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94CF3" w14:textId="21B4AC57" w:rsidR="000B3862" w:rsidRDefault="006D4A5B">
      <w:bookmarkStart w:id="0" w:name="_Hlk87618865"/>
      <w:r>
        <w:rPr>
          <w:noProof/>
          <w:lang w:eastAsia="sv-SE"/>
        </w:rPr>
        <w:drawing>
          <wp:anchor distT="0" distB="0" distL="114300" distR="114300" simplePos="0" relativeHeight="251658240" behindDoc="0" locked="0" layoutInCell="1" allowOverlap="1" wp14:anchorId="1711FF14" wp14:editId="265C2252">
            <wp:simplePos x="0" y="0"/>
            <wp:positionH relativeFrom="column">
              <wp:posOffset>889000</wp:posOffset>
            </wp:positionH>
            <wp:positionV relativeFrom="paragraph">
              <wp:posOffset>878454</wp:posOffset>
            </wp:positionV>
            <wp:extent cx="4106333" cy="2419985"/>
            <wp:effectExtent l="0" t="0" r="0" b="5715"/>
            <wp:wrapTopAndBottom/>
            <wp:docPr id="1" name="Bildobjekt 1" descr="C:\Users\Jocke\Desktop\1200px-Södertälje_koll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ke\Desktop\1200px-Södertälje_kollage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6333"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62">
        <w:rPr>
          <w:noProof/>
          <w:lang w:eastAsia="sv-SE"/>
        </w:rPr>
        <w:drawing>
          <wp:inline distT="0" distB="0" distL="0" distR="0" wp14:anchorId="293FF110" wp14:editId="6160444A">
            <wp:extent cx="676275" cy="676275"/>
            <wp:effectExtent l="0" t="0" r="9525" b="9525"/>
            <wp:docPr id="2" name="Bildobjekt 2" descr="C:\Users\Jocke\Desktop\Politik\RealistPartie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e\Desktop\Politik\RealistPartiet.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000B3862">
        <w:t xml:space="preserve"> </w:t>
      </w:r>
      <w:r w:rsidR="000B3862">
        <w:rPr>
          <w:noProof/>
          <w:lang w:eastAsia="sv-SE"/>
        </w:rPr>
        <w:drawing>
          <wp:inline distT="0" distB="0" distL="0" distR="0" wp14:anchorId="1A1C94FD" wp14:editId="4A3014CB">
            <wp:extent cx="4072762" cy="660812"/>
            <wp:effectExtent l="0" t="0" r="4445" b="6350"/>
            <wp:docPr id="3" name="Bildobjekt 3" descr="C:\Users\Jocke\Desktop\Politik\RealistPartiet-hemsi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ke\Desktop\Politik\RealistPartiet-hemsid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4458" cy="664332"/>
                    </a:xfrm>
                    <a:prstGeom prst="rect">
                      <a:avLst/>
                    </a:prstGeom>
                    <a:noFill/>
                    <a:ln>
                      <a:noFill/>
                    </a:ln>
                  </pic:spPr>
                </pic:pic>
              </a:graphicData>
            </a:graphic>
          </wp:inline>
        </w:drawing>
      </w:r>
      <w:r w:rsidR="005F4BF1">
        <w:t>Ditt lokalparti</w:t>
      </w:r>
    </w:p>
    <w:bookmarkEnd w:id="0"/>
    <w:p w14:paraId="7EA9F937" w14:textId="2006032E" w:rsidR="00933FE0" w:rsidRDefault="00933FE0"/>
    <w:p w14:paraId="4FECE7F5" w14:textId="38225CD7" w:rsidR="000B3862" w:rsidRPr="006D4A5B" w:rsidRDefault="004F085A">
      <w:pPr>
        <w:rPr>
          <w:b/>
          <w:sz w:val="24"/>
          <w:szCs w:val="24"/>
        </w:rPr>
      </w:pPr>
      <w:r w:rsidRPr="00F06A18">
        <w:rPr>
          <w:b/>
          <w:sz w:val="24"/>
          <w:szCs w:val="24"/>
        </w:rPr>
        <w:br/>
      </w:r>
      <w:r w:rsidR="006F4E60" w:rsidRPr="00F06A18">
        <w:rPr>
          <w:b/>
          <w:sz w:val="24"/>
          <w:szCs w:val="24"/>
        </w:rPr>
        <w:t xml:space="preserve">Mål och budget </w:t>
      </w:r>
      <w:r w:rsidR="00930463" w:rsidRPr="00F06A18">
        <w:rPr>
          <w:b/>
          <w:sz w:val="24"/>
          <w:szCs w:val="24"/>
        </w:rPr>
        <w:t>2022</w:t>
      </w:r>
      <w:r w:rsidR="00F775B8" w:rsidRPr="00F06A18">
        <w:rPr>
          <w:b/>
          <w:sz w:val="24"/>
          <w:szCs w:val="24"/>
        </w:rPr>
        <w:t xml:space="preserve"> med plan för 2023 och 2024</w:t>
      </w:r>
    </w:p>
    <w:p w14:paraId="393C6E83" w14:textId="74CCE3F9" w:rsidR="00F06A18" w:rsidRPr="00F06A18" w:rsidRDefault="00F06A18">
      <w:pPr>
        <w:rPr>
          <w:b/>
          <w:i/>
          <w:iCs/>
          <w:sz w:val="24"/>
          <w:szCs w:val="24"/>
          <w:u w:val="single"/>
        </w:rPr>
      </w:pPr>
      <w:r w:rsidRPr="00F06A18">
        <w:rPr>
          <w:b/>
          <w:i/>
          <w:iCs/>
          <w:sz w:val="24"/>
          <w:szCs w:val="24"/>
          <w:u w:val="single"/>
        </w:rPr>
        <w:t xml:space="preserve">Södertäljelyftet </w:t>
      </w:r>
      <w:r w:rsidR="004D3FEA">
        <w:rPr>
          <w:b/>
          <w:i/>
          <w:iCs/>
          <w:sz w:val="24"/>
          <w:szCs w:val="24"/>
          <w:u w:val="single"/>
        </w:rPr>
        <w:t>2.0</w:t>
      </w:r>
      <w:r w:rsidRPr="00F06A18">
        <w:rPr>
          <w:b/>
          <w:i/>
          <w:iCs/>
          <w:sz w:val="24"/>
          <w:szCs w:val="24"/>
          <w:u w:val="single"/>
        </w:rPr>
        <w:t xml:space="preserve"> – En kommun bättre rustad för framtiden och medborgarna!</w:t>
      </w:r>
    </w:p>
    <w:p w14:paraId="2C52171E" w14:textId="1E2A61E8" w:rsidR="00D04E5E" w:rsidRPr="00F06A18" w:rsidRDefault="00255025">
      <w:pPr>
        <w:rPr>
          <w:b/>
          <w:sz w:val="24"/>
          <w:szCs w:val="24"/>
        </w:rPr>
      </w:pPr>
      <w:r w:rsidRPr="00F06A18">
        <w:rPr>
          <w:b/>
          <w:sz w:val="24"/>
          <w:szCs w:val="24"/>
        </w:rPr>
        <w:t xml:space="preserve">Trygghet – </w:t>
      </w:r>
      <w:r w:rsidR="00C90654" w:rsidRPr="00F06A18">
        <w:rPr>
          <w:b/>
          <w:sz w:val="24"/>
          <w:szCs w:val="24"/>
        </w:rPr>
        <w:t>Effektivitet</w:t>
      </w:r>
      <w:r w:rsidRPr="00F06A18">
        <w:rPr>
          <w:b/>
          <w:sz w:val="24"/>
          <w:szCs w:val="24"/>
        </w:rPr>
        <w:t xml:space="preserve"> – Smarta upphandlingar</w:t>
      </w:r>
      <w:r w:rsidR="00C90654" w:rsidRPr="00F06A18">
        <w:rPr>
          <w:b/>
          <w:sz w:val="24"/>
          <w:szCs w:val="24"/>
        </w:rPr>
        <w:t xml:space="preserve"> – Rätt prioriteringar – Ansvarig hantering av skattemede</w:t>
      </w:r>
      <w:r w:rsidR="00573F70" w:rsidRPr="00F06A18">
        <w:rPr>
          <w:b/>
          <w:sz w:val="24"/>
          <w:szCs w:val="24"/>
        </w:rPr>
        <w:t xml:space="preserve">l </w:t>
      </w:r>
      <w:r w:rsidR="008A37E0">
        <w:rPr>
          <w:b/>
          <w:sz w:val="24"/>
          <w:szCs w:val="24"/>
        </w:rPr>
        <w:t>–</w:t>
      </w:r>
      <w:r w:rsidR="00573F70" w:rsidRPr="00F06A18">
        <w:rPr>
          <w:b/>
          <w:sz w:val="24"/>
          <w:szCs w:val="24"/>
        </w:rPr>
        <w:t xml:space="preserve"> Lyhörda</w:t>
      </w:r>
      <w:r w:rsidR="008A37E0">
        <w:rPr>
          <w:b/>
          <w:sz w:val="24"/>
          <w:szCs w:val="24"/>
        </w:rPr>
        <w:t xml:space="preserve"> politiker</w:t>
      </w:r>
      <w:r w:rsidR="006D51A9">
        <w:rPr>
          <w:b/>
          <w:sz w:val="24"/>
          <w:szCs w:val="24"/>
        </w:rPr>
        <w:t>s</w:t>
      </w:r>
      <w:r w:rsidR="008A37E0">
        <w:rPr>
          <w:b/>
          <w:sz w:val="24"/>
          <w:szCs w:val="24"/>
        </w:rPr>
        <w:t xml:space="preserve"> – Medborgarnas bästa skall alltid vara prioritet # 1. </w:t>
      </w:r>
    </w:p>
    <w:p w14:paraId="2497F72B" w14:textId="439E3B8A" w:rsidR="007C396A" w:rsidRPr="00F06A18" w:rsidRDefault="007C396A" w:rsidP="007C396A">
      <w:pPr>
        <w:rPr>
          <w:b/>
          <w:bCs/>
          <w:sz w:val="24"/>
          <w:szCs w:val="24"/>
        </w:rPr>
      </w:pPr>
      <w:r w:rsidRPr="00F06A18">
        <w:rPr>
          <w:b/>
          <w:bCs/>
          <w:sz w:val="24"/>
          <w:szCs w:val="24"/>
        </w:rPr>
        <w:t xml:space="preserve">Realistpartiet ser som sin främsta uppgift att lyfta diskussionen ifrån ideologiskt käbbel till logisk och praktisk problemlösning </w:t>
      </w:r>
      <w:r w:rsidR="001830A9" w:rsidRPr="00F06A18">
        <w:rPr>
          <w:b/>
          <w:bCs/>
          <w:sz w:val="24"/>
          <w:szCs w:val="24"/>
        </w:rPr>
        <w:t xml:space="preserve">där vi sätter medborgarnas behov före </w:t>
      </w:r>
      <w:r w:rsidR="002A448E">
        <w:rPr>
          <w:b/>
          <w:bCs/>
          <w:sz w:val="24"/>
          <w:szCs w:val="24"/>
        </w:rPr>
        <w:t>p</w:t>
      </w:r>
      <w:r w:rsidR="005F4BF1">
        <w:rPr>
          <w:b/>
          <w:bCs/>
          <w:sz w:val="24"/>
          <w:szCs w:val="24"/>
        </w:rPr>
        <w:t>artipolitiskt ego</w:t>
      </w:r>
      <w:r w:rsidR="00882E08">
        <w:rPr>
          <w:b/>
          <w:bCs/>
          <w:sz w:val="24"/>
          <w:szCs w:val="24"/>
        </w:rPr>
        <w:t xml:space="preserve"> -</w:t>
      </w:r>
      <w:r w:rsidR="00022317">
        <w:rPr>
          <w:b/>
          <w:bCs/>
          <w:sz w:val="24"/>
          <w:szCs w:val="24"/>
        </w:rPr>
        <w:t xml:space="preserve"> höger/vänster skalor</w:t>
      </w:r>
      <w:r w:rsidR="00573F70" w:rsidRPr="00F06A18">
        <w:rPr>
          <w:b/>
          <w:bCs/>
          <w:sz w:val="24"/>
          <w:szCs w:val="24"/>
        </w:rPr>
        <w:t xml:space="preserve"> och faktiskt tar till oss av bra förslag även om de inte är vår</w:t>
      </w:r>
      <w:r w:rsidR="006D51A9">
        <w:rPr>
          <w:b/>
          <w:bCs/>
          <w:sz w:val="24"/>
          <w:szCs w:val="24"/>
        </w:rPr>
        <w:t>a</w:t>
      </w:r>
      <w:r w:rsidR="00573F70" w:rsidRPr="00F06A18">
        <w:rPr>
          <w:b/>
          <w:bCs/>
          <w:sz w:val="24"/>
          <w:szCs w:val="24"/>
        </w:rPr>
        <w:t xml:space="preserve"> eg</w:t>
      </w:r>
      <w:r w:rsidR="006D51A9">
        <w:rPr>
          <w:b/>
          <w:bCs/>
          <w:sz w:val="24"/>
          <w:szCs w:val="24"/>
        </w:rPr>
        <w:t>na förslag!</w:t>
      </w:r>
    </w:p>
    <w:p w14:paraId="68D1202C" w14:textId="5993CB54" w:rsidR="00573F70" w:rsidRPr="00F06A18" w:rsidRDefault="00573F70" w:rsidP="00E02DD6">
      <w:pPr>
        <w:pStyle w:val="Citat"/>
        <w:rPr>
          <w:shd w:val="clear" w:color="auto" w:fill="FFFFFF"/>
        </w:rPr>
      </w:pPr>
      <w:r w:rsidRPr="005F4BF1">
        <w:rPr>
          <w:shd w:val="clear" w:color="auto" w:fill="FFFFFF"/>
          <w:lang w:val="en-GB"/>
        </w:rPr>
        <w:t xml:space="preserve">“It doesn't matter whose idea it is or where it came from or when it arrived in the process. The best idea is the best idea no matter what.” </w:t>
      </w:r>
      <w:r w:rsidRPr="005F4BF1">
        <w:rPr>
          <w:shd w:val="clear" w:color="auto" w:fill="FFFFFF"/>
          <w:lang w:val="en-GB"/>
        </w:rPr>
        <w:br/>
      </w:r>
      <w:r w:rsidRPr="00F06A18">
        <w:rPr>
          <w:shd w:val="clear" w:color="auto" w:fill="FFFFFF"/>
        </w:rPr>
        <w:t>Jon Watts</w:t>
      </w:r>
      <w:r w:rsidR="00033002">
        <w:rPr>
          <w:shd w:val="clear" w:color="auto" w:fill="FFFFFF"/>
        </w:rPr>
        <w:t xml:space="preserve"> (Filmregissör) </w:t>
      </w:r>
    </w:p>
    <w:p w14:paraId="137F254C" w14:textId="08A5289E" w:rsidR="005D2995" w:rsidRDefault="005D2995" w:rsidP="007C396A">
      <w:pPr>
        <w:rPr>
          <w:rFonts w:ascii="Helvetica" w:hAnsi="Helvetica" w:cs="Helvetica"/>
          <w:b/>
          <w:bCs/>
          <w:color w:val="101010"/>
          <w:sz w:val="24"/>
          <w:szCs w:val="24"/>
          <w:shd w:val="clear" w:color="auto" w:fill="FFFFFF"/>
        </w:rPr>
      </w:pPr>
      <w:r w:rsidRPr="00F06A18">
        <w:rPr>
          <w:rFonts w:ascii="Helvetica" w:hAnsi="Helvetica" w:cs="Helvetica"/>
          <w:b/>
          <w:bCs/>
          <w:color w:val="101010"/>
          <w:sz w:val="24"/>
          <w:szCs w:val="24"/>
          <w:shd w:val="clear" w:color="auto" w:fill="FFFFFF"/>
        </w:rPr>
        <w:t xml:space="preserve">Så </w:t>
      </w:r>
      <w:r w:rsidR="00576B33">
        <w:rPr>
          <w:rFonts w:ascii="Helvetica" w:hAnsi="Helvetica" w:cs="Helvetica"/>
          <w:b/>
          <w:bCs/>
          <w:color w:val="101010"/>
          <w:sz w:val="24"/>
          <w:szCs w:val="24"/>
          <w:shd w:val="clear" w:color="auto" w:fill="FFFFFF"/>
        </w:rPr>
        <w:t>tänker</w:t>
      </w:r>
      <w:r w:rsidRPr="00F06A18">
        <w:rPr>
          <w:rFonts w:ascii="Helvetica" w:hAnsi="Helvetica" w:cs="Helvetica"/>
          <w:b/>
          <w:bCs/>
          <w:color w:val="101010"/>
          <w:sz w:val="24"/>
          <w:szCs w:val="24"/>
          <w:shd w:val="clear" w:color="auto" w:fill="FFFFFF"/>
        </w:rPr>
        <w:t xml:space="preserve"> Realistpartiet. </w:t>
      </w:r>
    </w:p>
    <w:p w14:paraId="62E9B126" w14:textId="54C36FAF" w:rsidR="006A5D3A" w:rsidRPr="00F06A18" w:rsidRDefault="006D51A9" w:rsidP="007C396A">
      <w:pPr>
        <w:rPr>
          <w:rFonts w:ascii="Helvetica" w:hAnsi="Helvetica" w:cs="Helvetica"/>
          <w:b/>
          <w:bCs/>
          <w:color w:val="101010"/>
          <w:sz w:val="24"/>
          <w:szCs w:val="24"/>
          <w:shd w:val="clear" w:color="auto" w:fill="FFFFFF"/>
        </w:rPr>
      </w:pPr>
      <w:r>
        <w:rPr>
          <w:rFonts w:ascii="Helvetica" w:hAnsi="Helvetica" w:cs="Helvetica"/>
          <w:b/>
          <w:bCs/>
          <w:noProof/>
          <w:color w:val="101010"/>
          <w:sz w:val="24"/>
          <w:szCs w:val="24"/>
          <w:shd w:val="clear" w:color="auto" w:fill="FFFFFF"/>
        </w:rPr>
        <w:drawing>
          <wp:inline distT="0" distB="0" distL="0" distR="0" wp14:anchorId="7FBCF62D" wp14:editId="3F0A8DD1">
            <wp:extent cx="1991121" cy="552450"/>
            <wp:effectExtent l="0" t="0" r="952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099" cy="559935"/>
                    </a:xfrm>
                    <a:prstGeom prst="rect">
                      <a:avLst/>
                    </a:prstGeom>
                    <a:noFill/>
                    <a:ln>
                      <a:noFill/>
                    </a:ln>
                  </pic:spPr>
                </pic:pic>
              </a:graphicData>
            </a:graphic>
          </wp:inline>
        </w:drawing>
      </w:r>
    </w:p>
    <w:p w14:paraId="126102F3" w14:textId="38BB065C" w:rsidR="00790112" w:rsidRPr="009B13EB" w:rsidRDefault="007C396A" w:rsidP="002D2A97">
      <w:pPr>
        <w:rPr>
          <w:b/>
          <w:bCs/>
          <w:sz w:val="24"/>
          <w:szCs w:val="24"/>
        </w:rPr>
      </w:pPr>
      <w:r w:rsidRPr="00F06A18">
        <w:rPr>
          <w:b/>
          <w:bCs/>
          <w:sz w:val="24"/>
          <w:szCs w:val="24"/>
        </w:rPr>
        <w:t>Joakim Granberg</w:t>
      </w:r>
      <w:r w:rsidRPr="00F06A18">
        <w:rPr>
          <w:b/>
          <w:bCs/>
          <w:sz w:val="24"/>
          <w:szCs w:val="24"/>
        </w:rPr>
        <w:br/>
        <w:t>Partiledare</w:t>
      </w:r>
      <w:r w:rsidR="00D04E5E" w:rsidRPr="00F06A18">
        <w:rPr>
          <w:b/>
          <w:bCs/>
          <w:sz w:val="24"/>
          <w:szCs w:val="24"/>
        </w:rPr>
        <w:t xml:space="preserve"> för Södertäljes lokalparti.</w:t>
      </w:r>
    </w:p>
    <w:p w14:paraId="5497BA6D" w14:textId="13486761" w:rsidR="002D2A97" w:rsidRPr="006D4A5B" w:rsidRDefault="00A20EC2" w:rsidP="006D4A5B">
      <w:pPr>
        <w:pStyle w:val="Rubrik1"/>
        <w:rPr>
          <w:sz w:val="22"/>
          <w:szCs w:val="22"/>
        </w:rPr>
      </w:pPr>
      <w:bookmarkStart w:id="1" w:name="_Toc87644790"/>
      <w:r w:rsidRPr="00B2615C">
        <w:lastRenderedPageBreak/>
        <w:t>Inledning</w:t>
      </w:r>
      <w:bookmarkEnd w:id="1"/>
    </w:p>
    <w:p w14:paraId="4AB86BB5" w14:textId="77777777" w:rsidR="006D4A5B" w:rsidRDefault="002D2A97" w:rsidP="00A45327">
      <w:r w:rsidRPr="00DD2B4D">
        <w:t xml:space="preserve">Realistpartiet har tagit </w:t>
      </w:r>
      <w:r w:rsidR="00687B80" w:rsidRPr="00DD2B4D">
        <w:t xml:space="preserve">del </w:t>
      </w:r>
      <w:r w:rsidR="00687B80">
        <w:t>förvaltningens</w:t>
      </w:r>
      <w:r w:rsidR="00ED0D73">
        <w:t xml:space="preserve"> underlag och </w:t>
      </w:r>
      <w:r w:rsidRPr="00DD2B4D">
        <w:t xml:space="preserve">majoritetens förslag till mål och </w:t>
      </w:r>
      <w:r w:rsidR="00A540CF">
        <w:t xml:space="preserve">budget för </w:t>
      </w:r>
      <w:r w:rsidR="00382A11">
        <w:t>202</w:t>
      </w:r>
      <w:r w:rsidR="00ED0D73">
        <w:t>2</w:t>
      </w:r>
      <w:r w:rsidR="00382A11" w:rsidRPr="00DD2B4D">
        <w:t>–202</w:t>
      </w:r>
      <w:r w:rsidR="00ED0D73">
        <w:t>4</w:t>
      </w:r>
      <w:r w:rsidRPr="00DD2B4D">
        <w:t>.</w:t>
      </w:r>
    </w:p>
    <w:p w14:paraId="5BD7C9C1" w14:textId="2008E6AF" w:rsidR="002D2A97" w:rsidRPr="006D51A9" w:rsidRDefault="005056AE" w:rsidP="00A45327">
      <w:pPr>
        <w:rPr>
          <w:b/>
          <w:bCs/>
        </w:rPr>
      </w:pPr>
      <w:r>
        <w:t>Majoritetens förslag bygger på förvaltningens underlag</w:t>
      </w:r>
      <w:r w:rsidR="00687B80">
        <w:t xml:space="preserve"> med därtill egen prioriterade poster</w:t>
      </w:r>
      <w:r>
        <w:t xml:space="preserve"> </w:t>
      </w:r>
      <w:r w:rsidR="00687B80">
        <w:t>och struktur. V</w:t>
      </w:r>
      <w:r>
        <w:t>i accepterar</w:t>
      </w:r>
      <w:r w:rsidR="00ED0D73">
        <w:t xml:space="preserve"> majoritetens budgetförslagna satsningar</w:t>
      </w:r>
      <w:r>
        <w:t xml:space="preserve"> i sin helhet med reservation för oss</w:t>
      </w:r>
      <w:r w:rsidR="00687B80">
        <w:t xml:space="preserve"> ytterligare</w:t>
      </w:r>
      <w:r>
        <w:t xml:space="preserve"> prioriterade poster, tillägg, förändringar och </w:t>
      </w:r>
      <w:r w:rsidR="00382A11">
        <w:t>satsningar</w:t>
      </w:r>
      <w:r>
        <w:t xml:space="preserve"> enligt </w:t>
      </w:r>
      <w:r w:rsidR="00382A11">
        <w:t>beskrivning och presentation i detta budgetförslag.</w:t>
      </w:r>
      <w:r w:rsidR="00F94168">
        <w:t xml:space="preserve"> </w:t>
      </w:r>
      <w:r w:rsidR="00F94168">
        <w:br/>
      </w:r>
      <w:r w:rsidR="00F94168" w:rsidRPr="006D51A9">
        <w:rPr>
          <w:b/>
          <w:bCs/>
        </w:rPr>
        <w:t xml:space="preserve">Vårt budgetförslag är en förstärkning av majoritetens budgetförslag. </w:t>
      </w:r>
    </w:p>
    <w:p w14:paraId="5D98715B" w14:textId="1EED748E" w:rsidR="00382A11" w:rsidRDefault="00382A11" w:rsidP="00A45327">
      <w:r>
        <w:t xml:space="preserve">Södertälje kommun har som </w:t>
      </w:r>
      <w:r w:rsidR="003A65A6">
        <w:t>många</w:t>
      </w:r>
      <w:r>
        <w:t xml:space="preserve"> andra kommuner haft ett tufft år främst tack vare </w:t>
      </w:r>
      <w:r w:rsidR="008A37E0">
        <w:t>Coronapandemin</w:t>
      </w:r>
      <w:r w:rsidR="004F085A">
        <w:t>, men tack vare generösa stadsbidrag</w:t>
      </w:r>
      <w:r w:rsidR="00D00BCB">
        <w:t xml:space="preserve"> och stora bolag som tuffar på</w:t>
      </w:r>
      <w:r w:rsidR="004F085A">
        <w:t xml:space="preserve"> så har vi klarat oss väldigt bra och kan till och med presentera en vinst på ca 1</w:t>
      </w:r>
      <w:r w:rsidR="003A65A6">
        <w:t>40</w:t>
      </w:r>
      <w:r w:rsidR="004F085A">
        <w:t xml:space="preserve"> miljoner för 202</w:t>
      </w:r>
      <w:r w:rsidR="003A65A6">
        <w:t>1 samt en bra prognos med likande siffror för även 2023 och 2024</w:t>
      </w:r>
      <w:r w:rsidR="00D00BCB">
        <w:t xml:space="preserve"> då även skatteintäktskurvan pekar uppåt för kommunen de kommande åren. </w:t>
      </w:r>
    </w:p>
    <w:p w14:paraId="585544F2" w14:textId="053B09F0" w:rsidR="00533CA0" w:rsidRDefault="00533CA0" w:rsidP="00A45327">
      <w:r>
        <w:t xml:space="preserve">Södertäljes ekonomi skulle kunna vara betydligt bättre än vad den är idag om man hade ordning och reda i sina affärer vad det gäller upphandlingar, ramavtal samt </w:t>
      </w:r>
      <w:r w:rsidR="001A6869">
        <w:t xml:space="preserve">avslutade alla </w:t>
      </w:r>
      <w:r>
        <w:t xml:space="preserve">samarbeten med företag som dränerar den kommunala kassan vid varje givet tillfälle. Vi har även problem med </w:t>
      </w:r>
      <w:r w:rsidR="009B136B">
        <w:t xml:space="preserve">”huskorruption” där en del gör lite som dem vill i stadshuset utan konsekvenser, vi kommer att gå in på det närmare i vår budgetförklaring. </w:t>
      </w:r>
    </w:p>
    <w:p w14:paraId="5119C3A2" w14:textId="77777777" w:rsidR="009F5FE1" w:rsidRDefault="00B10DCE" w:rsidP="00A45327">
      <w:r>
        <w:t xml:space="preserve">Södertälje har en enorm potential under rätt vägledning, vi har en företagssektor som växer, investeringar utifrån som </w:t>
      </w:r>
      <w:r w:rsidR="00B2263E">
        <w:t>etablerar</w:t>
      </w:r>
      <w:r w:rsidR="004D0FF5">
        <w:t xml:space="preserve"> sig</w:t>
      </w:r>
      <w:r>
        <w:t xml:space="preserve"> i Almnäs och andra områden i vår </w:t>
      </w:r>
      <w:r w:rsidR="004D0FF5">
        <w:t>kommun</w:t>
      </w:r>
      <w:r>
        <w:t>.</w:t>
      </w:r>
      <w:r w:rsidR="004D0FF5">
        <w:t xml:space="preserve"> </w:t>
      </w:r>
      <w:r w:rsidR="004D0FF5">
        <w:br/>
        <w:t>Realistpartiet ser Södertälje som en oslipad diamant, som nu klarar sig bra tack vare de stora tunga industrierna och en befolkning som har ett enormt driv i att skapa och driva företag.</w:t>
      </w:r>
      <w:r w:rsidR="004D0FF5">
        <w:br/>
        <w:t>De små och medelstora företagen i vår kommun är en försummad grupp som tillsammans står för en viktig del av vår kommuns livskraft</w:t>
      </w:r>
      <w:r w:rsidR="00403142">
        <w:t xml:space="preserve"> och ekonomi</w:t>
      </w:r>
      <w:r w:rsidR="004D0FF5">
        <w:t xml:space="preserve">, företagsklimatsrankingen ger en tydlig signal om att våra </w:t>
      </w:r>
      <w:r w:rsidR="00B2263E">
        <w:t xml:space="preserve">ansvariga inte </w:t>
      </w:r>
      <w:r w:rsidR="00403142">
        <w:t>ägnar</w:t>
      </w:r>
      <w:r w:rsidR="00B2263E">
        <w:t xml:space="preserve"> tillräckligt med uppmärksamhet </w:t>
      </w:r>
      <w:r w:rsidR="00C7207D">
        <w:t>åt</w:t>
      </w:r>
      <w:r w:rsidR="00B2263E">
        <w:t xml:space="preserve"> denna för kommunen viktiga </w:t>
      </w:r>
      <w:r w:rsidR="009F5FE1">
        <w:t xml:space="preserve">och arbetsskapande </w:t>
      </w:r>
      <w:r w:rsidR="00B2263E">
        <w:t xml:space="preserve">grupp. </w:t>
      </w:r>
    </w:p>
    <w:p w14:paraId="5AFEAE21" w14:textId="5D0122A1" w:rsidR="009F5FE1" w:rsidRPr="006D51A9" w:rsidRDefault="00AD03E7" w:rsidP="00A45327">
      <w:pPr>
        <w:rPr>
          <w:b/>
          <w:bCs/>
        </w:rPr>
      </w:pPr>
      <w:r w:rsidRPr="006D51A9">
        <w:rPr>
          <w:b/>
          <w:bCs/>
        </w:rPr>
        <w:t xml:space="preserve">Vi presenterar nedan en mängd åtgärder </w:t>
      </w:r>
      <w:r w:rsidR="009F5FE1" w:rsidRPr="006D51A9">
        <w:rPr>
          <w:b/>
          <w:bCs/>
        </w:rPr>
        <w:t xml:space="preserve">och satsningar </w:t>
      </w:r>
      <w:r w:rsidRPr="006D51A9">
        <w:rPr>
          <w:b/>
          <w:bCs/>
        </w:rPr>
        <w:t>för vår kommun och dess medborgare</w:t>
      </w:r>
      <w:r w:rsidR="009F5FE1" w:rsidRPr="006D51A9">
        <w:rPr>
          <w:b/>
          <w:bCs/>
        </w:rPr>
        <w:t xml:space="preserve"> inom arbetsmarknad, idrotten, skolan, trygghet, seniorsatsningar, psykisk ohälsa, brottsförebyggande åtgärder, bostäder, ekonomi</w:t>
      </w:r>
      <w:r w:rsidR="005F4BF1" w:rsidRPr="006D51A9">
        <w:rPr>
          <w:b/>
          <w:bCs/>
        </w:rPr>
        <w:t>, landsbygd</w:t>
      </w:r>
      <w:r w:rsidR="009F5FE1" w:rsidRPr="006D51A9">
        <w:rPr>
          <w:b/>
          <w:bCs/>
        </w:rPr>
        <w:t xml:space="preserve"> och kultur med mera.</w:t>
      </w:r>
      <w:r w:rsidR="009F5FE1" w:rsidRPr="006D51A9">
        <w:rPr>
          <w:b/>
          <w:bCs/>
        </w:rPr>
        <w:br/>
      </w:r>
    </w:p>
    <w:p w14:paraId="3F905D7A" w14:textId="303749F4" w:rsidR="005F4BF1" w:rsidRDefault="00AD03E7" w:rsidP="002D2A97">
      <w:pPr>
        <w:rPr>
          <w:b/>
          <w:bCs/>
          <w:sz w:val="32"/>
          <w:szCs w:val="32"/>
        </w:rPr>
      </w:pPr>
      <w:r w:rsidRPr="009F5FE1">
        <w:rPr>
          <w:b/>
          <w:bCs/>
          <w:sz w:val="32"/>
          <w:szCs w:val="32"/>
        </w:rPr>
        <w:t>Vi lanserar härmed</w:t>
      </w:r>
      <w:r w:rsidR="009B136B" w:rsidRPr="009F5FE1">
        <w:rPr>
          <w:b/>
          <w:bCs/>
          <w:sz w:val="32"/>
          <w:szCs w:val="32"/>
        </w:rPr>
        <w:t xml:space="preserve"> –</w:t>
      </w:r>
      <w:r w:rsidR="009B136B" w:rsidRPr="009F5FE1">
        <w:rPr>
          <w:sz w:val="32"/>
          <w:szCs w:val="32"/>
        </w:rPr>
        <w:t xml:space="preserve"> </w:t>
      </w:r>
      <w:r w:rsidR="009B136B" w:rsidRPr="009F5FE1">
        <w:rPr>
          <w:b/>
          <w:bCs/>
          <w:sz w:val="32"/>
          <w:szCs w:val="32"/>
        </w:rPr>
        <w:t>Södertälje</w:t>
      </w:r>
      <w:r w:rsidRPr="009F5FE1">
        <w:rPr>
          <w:b/>
          <w:bCs/>
          <w:sz w:val="32"/>
          <w:szCs w:val="32"/>
        </w:rPr>
        <w:t>l</w:t>
      </w:r>
      <w:r w:rsidR="009B136B" w:rsidRPr="009F5FE1">
        <w:rPr>
          <w:b/>
          <w:bCs/>
          <w:sz w:val="32"/>
          <w:szCs w:val="32"/>
        </w:rPr>
        <w:t xml:space="preserve">yftet </w:t>
      </w:r>
      <w:r w:rsidR="004D3FEA">
        <w:rPr>
          <w:b/>
          <w:bCs/>
          <w:sz w:val="32"/>
          <w:szCs w:val="32"/>
        </w:rPr>
        <w:t>2.0</w:t>
      </w:r>
      <w:r w:rsidR="009B136B" w:rsidRPr="009F5FE1">
        <w:rPr>
          <w:b/>
          <w:bCs/>
          <w:sz w:val="32"/>
          <w:szCs w:val="32"/>
        </w:rPr>
        <w:t>!</w:t>
      </w:r>
    </w:p>
    <w:p w14:paraId="194090D6" w14:textId="79EFD4EE" w:rsidR="006D4A5B" w:rsidRDefault="009F2EEB" w:rsidP="009F2EEB">
      <w:pPr>
        <w:rPr>
          <w:rFonts w:eastAsia="Times New Roman" w:cstheme="minorHAnsi"/>
          <w:b/>
          <w:sz w:val="28"/>
          <w:szCs w:val="20"/>
          <w:lang w:eastAsia="sv-SE"/>
        </w:rPr>
      </w:pPr>
      <w:r>
        <w:rPr>
          <w:b/>
          <w:bCs/>
          <w:sz w:val="32"/>
          <w:szCs w:val="32"/>
        </w:rPr>
        <w:br/>
      </w:r>
    </w:p>
    <w:p w14:paraId="00C8A2AE" w14:textId="77777777" w:rsidR="009B13EB" w:rsidRDefault="009B13EB" w:rsidP="009F2EEB">
      <w:pPr>
        <w:rPr>
          <w:rFonts w:eastAsia="Times New Roman" w:cstheme="minorHAnsi"/>
          <w:b/>
          <w:sz w:val="28"/>
          <w:szCs w:val="20"/>
          <w:lang w:eastAsia="sv-SE"/>
        </w:rPr>
      </w:pPr>
    </w:p>
    <w:p w14:paraId="71237A47" w14:textId="77777777" w:rsidR="006D4A5B" w:rsidRDefault="006D4A5B" w:rsidP="009F2EEB">
      <w:pPr>
        <w:rPr>
          <w:rFonts w:eastAsia="Times New Roman" w:cstheme="minorHAnsi"/>
          <w:b/>
          <w:sz w:val="28"/>
          <w:szCs w:val="20"/>
          <w:lang w:eastAsia="sv-SE"/>
        </w:rPr>
      </w:pPr>
    </w:p>
    <w:p w14:paraId="103B43A4" w14:textId="657572F3" w:rsidR="002D272A" w:rsidRDefault="005F6CEC" w:rsidP="006D4A5B">
      <w:pPr>
        <w:pStyle w:val="Rubrik1"/>
        <w:rPr>
          <w:rFonts w:eastAsia="Times New Roman"/>
          <w:szCs w:val="28"/>
          <w:lang w:eastAsia="sv-SE"/>
        </w:rPr>
      </w:pPr>
      <w:bookmarkStart w:id="2" w:name="_Toc87644791"/>
      <w:r w:rsidRPr="00B2615C">
        <w:rPr>
          <w:rFonts w:eastAsia="Times New Roman"/>
          <w:lang w:eastAsia="sv-SE"/>
        </w:rPr>
        <w:lastRenderedPageBreak/>
        <w:t>M</w:t>
      </w:r>
      <w:r w:rsidR="006D4A5B">
        <w:rPr>
          <w:rFonts w:eastAsia="Times New Roman"/>
          <w:lang w:eastAsia="sv-SE"/>
        </w:rPr>
        <w:t>ål</w:t>
      </w:r>
      <w:r w:rsidRPr="00B2615C">
        <w:rPr>
          <w:rFonts w:eastAsia="Times New Roman"/>
          <w:lang w:eastAsia="sv-SE"/>
        </w:rPr>
        <w:t xml:space="preserve"> </w:t>
      </w:r>
      <w:r w:rsidR="006D4A5B">
        <w:rPr>
          <w:rFonts w:eastAsia="Times New Roman"/>
          <w:lang w:eastAsia="sv-SE"/>
        </w:rPr>
        <w:t>&amp;</w:t>
      </w:r>
      <w:r w:rsidRPr="00B2615C">
        <w:rPr>
          <w:rFonts w:eastAsia="Times New Roman"/>
          <w:lang w:eastAsia="sv-SE"/>
        </w:rPr>
        <w:t xml:space="preserve"> </w:t>
      </w:r>
      <w:r w:rsidR="006D4A5B">
        <w:rPr>
          <w:rFonts w:eastAsia="Times New Roman"/>
          <w:lang w:eastAsia="sv-SE"/>
        </w:rPr>
        <w:t>budget</w:t>
      </w:r>
      <w:r w:rsidRPr="00B2615C">
        <w:rPr>
          <w:rFonts w:eastAsia="Times New Roman"/>
          <w:lang w:eastAsia="sv-SE"/>
        </w:rPr>
        <w:t xml:space="preserve"> </w:t>
      </w:r>
      <w:r w:rsidR="006D4A5B">
        <w:rPr>
          <w:rFonts w:eastAsia="Times New Roman"/>
          <w:lang w:eastAsia="sv-SE"/>
        </w:rPr>
        <w:t>samt taxor och avgifter</w:t>
      </w:r>
      <w:r w:rsidRPr="00B2615C">
        <w:rPr>
          <w:rFonts w:eastAsia="Times New Roman"/>
          <w:lang w:eastAsia="sv-SE"/>
        </w:rPr>
        <w:t xml:space="preserve"> </w:t>
      </w:r>
      <w:r w:rsidR="00DD2B4D" w:rsidRPr="00B2615C">
        <w:rPr>
          <w:rFonts w:eastAsia="Times New Roman"/>
          <w:szCs w:val="28"/>
          <w:lang w:eastAsia="sv-SE"/>
        </w:rPr>
        <w:t>20</w:t>
      </w:r>
      <w:r w:rsidR="00001A18" w:rsidRPr="00B2615C">
        <w:rPr>
          <w:rFonts w:eastAsia="Times New Roman"/>
          <w:szCs w:val="28"/>
          <w:lang w:eastAsia="sv-SE"/>
        </w:rPr>
        <w:t>2</w:t>
      </w:r>
      <w:r w:rsidR="003A65A6">
        <w:rPr>
          <w:rFonts w:eastAsia="Times New Roman"/>
          <w:szCs w:val="28"/>
          <w:lang w:eastAsia="sv-SE"/>
        </w:rPr>
        <w:t>2</w:t>
      </w:r>
      <w:r w:rsidR="00DD2B4D" w:rsidRPr="00B2615C">
        <w:rPr>
          <w:rFonts w:eastAsia="Times New Roman"/>
          <w:szCs w:val="28"/>
          <w:lang w:eastAsia="sv-SE"/>
        </w:rPr>
        <w:t xml:space="preserve"> – 202</w:t>
      </w:r>
      <w:r w:rsidR="003A65A6">
        <w:rPr>
          <w:rFonts w:eastAsia="Times New Roman"/>
          <w:szCs w:val="28"/>
          <w:lang w:eastAsia="sv-SE"/>
        </w:rPr>
        <w:t>4</w:t>
      </w:r>
      <w:bookmarkEnd w:id="2"/>
    </w:p>
    <w:p w14:paraId="65C7AE57" w14:textId="77777777" w:rsidR="006D51A9" w:rsidRPr="006D51A9" w:rsidRDefault="006D51A9" w:rsidP="006D51A9">
      <w:pPr>
        <w:rPr>
          <w:lang w:eastAsia="sv-SE"/>
        </w:rPr>
      </w:pPr>
    </w:p>
    <w:p w14:paraId="3DB8B300" w14:textId="363CD237" w:rsidR="005F6CEC" w:rsidRPr="005F6CEC" w:rsidRDefault="005F6CEC" w:rsidP="00A45327">
      <w:pPr>
        <w:pStyle w:val="Rubrik2"/>
        <w:rPr>
          <w:rFonts w:eastAsia="Times New Roman"/>
          <w:lang w:eastAsia="sv-SE"/>
        </w:rPr>
      </w:pPr>
      <w:bookmarkStart w:id="3" w:name="_Toc87644792"/>
      <w:r w:rsidRPr="005F6CEC">
        <w:rPr>
          <w:rFonts w:eastAsia="Times New Roman"/>
          <w:lang w:eastAsia="sv-SE"/>
        </w:rPr>
        <w:t>Ärende/beslut</w:t>
      </w:r>
      <w:bookmarkEnd w:id="3"/>
    </w:p>
    <w:p w14:paraId="71B7E52F" w14:textId="0F83AD0B" w:rsidR="005F6CEC" w:rsidRPr="005F6CEC" w:rsidRDefault="005F6CEC" w:rsidP="00A45327">
      <w:pPr>
        <w:rPr>
          <w:lang w:eastAsia="sv-SE"/>
        </w:rPr>
      </w:pPr>
      <w:r w:rsidRPr="005F6CEC">
        <w:rPr>
          <w:lang w:eastAsia="sv-SE"/>
        </w:rPr>
        <w:t xml:space="preserve">Kommunstyrelsens majoritet har beslutat att föreslå kommunfullmäktige att anta </w:t>
      </w:r>
      <w:r w:rsidR="00A540CF">
        <w:rPr>
          <w:lang w:eastAsia="sv-SE"/>
        </w:rPr>
        <w:t>förslag till Mål och budget 202</w:t>
      </w:r>
      <w:r w:rsidR="00A64469">
        <w:rPr>
          <w:lang w:eastAsia="sv-SE"/>
        </w:rPr>
        <w:t>2</w:t>
      </w:r>
      <w:r w:rsidRPr="005F6CEC">
        <w:rPr>
          <w:lang w:eastAsia="sv-SE"/>
        </w:rPr>
        <w:t xml:space="preserve"> -</w:t>
      </w:r>
      <w:r w:rsidRPr="003D31E2">
        <w:rPr>
          <w:lang w:eastAsia="sv-SE"/>
        </w:rPr>
        <w:t xml:space="preserve"> 202</w:t>
      </w:r>
      <w:r w:rsidR="00A64469">
        <w:rPr>
          <w:lang w:eastAsia="sv-SE"/>
        </w:rPr>
        <w:t>4</w:t>
      </w:r>
      <w:r w:rsidRPr="005F6CEC">
        <w:rPr>
          <w:lang w:eastAsia="sv-SE"/>
        </w:rPr>
        <w:t xml:space="preserve"> samt taxor och avgifter</w:t>
      </w:r>
      <w:r w:rsidR="004E1AE7">
        <w:rPr>
          <w:lang w:eastAsia="sv-SE"/>
        </w:rPr>
        <w:t xml:space="preserve">. </w:t>
      </w:r>
      <w:r w:rsidR="004E1AE7">
        <w:rPr>
          <w:lang w:eastAsia="sv-SE"/>
        </w:rPr>
        <w:br/>
        <w:t xml:space="preserve">Realistpartiet tillstyrker delen taxor och avgifter utan reservation. </w:t>
      </w:r>
    </w:p>
    <w:p w14:paraId="4F8FCE57" w14:textId="7D028997" w:rsidR="005F6CEC" w:rsidRPr="005F6CEC" w:rsidRDefault="006F4E60" w:rsidP="00A45327">
      <w:pPr>
        <w:pStyle w:val="Rubrik2"/>
        <w:rPr>
          <w:rFonts w:eastAsia="Times New Roman"/>
          <w:lang w:eastAsia="sv-SE"/>
        </w:rPr>
      </w:pPr>
      <w:bookmarkStart w:id="4" w:name="_Toc87644793"/>
      <w:r w:rsidRPr="003D31E2">
        <w:rPr>
          <w:rFonts w:eastAsia="Times New Roman"/>
          <w:lang w:eastAsia="sv-SE"/>
        </w:rPr>
        <w:t>Realistpartiet</w:t>
      </w:r>
      <w:r>
        <w:rPr>
          <w:rFonts w:eastAsia="Times New Roman"/>
          <w:lang w:eastAsia="sv-SE"/>
        </w:rPr>
        <w:t>s</w:t>
      </w:r>
      <w:r w:rsidR="005F6CEC" w:rsidRPr="005F6CEC">
        <w:rPr>
          <w:rFonts w:eastAsia="Times New Roman"/>
          <w:lang w:eastAsia="sv-SE"/>
        </w:rPr>
        <w:t xml:space="preserve"> bedömning</w:t>
      </w:r>
      <w:bookmarkEnd w:id="4"/>
    </w:p>
    <w:p w14:paraId="5AEBC38F" w14:textId="6ED16193" w:rsidR="005F6CEC" w:rsidRPr="005F6CEC" w:rsidRDefault="005F6CEC" w:rsidP="00A45327">
      <w:pPr>
        <w:rPr>
          <w:lang w:eastAsia="sv-SE"/>
        </w:rPr>
      </w:pPr>
      <w:r w:rsidRPr="003D31E2">
        <w:rPr>
          <w:lang w:eastAsia="sv-SE"/>
        </w:rPr>
        <w:t>Realistpartiets</w:t>
      </w:r>
      <w:r w:rsidRPr="005F6CEC">
        <w:rPr>
          <w:lang w:eastAsia="sv-SE"/>
        </w:rPr>
        <w:t xml:space="preserve"> ”skuggbudget” utgår från förvaltningens</w:t>
      </w:r>
      <w:r w:rsidRPr="003D31E2">
        <w:rPr>
          <w:lang w:eastAsia="sv-SE"/>
        </w:rPr>
        <w:t xml:space="preserve"> underlag</w:t>
      </w:r>
      <w:r w:rsidR="006F4E60">
        <w:rPr>
          <w:lang w:eastAsia="sv-SE"/>
        </w:rPr>
        <w:t xml:space="preserve"> och majoritetens budget som vi accepterar</w:t>
      </w:r>
      <w:r w:rsidR="00A76932">
        <w:rPr>
          <w:lang w:eastAsia="sv-SE"/>
        </w:rPr>
        <w:t xml:space="preserve"> om</w:t>
      </w:r>
      <w:r w:rsidR="00A12428">
        <w:rPr>
          <w:lang w:eastAsia="sv-SE"/>
        </w:rPr>
        <w:t xml:space="preserve"> därtill egna förslag och tillägg som presenteras i vår budget nedan</w:t>
      </w:r>
      <w:r w:rsidR="00A76932">
        <w:rPr>
          <w:lang w:eastAsia="sv-SE"/>
        </w:rPr>
        <w:t xml:space="preserve"> lägges till. </w:t>
      </w:r>
      <w:r w:rsidR="00A64469">
        <w:rPr>
          <w:lang w:eastAsia="sv-SE"/>
        </w:rPr>
        <w:t xml:space="preserve"> </w:t>
      </w:r>
      <w:r w:rsidR="006F4E60">
        <w:rPr>
          <w:lang w:eastAsia="sv-SE"/>
        </w:rPr>
        <w:t xml:space="preserve"> </w:t>
      </w:r>
    </w:p>
    <w:p w14:paraId="33DD3634" w14:textId="5D1B0E64" w:rsidR="005F6CEC" w:rsidRPr="005F6CEC" w:rsidRDefault="005F6CEC" w:rsidP="00A45327">
      <w:pPr>
        <w:pStyle w:val="Rubrik2"/>
        <w:rPr>
          <w:rFonts w:eastAsia="Times New Roman"/>
          <w:lang w:eastAsia="sv-SE"/>
        </w:rPr>
      </w:pPr>
      <w:bookmarkStart w:id="5" w:name="_Toc87644794"/>
      <w:r w:rsidRPr="003D31E2">
        <w:rPr>
          <w:rFonts w:eastAsia="Times New Roman"/>
          <w:lang w:eastAsia="sv-SE"/>
        </w:rPr>
        <w:t>Realistpartiets</w:t>
      </w:r>
      <w:r w:rsidRPr="005F6CEC">
        <w:rPr>
          <w:rFonts w:eastAsia="Times New Roman"/>
          <w:lang w:eastAsia="sv-SE"/>
        </w:rPr>
        <w:t xml:space="preserve"> förslag till beslut</w:t>
      </w:r>
      <w:bookmarkEnd w:id="5"/>
    </w:p>
    <w:p w14:paraId="74F97EC2" w14:textId="0841F1D4" w:rsidR="002D272A" w:rsidRPr="005F6CEC" w:rsidRDefault="00D00BCB" w:rsidP="00A45327">
      <w:pPr>
        <w:rPr>
          <w:lang w:eastAsia="sv-SE"/>
        </w:rPr>
      </w:pPr>
      <w:r>
        <w:rPr>
          <w:lang w:eastAsia="sv-SE"/>
        </w:rPr>
        <w:t xml:space="preserve">Att </w:t>
      </w:r>
      <w:r w:rsidR="009F2EEB">
        <w:rPr>
          <w:lang w:eastAsia="sv-SE"/>
        </w:rPr>
        <w:t>kommun</w:t>
      </w:r>
      <w:r>
        <w:rPr>
          <w:lang w:eastAsia="sv-SE"/>
        </w:rPr>
        <w:t>fullmäktige bifaller Realistpartiets budget</w:t>
      </w:r>
      <w:r w:rsidR="00033002">
        <w:rPr>
          <w:lang w:eastAsia="sv-SE"/>
        </w:rPr>
        <w:t>förslag</w:t>
      </w:r>
      <w:r>
        <w:rPr>
          <w:lang w:eastAsia="sv-SE"/>
        </w:rPr>
        <w:t xml:space="preserve"> för 2022 – 2024 då den </w:t>
      </w:r>
      <w:r w:rsidR="00A12428">
        <w:rPr>
          <w:lang w:eastAsia="sv-SE"/>
        </w:rPr>
        <w:t xml:space="preserve">i praktiken innehåller budget föreslagen av majoriteten och därtill ytterligare satsningar </w:t>
      </w:r>
      <w:r w:rsidR="00A76932">
        <w:rPr>
          <w:lang w:eastAsia="sv-SE"/>
        </w:rPr>
        <w:t xml:space="preserve">och förslag </w:t>
      </w:r>
      <w:r w:rsidR="00A12428">
        <w:rPr>
          <w:lang w:eastAsia="sv-SE"/>
        </w:rPr>
        <w:t>som är bra för kommunen</w:t>
      </w:r>
      <w:r w:rsidR="00A76932">
        <w:rPr>
          <w:lang w:eastAsia="sv-SE"/>
        </w:rPr>
        <w:t>, dess företag</w:t>
      </w:r>
      <w:r w:rsidR="00A12428">
        <w:rPr>
          <w:lang w:eastAsia="sv-SE"/>
        </w:rPr>
        <w:t xml:space="preserve"> och medborgare. </w:t>
      </w:r>
    </w:p>
    <w:p w14:paraId="2A08A86E" w14:textId="3274ACF7" w:rsidR="003D31E2" w:rsidRPr="006D51A9" w:rsidRDefault="003D31E2" w:rsidP="00A45327">
      <w:pPr>
        <w:pStyle w:val="Rubrik3"/>
        <w:rPr>
          <w:rFonts w:eastAsia="Times New Roman"/>
          <w:b/>
          <w:bCs/>
          <w:lang w:eastAsia="sv-SE"/>
        </w:rPr>
      </w:pPr>
      <w:bookmarkStart w:id="6" w:name="_Toc87644795"/>
      <w:r w:rsidRPr="006D51A9">
        <w:rPr>
          <w:rFonts w:eastAsia="Times New Roman"/>
          <w:b/>
          <w:bCs/>
          <w:lang w:eastAsia="sv-SE"/>
        </w:rPr>
        <w:t xml:space="preserve">Ekonomi </w:t>
      </w:r>
      <w:r w:rsidR="00FE11CF" w:rsidRPr="006D51A9">
        <w:rPr>
          <w:rFonts w:eastAsia="Times New Roman"/>
          <w:b/>
          <w:bCs/>
          <w:lang w:eastAsia="sv-SE"/>
        </w:rPr>
        <w:t>– Resultat och prognos 202</w:t>
      </w:r>
      <w:r w:rsidR="006F1F7E" w:rsidRPr="006D51A9">
        <w:rPr>
          <w:rFonts w:eastAsia="Times New Roman"/>
          <w:b/>
          <w:bCs/>
          <w:lang w:eastAsia="sv-SE"/>
        </w:rPr>
        <w:t>2</w:t>
      </w:r>
      <w:r w:rsidR="00FE11CF" w:rsidRPr="006D51A9">
        <w:rPr>
          <w:rFonts w:eastAsia="Times New Roman"/>
          <w:b/>
          <w:bCs/>
          <w:lang w:eastAsia="sv-SE"/>
        </w:rPr>
        <w:t xml:space="preserve"> till 2024</w:t>
      </w:r>
      <w:bookmarkEnd w:id="6"/>
    </w:p>
    <w:p w14:paraId="7C6776B4" w14:textId="40A01E5C" w:rsidR="006D4A5B" w:rsidRDefault="003D31E2" w:rsidP="00A45327">
      <w:pPr>
        <w:rPr>
          <w:lang w:eastAsia="sv-SE"/>
        </w:rPr>
      </w:pPr>
      <w:r w:rsidRPr="003D31E2">
        <w:rPr>
          <w:lang w:eastAsia="sv-SE"/>
        </w:rPr>
        <w:t>Södertälje</w:t>
      </w:r>
      <w:r w:rsidR="00A45327">
        <w:rPr>
          <w:lang w:eastAsia="sv-SE"/>
        </w:rPr>
        <w:t xml:space="preserve"> </w:t>
      </w:r>
      <w:r w:rsidRPr="003D31E2">
        <w:rPr>
          <w:lang w:eastAsia="sv-SE"/>
        </w:rPr>
        <w:t>kommuns ekonomi är god</w:t>
      </w:r>
      <w:r w:rsidR="00C7207D">
        <w:rPr>
          <w:lang w:eastAsia="sv-SE"/>
        </w:rPr>
        <w:t xml:space="preserve"> </w:t>
      </w:r>
      <w:r w:rsidR="00EC45B1">
        <w:rPr>
          <w:lang w:eastAsia="sv-SE"/>
        </w:rPr>
        <w:t xml:space="preserve">delvis </w:t>
      </w:r>
      <w:r w:rsidR="00C7207D">
        <w:rPr>
          <w:lang w:eastAsia="sv-SE"/>
        </w:rPr>
        <w:t>tack vare de stadsbidrag</w:t>
      </w:r>
      <w:r w:rsidR="00EC45B1">
        <w:rPr>
          <w:lang w:eastAsia="sv-SE"/>
        </w:rPr>
        <w:t xml:space="preserve">/coronabidrag </w:t>
      </w:r>
      <w:r w:rsidR="00C7207D">
        <w:rPr>
          <w:lang w:eastAsia="sv-SE"/>
        </w:rPr>
        <w:t>som vi har fått tillgång till</w:t>
      </w:r>
      <w:r w:rsidRPr="003D31E2">
        <w:rPr>
          <w:lang w:eastAsia="sv-SE"/>
        </w:rPr>
        <w:t xml:space="preserve">, </w:t>
      </w:r>
      <w:r w:rsidR="00C860B4">
        <w:rPr>
          <w:lang w:eastAsia="sv-SE"/>
        </w:rPr>
        <w:t>ekonomin</w:t>
      </w:r>
      <w:r w:rsidRPr="003D31E2">
        <w:rPr>
          <w:lang w:eastAsia="sv-SE"/>
        </w:rPr>
        <w:t xml:space="preserve"> hade kunnat vara ännu bättre genom att undvika dåliga </w:t>
      </w:r>
      <w:r w:rsidR="00912E81">
        <w:rPr>
          <w:lang w:eastAsia="sv-SE"/>
        </w:rPr>
        <w:t>rutiner inom inköp/upphandlingar</w:t>
      </w:r>
      <w:r w:rsidR="00A76932">
        <w:rPr>
          <w:lang w:eastAsia="sv-SE"/>
        </w:rPr>
        <w:t xml:space="preserve"> och dåliga avtal och i vissa fall till och med brist på avtal alls. </w:t>
      </w:r>
    </w:p>
    <w:p w14:paraId="3333FC42" w14:textId="263B5E5A" w:rsidR="006D4A5B" w:rsidRDefault="00912E81" w:rsidP="00A45327">
      <w:pPr>
        <w:rPr>
          <w:lang w:eastAsia="sv-SE"/>
        </w:rPr>
      </w:pPr>
      <w:r>
        <w:rPr>
          <w:lang w:eastAsia="sv-SE"/>
        </w:rPr>
        <w:t>Med en bättre personalpolitik och kontrollsystem så hade vi dessutom kunnat undvika</w:t>
      </w:r>
      <w:r w:rsidR="00C860B4">
        <w:rPr>
          <w:lang w:eastAsia="sv-SE"/>
        </w:rPr>
        <w:t xml:space="preserve"> flertalet skandaler och</w:t>
      </w:r>
      <w:r>
        <w:rPr>
          <w:lang w:eastAsia="sv-SE"/>
        </w:rPr>
        <w:t xml:space="preserve"> </w:t>
      </w:r>
      <w:r w:rsidR="00A76932">
        <w:rPr>
          <w:lang w:eastAsia="sv-SE"/>
        </w:rPr>
        <w:t xml:space="preserve">slippa </w:t>
      </w:r>
      <w:r w:rsidR="00C860B4">
        <w:rPr>
          <w:lang w:eastAsia="sv-SE"/>
        </w:rPr>
        <w:t>tvingas</w:t>
      </w:r>
      <w:r>
        <w:rPr>
          <w:lang w:eastAsia="sv-SE"/>
        </w:rPr>
        <w:t xml:space="preserve"> köpa ut personal med diverse avgångsvederlag</w:t>
      </w:r>
      <w:r w:rsidR="006D4A5B">
        <w:rPr>
          <w:lang w:eastAsia="sv-SE"/>
        </w:rPr>
        <w:t xml:space="preserve">. </w:t>
      </w:r>
      <w:r w:rsidR="00A76932">
        <w:rPr>
          <w:lang w:eastAsia="sv-SE"/>
        </w:rPr>
        <w:br/>
      </w:r>
      <w:r w:rsidR="006D4A5B">
        <w:rPr>
          <w:lang w:eastAsia="sv-SE"/>
        </w:rPr>
        <w:t>D</w:t>
      </w:r>
      <w:r>
        <w:rPr>
          <w:lang w:eastAsia="sv-SE"/>
        </w:rPr>
        <w:t xml:space="preserve">en höga personalomsättningen bidrar också till en eskalerande lönekostnad och instabilitet i de kommunala verksamheterna. </w:t>
      </w:r>
    </w:p>
    <w:p w14:paraId="5A748388" w14:textId="77777777" w:rsidR="00A45327" w:rsidRPr="006D51A9" w:rsidRDefault="00C860B4" w:rsidP="00A45327">
      <w:pPr>
        <w:rPr>
          <w:rFonts w:eastAsia="Times New Roman"/>
          <w:b/>
          <w:bCs/>
          <w:lang w:eastAsia="sv-SE"/>
        </w:rPr>
      </w:pPr>
      <w:r w:rsidRPr="006D51A9">
        <w:rPr>
          <w:b/>
          <w:bCs/>
          <w:lang w:eastAsia="sv-SE"/>
        </w:rPr>
        <w:t xml:space="preserve">Realistpartiet föreslår åtgärder och kontrollsystem för att ändra på brister och dåliga rutiner, dessa åtgärder redovisas </w:t>
      </w:r>
      <w:r w:rsidR="006A354C" w:rsidRPr="006D51A9">
        <w:rPr>
          <w:b/>
          <w:bCs/>
          <w:lang w:eastAsia="sv-SE"/>
        </w:rPr>
        <w:t>under posten</w:t>
      </w:r>
      <w:r w:rsidR="009F2EEB" w:rsidRPr="006D51A9">
        <w:rPr>
          <w:b/>
          <w:bCs/>
          <w:lang w:eastAsia="sv-SE"/>
        </w:rPr>
        <w:t xml:space="preserve"> </w:t>
      </w:r>
      <w:r w:rsidR="006A354C" w:rsidRPr="006D51A9">
        <w:rPr>
          <w:b/>
          <w:bCs/>
          <w:lang w:eastAsia="sv-SE"/>
        </w:rPr>
        <w:t>kommunstyrelsen</w:t>
      </w:r>
      <w:r w:rsidR="00EF2757" w:rsidRPr="006D51A9">
        <w:rPr>
          <w:b/>
          <w:bCs/>
          <w:lang w:eastAsia="sv-SE"/>
        </w:rPr>
        <w:t>.</w:t>
      </w:r>
    </w:p>
    <w:p w14:paraId="2E97CFFB" w14:textId="77777777" w:rsidR="00A45327" w:rsidRDefault="00A45327">
      <w:pPr>
        <w:rPr>
          <w:rFonts w:asciiTheme="majorHAnsi" w:eastAsia="Times New Roman" w:hAnsiTheme="majorHAnsi" w:cstheme="majorBidi"/>
          <w:color w:val="000000" w:themeColor="text1"/>
          <w:sz w:val="28"/>
          <w:szCs w:val="26"/>
          <w:lang w:eastAsia="sv-SE"/>
        </w:rPr>
      </w:pPr>
      <w:r>
        <w:rPr>
          <w:rFonts w:eastAsia="Times New Roman"/>
          <w:lang w:eastAsia="sv-SE"/>
        </w:rPr>
        <w:br w:type="page"/>
      </w:r>
    </w:p>
    <w:p w14:paraId="70485D8D" w14:textId="42E6E2CE" w:rsidR="00EF2757" w:rsidRPr="00A45327" w:rsidRDefault="002D272A" w:rsidP="00A45327">
      <w:pPr>
        <w:pStyle w:val="Rubrik2"/>
        <w:rPr>
          <w:rFonts w:eastAsiaTheme="minorHAnsi" w:cstheme="minorBidi"/>
          <w:sz w:val="22"/>
          <w:szCs w:val="22"/>
          <w:lang w:eastAsia="sv-SE"/>
        </w:rPr>
      </w:pPr>
      <w:bookmarkStart w:id="7" w:name="_Toc87644796"/>
      <w:r w:rsidRPr="002D272A">
        <w:rPr>
          <w:rFonts w:eastAsia="Times New Roman"/>
          <w:lang w:eastAsia="sv-SE"/>
        </w:rPr>
        <w:lastRenderedPageBreak/>
        <w:t>Realistpartiets resultatbudget</w:t>
      </w:r>
      <w:r w:rsidR="00AA2DE0">
        <w:rPr>
          <w:rFonts w:eastAsia="Times New Roman"/>
          <w:lang w:eastAsia="sv-SE"/>
        </w:rPr>
        <w:t xml:space="preserve"> efter investeringar</w:t>
      </w:r>
      <w:r w:rsidRPr="002D272A">
        <w:rPr>
          <w:rFonts w:eastAsia="Times New Roman"/>
          <w:lang w:eastAsia="sv-SE"/>
        </w:rPr>
        <w:t xml:space="preserve"> enligt nedan:</w:t>
      </w:r>
      <w:bookmarkEnd w:id="7"/>
    </w:p>
    <w:p w14:paraId="27FA79B8" w14:textId="2F10DE0C" w:rsidR="00EF2757" w:rsidRDefault="00A45327" w:rsidP="005F6CEC">
      <w:pPr>
        <w:spacing w:after="0" w:line="240" w:lineRule="auto"/>
        <w:rPr>
          <w:rFonts w:eastAsia="Times New Roman" w:cstheme="minorHAnsi"/>
          <w:b/>
          <w:bCs/>
          <w:sz w:val="24"/>
          <w:szCs w:val="24"/>
          <w:lang w:eastAsia="sv-SE"/>
        </w:rPr>
      </w:pPr>
      <w:r>
        <w:rPr>
          <w:noProof/>
          <w:sz w:val="24"/>
          <w:szCs w:val="24"/>
          <w:lang w:eastAsia="sv-SE"/>
        </w:rPr>
        <w:drawing>
          <wp:anchor distT="0" distB="0" distL="114300" distR="114300" simplePos="0" relativeHeight="251659264" behindDoc="0" locked="0" layoutInCell="1" allowOverlap="1" wp14:anchorId="196A44FE" wp14:editId="4EE40C74">
            <wp:simplePos x="0" y="0"/>
            <wp:positionH relativeFrom="column">
              <wp:posOffset>-406400</wp:posOffset>
            </wp:positionH>
            <wp:positionV relativeFrom="paragraph">
              <wp:posOffset>275590</wp:posOffset>
            </wp:positionV>
            <wp:extent cx="6487160" cy="7515225"/>
            <wp:effectExtent l="0" t="0" r="2540" b="3175"/>
            <wp:wrapTopAndBottom/>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7160" cy="751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8F340" w14:textId="34789626" w:rsidR="00EF2757" w:rsidRDefault="00EF2757" w:rsidP="005F6CEC">
      <w:pPr>
        <w:spacing w:after="0" w:line="240" w:lineRule="auto"/>
        <w:rPr>
          <w:rFonts w:eastAsia="Times New Roman" w:cstheme="minorHAnsi"/>
          <w:b/>
          <w:bCs/>
          <w:sz w:val="24"/>
          <w:szCs w:val="24"/>
          <w:lang w:eastAsia="sv-SE"/>
        </w:rPr>
      </w:pPr>
    </w:p>
    <w:p w14:paraId="1124F69D" w14:textId="5215B176" w:rsidR="00EF2757" w:rsidRDefault="00EF2757" w:rsidP="005F6CEC">
      <w:pPr>
        <w:spacing w:after="0" w:line="240" w:lineRule="auto"/>
        <w:rPr>
          <w:rFonts w:eastAsia="Times New Roman" w:cstheme="minorHAnsi"/>
          <w:b/>
          <w:bCs/>
          <w:sz w:val="24"/>
          <w:szCs w:val="24"/>
          <w:lang w:eastAsia="sv-SE"/>
        </w:rPr>
      </w:pPr>
    </w:p>
    <w:p w14:paraId="2545E033" w14:textId="04B6C053" w:rsidR="00EF2757" w:rsidRDefault="00EF2757" w:rsidP="005F6CEC">
      <w:pPr>
        <w:spacing w:after="0" w:line="240" w:lineRule="auto"/>
        <w:rPr>
          <w:rFonts w:eastAsia="Times New Roman" w:cstheme="minorHAnsi"/>
          <w:b/>
          <w:bCs/>
          <w:sz w:val="24"/>
          <w:szCs w:val="24"/>
          <w:lang w:eastAsia="sv-SE"/>
        </w:rPr>
      </w:pPr>
    </w:p>
    <w:p w14:paraId="21FEEEE5" w14:textId="77777777" w:rsidR="00ED54C9" w:rsidRDefault="00ED54C9" w:rsidP="00FE11CF">
      <w:pPr>
        <w:rPr>
          <w:b/>
          <w:bCs/>
          <w:sz w:val="28"/>
          <w:szCs w:val="28"/>
        </w:rPr>
      </w:pPr>
    </w:p>
    <w:p w14:paraId="25376998" w14:textId="0AE393EE" w:rsidR="00D752E2" w:rsidRPr="00D752E2" w:rsidRDefault="00D752E2" w:rsidP="00E15960">
      <w:pPr>
        <w:pStyle w:val="Rubrik1"/>
        <w:rPr>
          <w:rFonts w:eastAsia="Times New Roman" w:cstheme="minorHAnsi"/>
          <w:lang w:eastAsia="sv-SE"/>
        </w:rPr>
      </w:pPr>
      <w:bookmarkStart w:id="8" w:name="_Toc87644797"/>
      <w:r w:rsidRPr="00D752E2">
        <w:rPr>
          <w:rFonts w:eastAsia="Times New Roman"/>
          <w:lang w:eastAsia="sv-SE"/>
        </w:rPr>
        <w:lastRenderedPageBreak/>
        <w:t>Propositioner/Förslag</w:t>
      </w:r>
      <w:bookmarkEnd w:id="8"/>
    </w:p>
    <w:p w14:paraId="14C92595" w14:textId="7779BAA0" w:rsidR="00A45327" w:rsidRPr="00AF16E5" w:rsidRDefault="00A45327" w:rsidP="00A45327">
      <w:pPr>
        <w:pStyle w:val="Citat"/>
        <w:rPr>
          <w:b/>
          <w:bCs/>
        </w:rPr>
      </w:pPr>
      <w:r w:rsidRPr="00AF16E5">
        <w:rPr>
          <w:b/>
          <w:bCs/>
        </w:rPr>
        <w:t>Realistpartiet satsar i goda tider för att stå starka i sämre tider!</w:t>
      </w:r>
    </w:p>
    <w:p w14:paraId="6CA46851" w14:textId="1F76E50D" w:rsidR="00EF2757" w:rsidRPr="00520325" w:rsidRDefault="00FE11CF" w:rsidP="00FE11CF">
      <w:pPr>
        <w:rPr>
          <w:b/>
          <w:bCs/>
          <w:sz w:val="24"/>
          <w:szCs w:val="24"/>
        </w:rPr>
      </w:pPr>
      <w:bookmarkStart w:id="9" w:name="_Toc87644798"/>
      <w:r w:rsidRPr="00A45327">
        <w:rPr>
          <w:rStyle w:val="Rubrik3Char"/>
        </w:rPr>
        <w:t xml:space="preserve">Realistpartiet lanserar paketet: </w:t>
      </w:r>
      <w:r w:rsidRPr="00AF16E5">
        <w:rPr>
          <w:rStyle w:val="Rubrik3Char"/>
          <w:b/>
          <w:bCs/>
        </w:rPr>
        <w:t>Skatteåterbäringen</w:t>
      </w:r>
      <w:bookmarkEnd w:id="9"/>
      <w:r w:rsidR="006531AC" w:rsidRPr="00AF16E5">
        <w:rPr>
          <w:b/>
          <w:bCs/>
          <w:i/>
          <w:iCs/>
          <w:sz w:val="28"/>
          <w:szCs w:val="28"/>
        </w:rPr>
        <w:br/>
      </w:r>
      <w:r w:rsidR="006531AC">
        <w:rPr>
          <w:sz w:val="24"/>
          <w:szCs w:val="24"/>
        </w:rPr>
        <w:t>U</w:t>
      </w:r>
      <w:r>
        <w:rPr>
          <w:sz w:val="24"/>
          <w:szCs w:val="24"/>
        </w:rPr>
        <w:t xml:space="preserve">nder perioden 2022 till 2024 </w:t>
      </w:r>
      <w:r w:rsidR="006531AC">
        <w:rPr>
          <w:sz w:val="24"/>
          <w:szCs w:val="24"/>
        </w:rPr>
        <w:t>s</w:t>
      </w:r>
      <w:r>
        <w:rPr>
          <w:sz w:val="24"/>
          <w:szCs w:val="24"/>
        </w:rPr>
        <w:t>å sänker</w:t>
      </w:r>
      <w:r w:rsidR="006531AC">
        <w:rPr>
          <w:sz w:val="24"/>
          <w:szCs w:val="24"/>
        </w:rPr>
        <w:t xml:space="preserve"> vi</w:t>
      </w:r>
      <w:r>
        <w:rPr>
          <w:sz w:val="24"/>
          <w:szCs w:val="24"/>
        </w:rPr>
        <w:t xml:space="preserve"> kommunalskatten från 20.15% till </w:t>
      </w:r>
      <w:r w:rsidRPr="003A4434">
        <w:rPr>
          <w:color w:val="FF0000"/>
          <w:sz w:val="24"/>
          <w:szCs w:val="24"/>
        </w:rPr>
        <w:t>19,90%</w:t>
      </w:r>
      <w:r>
        <w:rPr>
          <w:sz w:val="24"/>
          <w:szCs w:val="24"/>
        </w:rPr>
        <w:t xml:space="preserve"> och ger Södertäljeborna i snitt 750 kr tillbaka som kompensation för den svåra coronaperioden och även Södertäljeborna får</w:t>
      </w:r>
      <w:r w:rsidR="00A76932">
        <w:rPr>
          <w:sz w:val="24"/>
          <w:szCs w:val="24"/>
        </w:rPr>
        <w:t xml:space="preserve"> nu</w:t>
      </w:r>
      <w:r>
        <w:rPr>
          <w:sz w:val="24"/>
          <w:szCs w:val="24"/>
        </w:rPr>
        <w:t xml:space="preserve"> ta del av de generösa statsbidragen</w:t>
      </w:r>
      <w:r w:rsidR="006531AC">
        <w:rPr>
          <w:sz w:val="24"/>
          <w:szCs w:val="24"/>
        </w:rPr>
        <w:t xml:space="preserve"> kommunen erhållit under perioden. </w:t>
      </w:r>
      <w:r w:rsidR="00520325">
        <w:rPr>
          <w:sz w:val="24"/>
          <w:szCs w:val="24"/>
        </w:rPr>
        <w:br/>
      </w:r>
      <w:r w:rsidR="00415189" w:rsidRPr="00520325">
        <w:rPr>
          <w:b/>
          <w:bCs/>
          <w:sz w:val="24"/>
          <w:szCs w:val="24"/>
        </w:rPr>
        <w:t>Alla som varit med och bidragit skall känna att de får ta del av det statliga stödet!</w:t>
      </w:r>
    </w:p>
    <w:p w14:paraId="724E08B7" w14:textId="66876FD7" w:rsidR="00EF2757" w:rsidRDefault="00EF2757" w:rsidP="00FE11CF">
      <w:pPr>
        <w:rPr>
          <w:b/>
          <w:bCs/>
          <w:sz w:val="24"/>
          <w:szCs w:val="24"/>
        </w:rPr>
      </w:pPr>
      <w:r>
        <w:rPr>
          <w:noProof/>
          <w:sz w:val="24"/>
          <w:szCs w:val="24"/>
        </w:rPr>
        <w:drawing>
          <wp:inline distT="0" distB="0" distL="0" distR="0" wp14:anchorId="094F6FD3" wp14:editId="5273CC5D">
            <wp:extent cx="2991547" cy="1552575"/>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3107" cy="1553385"/>
                    </a:xfrm>
                    <a:prstGeom prst="rect">
                      <a:avLst/>
                    </a:prstGeom>
                    <a:noFill/>
                    <a:ln>
                      <a:noFill/>
                    </a:ln>
                  </pic:spPr>
                </pic:pic>
              </a:graphicData>
            </a:graphic>
          </wp:inline>
        </w:drawing>
      </w:r>
      <w:r w:rsidR="006531AC">
        <w:rPr>
          <w:sz w:val="24"/>
          <w:szCs w:val="24"/>
        </w:rPr>
        <w:t xml:space="preserve">  </w:t>
      </w:r>
      <w:r w:rsidR="006531AC" w:rsidRPr="006531AC">
        <w:rPr>
          <w:b/>
          <w:bCs/>
          <w:sz w:val="24"/>
          <w:szCs w:val="24"/>
        </w:rPr>
        <w:t>Det går bra för Södertälje</w:t>
      </w:r>
    </w:p>
    <w:p w14:paraId="74DA7833" w14:textId="77777777" w:rsidR="00645BC9" w:rsidRDefault="00645BC9" w:rsidP="00FE11CF">
      <w:pPr>
        <w:rPr>
          <w:b/>
          <w:bCs/>
          <w:sz w:val="24"/>
          <w:szCs w:val="24"/>
        </w:rPr>
      </w:pPr>
    </w:p>
    <w:p w14:paraId="44872847" w14:textId="7C422859" w:rsidR="00121CF3" w:rsidRDefault="00415189" w:rsidP="00121CF3">
      <w:pPr>
        <w:rPr>
          <w:b/>
          <w:bCs/>
          <w:u w:val="single"/>
        </w:rPr>
      </w:pPr>
      <w:r w:rsidRPr="00415189">
        <w:t>En tillfällig skattesänkning är</w:t>
      </w:r>
      <w:r>
        <w:t xml:space="preserve"> </w:t>
      </w:r>
      <w:r w:rsidRPr="00415189">
        <w:t>en symbolisk handling</w:t>
      </w:r>
      <w:r>
        <w:t xml:space="preserve">, det innebär runt 500 kr mer i fickan för en pensionär och upp till tusenlappen för en vanlig arbetare per år under </w:t>
      </w:r>
      <w:r w:rsidR="00645BC9">
        <w:t>de 3 kommande åren.</w:t>
      </w:r>
      <w:r>
        <w:t xml:space="preserve"> </w:t>
      </w:r>
      <w:r>
        <w:br/>
        <w:t>In</w:t>
      </w:r>
      <w:r w:rsidR="0079592A">
        <w:t>ga stora summor</w:t>
      </w:r>
      <w:r>
        <w:t>, det handlar om gesten och signalen det sänder ut</w:t>
      </w:r>
      <w:r w:rsidR="0079592A">
        <w:t xml:space="preserve"> till våra medborgare och våra grannkommuner</w:t>
      </w:r>
      <w:r w:rsidR="003A4434">
        <w:t>:</w:t>
      </w:r>
      <w:r w:rsidR="0079592A">
        <w:t xml:space="preserve"> </w:t>
      </w:r>
      <w:r w:rsidR="003A4434">
        <w:t xml:space="preserve"> </w:t>
      </w:r>
      <w:r w:rsidR="0079592A" w:rsidRPr="003A4434">
        <w:rPr>
          <w:b/>
          <w:bCs/>
          <w:u w:val="single"/>
        </w:rPr>
        <w:t>Vi tror på Södertälje – Vi tror på Södertäljeborna!</w:t>
      </w:r>
    </w:p>
    <w:p w14:paraId="1112C6DC" w14:textId="77777777" w:rsidR="00645BC9" w:rsidRDefault="00645BC9" w:rsidP="00121CF3">
      <w:pPr>
        <w:rPr>
          <w:b/>
          <w:bCs/>
          <w:u w:val="single"/>
        </w:rPr>
      </w:pPr>
    </w:p>
    <w:p w14:paraId="348DCF94" w14:textId="730C9398" w:rsidR="00665AAA" w:rsidRPr="00D752E2" w:rsidRDefault="0079592A" w:rsidP="00121CF3">
      <w:pPr>
        <w:rPr>
          <w:b/>
          <w:bCs/>
          <w:u w:val="single"/>
        </w:rPr>
      </w:pPr>
      <w:r>
        <w:rPr>
          <w:b/>
          <w:bCs/>
        </w:rPr>
        <w:t>Vi har framtidstro, vi vågar satsa, vi vill att människor inte bara arbeta</w:t>
      </w:r>
      <w:r w:rsidR="003A4434">
        <w:rPr>
          <w:b/>
          <w:bCs/>
        </w:rPr>
        <w:t>r</w:t>
      </w:r>
      <w:r>
        <w:rPr>
          <w:b/>
          <w:bCs/>
        </w:rPr>
        <w:t xml:space="preserve"> i Södertälje</w:t>
      </w:r>
      <w:r w:rsidR="003A4434">
        <w:rPr>
          <w:b/>
          <w:bCs/>
        </w:rPr>
        <w:t xml:space="preserve"> - </w:t>
      </w:r>
      <w:r>
        <w:rPr>
          <w:b/>
          <w:bCs/>
        </w:rPr>
        <w:t>utan också bo</w:t>
      </w:r>
      <w:r w:rsidR="003A4434">
        <w:rPr>
          <w:b/>
          <w:bCs/>
        </w:rPr>
        <w:t>r</w:t>
      </w:r>
      <w:r>
        <w:rPr>
          <w:b/>
          <w:bCs/>
        </w:rPr>
        <w:t xml:space="preserve"> och betala</w:t>
      </w:r>
      <w:r w:rsidR="003A4434">
        <w:rPr>
          <w:b/>
          <w:bCs/>
        </w:rPr>
        <w:t>r</w:t>
      </w:r>
      <w:r>
        <w:rPr>
          <w:b/>
          <w:bCs/>
        </w:rPr>
        <w:t xml:space="preserve"> skatt i Södertälje</w:t>
      </w:r>
      <w:r w:rsidR="003A4434">
        <w:rPr>
          <w:b/>
          <w:bCs/>
        </w:rPr>
        <w:t>!</w:t>
      </w:r>
      <w:r>
        <w:rPr>
          <w:b/>
          <w:bCs/>
        </w:rPr>
        <w:t xml:space="preserve"> </w:t>
      </w:r>
      <w:r w:rsidR="003A4434">
        <w:rPr>
          <w:b/>
          <w:bCs/>
        </w:rPr>
        <w:t>Vi vill ha fler företagsetableringar i Södertälje.</w:t>
      </w:r>
      <w:r w:rsidR="003A4434">
        <w:rPr>
          <w:b/>
          <w:bCs/>
        </w:rPr>
        <w:br/>
        <w:t xml:space="preserve">Vi vill rekrytera våra kommunala chefer bland Södertäljeborna och se till det finns bostäder när kommunen växer. </w:t>
      </w:r>
    </w:p>
    <w:p w14:paraId="4EB105EF" w14:textId="77777777" w:rsidR="00121CF3" w:rsidRDefault="00235174" w:rsidP="00427042">
      <w:pPr>
        <w:pStyle w:val="Default"/>
        <w:rPr>
          <w:rFonts w:eastAsia="Times New Roman" w:cstheme="minorHAnsi"/>
          <w:b/>
          <w:bCs/>
          <w:lang w:eastAsia="sv-SE"/>
        </w:rPr>
      </w:pPr>
      <w:r>
        <w:rPr>
          <w:rFonts w:eastAsia="Times New Roman" w:cstheme="minorHAnsi"/>
          <w:b/>
          <w:bCs/>
          <w:lang w:eastAsia="sv-SE"/>
        </w:rPr>
        <w:t xml:space="preserve">                                           </w:t>
      </w:r>
    </w:p>
    <w:p w14:paraId="67DB1028" w14:textId="77777777" w:rsidR="00121CF3" w:rsidRDefault="00121CF3">
      <w:pPr>
        <w:rPr>
          <w:rFonts w:ascii="Arial" w:eastAsia="Times New Roman" w:hAnsi="Arial" w:cstheme="minorHAnsi"/>
          <w:b/>
          <w:bCs/>
          <w:color w:val="000000"/>
          <w:sz w:val="24"/>
          <w:szCs w:val="24"/>
          <w:lang w:eastAsia="sv-SE"/>
        </w:rPr>
      </w:pPr>
      <w:r>
        <w:rPr>
          <w:rFonts w:eastAsia="Times New Roman" w:cstheme="minorHAnsi"/>
          <w:b/>
          <w:bCs/>
          <w:lang w:eastAsia="sv-SE"/>
        </w:rPr>
        <w:br w:type="page"/>
      </w:r>
    </w:p>
    <w:p w14:paraId="0C57C8EC" w14:textId="783D6F12" w:rsidR="00665AAA" w:rsidRDefault="00B031FB" w:rsidP="00121CF3">
      <w:pPr>
        <w:pStyle w:val="Rubrik2"/>
        <w:rPr>
          <w:rFonts w:eastAsia="Times New Roman"/>
          <w:lang w:eastAsia="sv-SE"/>
        </w:rPr>
      </w:pPr>
      <w:bookmarkStart w:id="10" w:name="_Toc87644799"/>
      <w:r>
        <w:rPr>
          <w:rFonts w:eastAsia="Times New Roman"/>
          <w:lang w:eastAsia="sv-SE"/>
        </w:rPr>
        <w:lastRenderedPageBreak/>
        <w:t>Telge AB – Telge koncernen</w:t>
      </w:r>
      <w:bookmarkEnd w:id="10"/>
      <w:r>
        <w:rPr>
          <w:rFonts w:eastAsia="Times New Roman"/>
          <w:lang w:eastAsia="sv-SE"/>
        </w:rPr>
        <w:t xml:space="preserve"> </w:t>
      </w:r>
    </w:p>
    <w:p w14:paraId="7BB2FF70" w14:textId="77777777" w:rsidR="00B031FB" w:rsidRDefault="00B031FB" w:rsidP="00427042">
      <w:pPr>
        <w:pStyle w:val="Default"/>
        <w:rPr>
          <w:rFonts w:eastAsia="Times New Roman" w:cstheme="minorHAnsi"/>
          <w:b/>
          <w:bCs/>
          <w:lang w:eastAsia="sv-SE"/>
        </w:rPr>
      </w:pPr>
    </w:p>
    <w:p w14:paraId="53A5754F" w14:textId="5AA43985" w:rsidR="00665AAA" w:rsidRPr="00121CF3" w:rsidRDefault="00235174" w:rsidP="00121CF3">
      <w:pPr>
        <w:pStyle w:val="Rubrik3"/>
      </w:pPr>
      <w:bookmarkStart w:id="11" w:name="_Toc87644800"/>
      <w:r w:rsidRPr="00121CF3">
        <w:t>Bolagskoncernens driftsbudget</w:t>
      </w:r>
      <w:r w:rsidR="00D752E2" w:rsidRPr="00121CF3">
        <w:t>-Resultat</w:t>
      </w:r>
      <w:bookmarkEnd w:id="11"/>
    </w:p>
    <w:p w14:paraId="2F4FB362" w14:textId="1FA184C1" w:rsidR="00235174" w:rsidRDefault="00235174" w:rsidP="00427042">
      <w:pPr>
        <w:pStyle w:val="Default"/>
        <w:rPr>
          <w:rFonts w:eastAsia="Times New Roman" w:cstheme="minorHAnsi"/>
          <w:b/>
          <w:bCs/>
          <w:lang w:eastAsia="sv-SE"/>
        </w:rPr>
      </w:pPr>
    </w:p>
    <w:p w14:paraId="126EA4E7" w14:textId="66EA2CBD" w:rsidR="00235174" w:rsidRDefault="00235174" w:rsidP="00427042">
      <w:pPr>
        <w:pStyle w:val="Default"/>
        <w:rPr>
          <w:rFonts w:eastAsia="Times New Roman" w:cstheme="minorHAnsi"/>
          <w:b/>
          <w:bCs/>
          <w:lang w:eastAsia="sv-SE"/>
        </w:rPr>
      </w:pPr>
      <w:r>
        <w:rPr>
          <w:rFonts w:eastAsia="Times New Roman" w:cstheme="minorHAnsi"/>
          <w:b/>
          <w:bCs/>
          <w:noProof/>
          <w:lang w:eastAsia="sv-SE"/>
        </w:rPr>
        <w:drawing>
          <wp:inline distT="0" distB="0" distL="0" distR="0" wp14:anchorId="74973FF7" wp14:editId="6683DE84">
            <wp:extent cx="5514975" cy="2447925"/>
            <wp:effectExtent l="0" t="0" r="9525" b="952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4187" cy="2460891"/>
                    </a:xfrm>
                    <a:prstGeom prst="rect">
                      <a:avLst/>
                    </a:prstGeom>
                    <a:noFill/>
                    <a:ln>
                      <a:noFill/>
                    </a:ln>
                  </pic:spPr>
                </pic:pic>
              </a:graphicData>
            </a:graphic>
          </wp:inline>
        </w:drawing>
      </w:r>
    </w:p>
    <w:p w14:paraId="03CF762E" w14:textId="48F57463" w:rsidR="00235174" w:rsidRDefault="00235174" w:rsidP="00427042">
      <w:pPr>
        <w:pStyle w:val="Default"/>
        <w:rPr>
          <w:rFonts w:eastAsia="Times New Roman" w:cstheme="minorHAnsi"/>
          <w:b/>
          <w:bCs/>
          <w:lang w:eastAsia="sv-SE"/>
        </w:rPr>
      </w:pPr>
    </w:p>
    <w:p w14:paraId="7BEE3CF8" w14:textId="77777777" w:rsidR="00121CF3" w:rsidRDefault="00235174" w:rsidP="00121CF3">
      <w:r>
        <w:t xml:space="preserve">En sammanställning av bolagens affärsplaner visar att koncernens verksamhetsresultat för </w:t>
      </w:r>
      <w:r>
        <w:br/>
        <w:t xml:space="preserve">2022–2024 kommer att uppgå till i storleksordningen från 510,7 mnkr till 563,5 mnkr. </w:t>
      </w:r>
    </w:p>
    <w:p w14:paraId="73545C9A" w14:textId="5D46B081" w:rsidR="00121CF3" w:rsidRDefault="00235174" w:rsidP="00121CF3">
      <w:r>
        <w:t>Räntorna bedöms vara låga under perioden, vilket stämmer överens med Riksbankens bedömning. Marknaden börjar dock diskontera ett inflationsscenario i prissättningen av långa obligationer, vilket kan få konsekvenser på den framtida upplåningskostnaden.</w:t>
      </w:r>
    </w:p>
    <w:p w14:paraId="037BDF5C" w14:textId="09BB590F" w:rsidR="00121CF3" w:rsidRDefault="00235174" w:rsidP="00121CF3">
      <w:r>
        <w:t>Utdelningarna från exploateringsvinster som Telge Bostäder och kommunen erhållit uppgår till närmare 100 mnkr börjar ebba ut i och med att inga fler etapper planeras i Glasberga.</w:t>
      </w:r>
    </w:p>
    <w:p w14:paraId="3B3F2B70" w14:textId="77777777" w:rsidR="00121CF3" w:rsidRDefault="00235174" w:rsidP="00121CF3">
      <w:r>
        <w:t>Nedskrivningen av Luna bedöms uppgå till 345,8 mnkr i samband med att byggnaden rivs. I samband med rivningen bedöms byggrätter kunna säljas till externa aktörer till ett pris av 200 mkr, vilket ger en nettoeffekt på minus 145,8 mkr. Dessa bedömningar är mycket grova och kan förflytta sig i tiden beroende på hur snabbt processen löper på. Någon bedömning av eventuella nedskrivningsbehov för ett nytt Luna har inte gjorts i affärsplanen då det bedöms ligga utanför affärsplaneperiodens tidshorisont.</w:t>
      </w:r>
    </w:p>
    <w:p w14:paraId="7EE34F9F" w14:textId="77777777" w:rsidR="00121CF3" w:rsidRDefault="00235174" w:rsidP="00121CF3">
      <w:r>
        <w:t>Koncernens resultat före skatt varierar mellan 235,5 mnkr till 358,5 mnkr under affärsplaneperioden. Den låga resultatnivån år 2024 beror på nedskrivningen av Luna.</w:t>
      </w:r>
    </w:p>
    <w:p w14:paraId="0B7EE437" w14:textId="3E488356" w:rsidR="00235174" w:rsidRPr="00121CF3" w:rsidRDefault="00235174" w:rsidP="00121CF3">
      <w:r>
        <w:t>Verksamhetsresultatet ökar till följd av investeringar. Även balansomslutningen ökar till följd av de stora investeringarna.</w:t>
      </w:r>
    </w:p>
    <w:p w14:paraId="563FCC86" w14:textId="78DA37E7" w:rsidR="00665AAA" w:rsidRDefault="00665AAA" w:rsidP="00427042">
      <w:pPr>
        <w:pStyle w:val="Default"/>
        <w:rPr>
          <w:rFonts w:eastAsia="Times New Roman" w:cstheme="minorHAnsi"/>
          <w:b/>
          <w:bCs/>
          <w:lang w:eastAsia="sv-SE"/>
        </w:rPr>
      </w:pPr>
    </w:p>
    <w:p w14:paraId="5EA5A76B" w14:textId="6C143663" w:rsidR="00665AAA" w:rsidRDefault="00DA3C77" w:rsidP="00427042">
      <w:pPr>
        <w:pStyle w:val="Default"/>
        <w:rPr>
          <w:rFonts w:eastAsia="Times New Roman" w:cstheme="minorHAnsi"/>
          <w:b/>
          <w:bCs/>
          <w:lang w:eastAsia="sv-SE"/>
        </w:rPr>
      </w:pPr>
      <w:r>
        <w:rPr>
          <w:rFonts w:eastAsia="Times New Roman" w:cstheme="minorHAnsi"/>
          <w:b/>
          <w:bCs/>
          <w:noProof/>
          <w:lang w:eastAsia="sv-SE"/>
        </w:rPr>
        <w:lastRenderedPageBreak/>
        <w:drawing>
          <wp:inline distT="0" distB="0" distL="0" distR="0" wp14:anchorId="32800CE5" wp14:editId="0F5BF5CE">
            <wp:extent cx="5648325" cy="5800725"/>
            <wp:effectExtent l="0" t="0" r="9525"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842" cy="5814607"/>
                    </a:xfrm>
                    <a:prstGeom prst="rect">
                      <a:avLst/>
                    </a:prstGeom>
                    <a:noFill/>
                    <a:ln>
                      <a:noFill/>
                    </a:ln>
                  </pic:spPr>
                </pic:pic>
              </a:graphicData>
            </a:graphic>
          </wp:inline>
        </w:drawing>
      </w:r>
    </w:p>
    <w:p w14:paraId="6BA3F205" w14:textId="7A8D7532" w:rsidR="00DA3C77" w:rsidRPr="00121CF3" w:rsidRDefault="00DA3C77" w:rsidP="00121CF3">
      <w:pPr>
        <w:rPr>
          <w:lang w:eastAsia="sv-SE"/>
        </w:rPr>
      </w:pPr>
      <w:r>
        <w:rPr>
          <w:lang w:eastAsia="sv-SE"/>
        </w:rPr>
        <w:br/>
      </w:r>
      <w:r w:rsidRPr="00121CF3">
        <w:rPr>
          <w:b/>
        </w:rPr>
        <w:t>Telge AB</w:t>
      </w:r>
      <w:r w:rsidRPr="00121CF3">
        <w:t xml:space="preserve"> har ett stabilt resultat som bygger på samma affärslogik som tidigare. </w:t>
      </w:r>
    </w:p>
    <w:p w14:paraId="16C36D2C" w14:textId="77777777" w:rsidR="00121CF3" w:rsidRPr="00121CF3" w:rsidRDefault="00DA3C77" w:rsidP="00121CF3">
      <w:r w:rsidRPr="00121CF3">
        <w:rPr>
          <w:b/>
        </w:rPr>
        <w:t>Telge Bostäders</w:t>
      </w:r>
      <w:r w:rsidRPr="00121CF3">
        <w:t xml:space="preserve"> resultat förbättras till följd av förväntade lönsamma affärsinvesteringar. </w:t>
      </w:r>
    </w:p>
    <w:p w14:paraId="55AA975C" w14:textId="77777777" w:rsidR="00121CF3" w:rsidRPr="00121CF3" w:rsidRDefault="00DA3C77" w:rsidP="00121CF3">
      <w:r w:rsidRPr="00121CF3">
        <w:rPr>
          <w:b/>
        </w:rPr>
        <w:t>Telge Hovsjös</w:t>
      </w:r>
      <w:r w:rsidRPr="00121CF3">
        <w:t xml:space="preserve"> resultat förbättras till följd av förväntade lönsamma affärsinvesteringar och förbättrad finansiell situation till följd av försäljningar av fastigheter under 2020.</w:t>
      </w:r>
    </w:p>
    <w:p w14:paraId="6A947E5A" w14:textId="77777777" w:rsidR="00121CF3" w:rsidRPr="00121CF3" w:rsidRDefault="00DA3C77" w:rsidP="00121CF3">
      <w:r w:rsidRPr="00121CF3">
        <w:rPr>
          <w:b/>
        </w:rPr>
        <w:t>Telge Fastigheter</w:t>
      </w:r>
      <w:r w:rsidRPr="00121CF3">
        <w:t xml:space="preserve"> går in i perioden med ett stort fokus på kommunens verksamhetslokaler, men även i att lösa utmaningarna i Luna. Modellen för ersättning från kommunen bygger på den självkostnadsmodell som tillämpats under många år. </w:t>
      </w:r>
    </w:p>
    <w:p w14:paraId="10B795FB" w14:textId="687EFBF3" w:rsidR="00DA3C77" w:rsidRPr="00D061B0" w:rsidRDefault="00DA3C77" w:rsidP="00121CF3">
      <w:r w:rsidRPr="00121CF3">
        <w:rPr>
          <w:b/>
        </w:rPr>
        <w:t>Telge Nät</w:t>
      </w:r>
      <w:r w:rsidRPr="00D061B0">
        <w:t xml:space="preserve"> går in i en period där kommunens exploateringsplaner gör avtryck i bolagets investeringsnivåer. Resultatet är tillbakapressat till följd av ökade inköpskostnader för värme av Söderenergi. Elnätet är pressat av sänkta avkastningsmöjligheter till följd av elnätsregleringen. Stadsnätet är pressat av olönsamma investeringar i stadsnätet på landsbygden. </w:t>
      </w:r>
      <w:r w:rsidRPr="00D061B0">
        <w:br/>
      </w:r>
    </w:p>
    <w:p w14:paraId="06993D5A" w14:textId="77777777" w:rsidR="00121CF3" w:rsidRDefault="00DA3C77" w:rsidP="00121CF3">
      <w:r w:rsidRPr="00D061B0">
        <w:rPr>
          <w:b/>
          <w:bCs/>
        </w:rPr>
        <w:lastRenderedPageBreak/>
        <w:t>Telge Återvinning</w:t>
      </w:r>
      <w:r w:rsidRPr="00D061B0">
        <w:t xml:space="preserve"> går in i en period med prissänkningar beroende på för högt utgiftsuttag under föregående år, vilket pressar ner lönsamheten på den taxefinansierade verksamheten. För den kommersiella verksamheten ser bolaget en affärsmöjlighet i sluttäckningsprojektet där det kommer att krävas stora mängder massor, vilket kan ge betydande intäkter. </w:t>
      </w:r>
    </w:p>
    <w:p w14:paraId="35365150" w14:textId="77777777" w:rsidR="00121CF3" w:rsidRDefault="00DA3C77" w:rsidP="00121CF3">
      <w:r w:rsidRPr="00D061B0">
        <w:rPr>
          <w:b/>
          <w:bCs/>
        </w:rPr>
        <w:t>Telge Energi</w:t>
      </w:r>
      <w:r w:rsidRPr="00D061B0">
        <w:t xml:space="preserve"> fortsätter att ge en stabil avkastning. Under perioden har bolaget ambitionen att ta tillbaka det resultattapp som varit de senaste åren och i slutet av affärsplaneperioden visa en god avkastning. </w:t>
      </w:r>
    </w:p>
    <w:p w14:paraId="62AB5350" w14:textId="77777777" w:rsidR="00121CF3" w:rsidRDefault="00DA3C77" w:rsidP="00121CF3">
      <w:r w:rsidRPr="00D061B0">
        <w:rPr>
          <w:b/>
          <w:bCs/>
        </w:rPr>
        <w:t>Södertälje Hamn</w:t>
      </w:r>
      <w:r w:rsidRPr="00D061B0">
        <w:t xml:space="preserve"> är koncernens mest konjunkturkänsliga bolag. Merparten av godset emot utan några längre avtal som garanterar en viss volym. Bolaget har ambitionen att öka omsättningen och resultatet, men det kommer att krävas investeringar för att nå dit. </w:t>
      </w:r>
    </w:p>
    <w:p w14:paraId="6EECAD42" w14:textId="77777777" w:rsidR="00121CF3" w:rsidRDefault="00DA3C77" w:rsidP="00121CF3">
      <w:r w:rsidRPr="00D061B0">
        <w:rPr>
          <w:b/>
          <w:bCs/>
        </w:rPr>
        <w:t>Telge Inköps</w:t>
      </w:r>
      <w:r w:rsidRPr="00D061B0">
        <w:t xml:space="preserve"> resultat minskar till nivå enligt ägardirektiv. </w:t>
      </w:r>
    </w:p>
    <w:p w14:paraId="3188713A" w14:textId="77777777" w:rsidR="00121CF3" w:rsidRDefault="00DA3C77" w:rsidP="00121CF3">
      <w:r w:rsidRPr="00D061B0">
        <w:rPr>
          <w:b/>
          <w:bCs/>
        </w:rPr>
        <w:t>Tom Tits</w:t>
      </w:r>
      <w:r w:rsidRPr="00D061B0">
        <w:t xml:space="preserve"> Experiment har en affärsplan som visar ett negativt resultat. Ägardirektivet är ett nollresultat. </w:t>
      </w:r>
    </w:p>
    <w:p w14:paraId="692BC459" w14:textId="7D3C50AF" w:rsidR="00251486" w:rsidRPr="00835ED4" w:rsidRDefault="00DA3C77" w:rsidP="00835ED4">
      <w:r w:rsidRPr="00D061B0">
        <w:rPr>
          <w:b/>
          <w:bCs/>
        </w:rPr>
        <w:t>Telge Tillväxts</w:t>
      </w:r>
      <w:r w:rsidRPr="00D061B0">
        <w:t xml:space="preserve"> affärsplan visar på ett nollresultat utan bidrag.</w:t>
      </w:r>
    </w:p>
    <w:p w14:paraId="435D6198" w14:textId="7F20A640" w:rsidR="00251486" w:rsidRPr="00AF16E5" w:rsidRDefault="00251486" w:rsidP="00835ED4">
      <w:pPr>
        <w:pStyle w:val="Rubrik2"/>
        <w:rPr>
          <w:b/>
          <w:bCs/>
        </w:rPr>
      </w:pPr>
      <w:bookmarkStart w:id="12" w:name="_Toc87644801"/>
      <w:bookmarkStart w:id="13" w:name="_Hlk87543874"/>
      <w:r w:rsidRPr="00AF16E5">
        <w:rPr>
          <w:b/>
          <w:bCs/>
        </w:rPr>
        <w:t>Sammanställning total investeringsbudget kommunkoncernen</w:t>
      </w:r>
      <w:bookmarkEnd w:id="12"/>
    </w:p>
    <w:bookmarkEnd w:id="13"/>
    <w:p w14:paraId="2AB24DB7" w14:textId="6F012330" w:rsidR="00121CF3" w:rsidRPr="00121CF3" w:rsidRDefault="00251486" w:rsidP="00121CF3">
      <w:r w:rsidRPr="00121CF3">
        <w:t xml:space="preserve">De totala investeringsinspelen </w:t>
      </w:r>
      <w:r w:rsidR="003D6C5F" w:rsidRPr="00121CF3">
        <w:t>2022–2024</w:t>
      </w:r>
      <w:r w:rsidRPr="00121CF3">
        <w:t xml:space="preserve"> för hela kommunkoncernen uppgår till 6 530 mnkr. </w:t>
      </w:r>
      <w:r w:rsidRPr="00121CF3">
        <w:br/>
        <w:t xml:space="preserve">Av denna total utgörs 3 293 mnkr av </w:t>
      </w:r>
      <w:r w:rsidR="00835ED4">
        <w:t>åt</w:t>
      </w:r>
      <w:r w:rsidRPr="00121CF3">
        <w:t>e</w:t>
      </w:r>
      <w:r w:rsidR="00835ED4">
        <w:t>r</w:t>
      </w:r>
      <w:r w:rsidRPr="00121CF3">
        <w:t xml:space="preserve">investeringar. </w:t>
      </w:r>
    </w:p>
    <w:p w14:paraId="3413AD34" w14:textId="5FBE82F1" w:rsidR="00251486" w:rsidRPr="00121CF3" w:rsidRDefault="00251486" w:rsidP="00121CF3">
      <w:r w:rsidRPr="00121CF3">
        <w:t xml:space="preserve">Exploateringsinvesteringarna redovisas separat nedan och uppgår för perioden till 278 mnkr. </w:t>
      </w:r>
    </w:p>
    <w:p w14:paraId="2EAB2F66" w14:textId="1CAFD708" w:rsidR="00835ED4" w:rsidRDefault="00251486" w:rsidP="00121CF3">
      <w:r w:rsidRPr="00121CF3">
        <w:t xml:space="preserve">Investeringsbehoven i bolagskoncernens affärsplaner omfattar 4 993 mnkr, varav av 3 037 mnkr består av </w:t>
      </w:r>
      <w:r w:rsidR="00835ED4">
        <w:t>åter</w:t>
      </w:r>
      <w:r w:rsidRPr="00121CF3">
        <w:t xml:space="preserve">investeringar och 1 710 mnkr av affärsinvesteringar. </w:t>
      </w:r>
    </w:p>
    <w:p w14:paraId="71E87F60" w14:textId="535CEADE" w:rsidR="00251486" w:rsidRPr="00121CF3" w:rsidRDefault="00251486" w:rsidP="00121CF3">
      <w:r w:rsidRPr="00121CF3">
        <w:t xml:space="preserve">Ett belopp om 1 516 mnkr avser verksamhetslokaler beställda av kommunens verksamheter och levereras av Telge Fastigheter. </w:t>
      </w:r>
    </w:p>
    <w:p w14:paraId="62F16B8A" w14:textId="77777777" w:rsidR="00121CF3" w:rsidRDefault="00251486" w:rsidP="00121CF3">
      <w:r w:rsidRPr="00121CF3">
        <w:t>Affärsinvesteringarna ingår som en väsentlig del av budgeten, där avkastningen av investeringarna bidrar till det kassaflöde som utgör basen för finansieringen av kommunkoncernens investeringar.</w:t>
      </w:r>
    </w:p>
    <w:p w14:paraId="1080B4BC" w14:textId="70ACC3C3" w:rsidR="00121CF3" w:rsidRDefault="00251486" w:rsidP="00121CF3">
      <w:r w:rsidRPr="00121CF3">
        <w:t xml:space="preserve">Utöver investeringar i verksamhetslokaler uppgår förvaltningens investeringar till 1 536 mnkr för perioden, varav 255 mnkr utgörs av </w:t>
      </w:r>
      <w:r w:rsidR="00121CF3">
        <w:t>åter</w:t>
      </w:r>
      <w:r w:rsidRPr="00121CF3">
        <w:t xml:space="preserve">investeringar. </w:t>
      </w:r>
    </w:p>
    <w:p w14:paraId="3022E333" w14:textId="77777777" w:rsidR="00121CF3" w:rsidRDefault="00251486" w:rsidP="00121CF3">
      <w:r w:rsidRPr="00121CF3">
        <w:t xml:space="preserve">Investeringsinspelens omfattning speglar kommunkoncernens höga ambitioner och behoven av investeringar i infrastruktur och service för att fortsätta utveckla Södertälje i linje med de ambitiösa planerna med 20 000 bostäder fram till 2036. </w:t>
      </w:r>
    </w:p>
    <w:p w14:paraId="586E935A" w14:textId="3F68BCE1" w:rsidR="00251486" w:rsidRPr="00121CF3" w:rsidRDefault="00251486" w:rsidP="00121CF3">
      <w:r w:rsidRPr="00121CF3">
        <w:t xml:space="preserve">Det finns också genom relativt låga genomförandegrader på investeringar under flera år i flera verksamheter ett ackumulerat behov av investeringar, som kommer till uttryck i detta underlag. </w:t>
      </w:r>
    </w:p>
    <w:p w14:paraId="6CE96100" w14:textId="77777777" w:rsidR="00121CF3" w:rsidRDefault="00251486" w:rsidP="00121CF3">
      <w:r w:rsidRPr="00121CF3">
        <w:t xml:space="preserve">Under perioden </w:t>
      </w:r>
      <w:r w:rsidR="003D6C5F" w:rsidRPr="00121CF3">
        <w:t>2022–2024</w:t>
      </w:r>
      <w:r w:rsidRPr="00121CF3">
        <w:t xml:space="preserve"> påbörjas också ett antal större statliga infrastruktursatsningar, som även kräver investeringar i kommunen. Dessa investeringar ligger i huvudsak utanför budgetperioden, men har en viss påverkan på detta underlag. </w:t>
      </w:r>
    </w:p>
    <w:p w14:paraId="2855EA8E" w14:textId="03141591" w:rsidR="00835ED4" w:rsidRPr="00AF16E5" w:rsidRDefault="00835ED4" w:rsidP="00835ED4">
      <w:pPr>
        <w:pStyle w:val="Rubrik3"/>
        <w:rPr>
          <w:b/>
          <w:bCs/>
        </w:rPr>
      </w:pPr>
      <w:bookmarkStart w:id="14" w:name="_Toc87644802"/>
      <w:r w:rsidRPr="00AF16E5">
        <w:rPr>
          <w:b/>
          <w:bCs/>
        </w:rPr>
        <w:lastRenderedPageBreak/>
        <w:t>Sammanställning total investeringsbudget kommunkoncernen</w:t>
      </w:r>
      <w:bookmarkEnd w:id="14"/>
    </w:p>
    <w:p w14:paraId="3475534E" w14:textId="348C1632" w:rsidR="00D061B0" w:rsidRPr="00835ED4" w:rsidRDefault="00251486" w:rsidP="00835ED4">
      <w:r w:rsidRPr="00121CF3">
        <w:t>Kommunkoncernens investeringsinspel</w:t>
      </w:r>
      <w:r w:rsidR="003D6C5F" w:rsidRPr="00121CF3">
        <w:t xml:space="preserve"> exklusive exploateringsinvesteringar framgår av nedanstående tabell</w:t>
      </w:r>
      <w:r w:rsidR="00835ED4">
        <w:t>.</w:t>
      </w:r>
    </w:p>
    <w:p w14:paraId="6A9C6423" w14:textId="70A2318C" w:rsidR="00665AAA" w:rsidRDefault="00251486" w:rsidP="00427042">
      <w:pPr>
        <w:pStyle w:val="Default"/>
        <w:rPr>
          <w:rFonts w:eastAsia="Times New Roman" w:cstheme="minorHAnsi"/>
          <w:b/>
          <w:bCs/>
          <w:lang w:eastAsia="sv-SE"/>
        </w:rPr>
      </w:pPr>
      <w:r>
        <w:rPr>
          <w:rFonts w:eastAsia="Times New Roman" w:cstheme="minorHAnsi"/>
          <w:b/>
          <w:bCs/>
          <w:noProof/>
          <w:lang w:eastAsia="sv-SE"/>
        </w:rPr>
        <w:drawing>
          <wp:inline distT="0" distB="0" distL="0" distR="0" wp14:anchorId="19641CBF" wp14:editId="7C52936D">
            <wp:extent cx="5581015" cy="4118155"/>
            <wp:effectExtent l="0" t="0" r="63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175" cy="4165498"/>
                    </a:xfrm>
                    <a:prstGeom prst="rect">
                      <a:avLst/>
                    </a:prstGeom>
                    <a:noFill/>
                    <a:ln>
                      <a:noFill/>
                    </a:ln>
                  </pic:spPr>
                </pic:pic>
              </a:graphicData>
            </a:graphic>
          </wp:inline>
        </w:drawing>
      </w:r>
    </w:p>
    <w:p w14:paraId="3529933B" w14:textId="77777777" w:rsidR="00D061B0" w:rsidRDefault="00D061B0" w:rsidP="00D061B0">
      <w:pPr>
        <w:pStyle w:val="Default"/>
        <w:rPr>
          <w:b/>
          <w:bCs/>
          <w:color w:val="FF0000"/>
        </w:rPr>
      </w:pPr>
    </w:p>
    <w:p w14:paraId="17021CFF" w14:textId="77777777" w:rsidR="00D061B0" w:rsidRPr="00AF16E5" w:rsidRDefault="00D061B0" w:rsidP="00D061B0">
      <w:pPr>
        <w:pStyle w:val="Default"/>
        <w:rPr>
          <w:b/>
          <w:bCs/>
          <w:color w:val="FF0000"/>
        </w:rPr>
      </w:pPr>
      <w:r>
        <w:rPr>
          <w:b/>
          <w:bCs/>
          <w:noProof/>
          <w:color w:val="FF0000"/>
        </w:rPr>
        <w:drawing>
          <wp:inline distT="0" distB="0" distL="0" distR="0" wp14:anchorId="05A821BF" wp14:editId="5DAE014E">
            <wp:extent cx="703096" cy="628650"/>
            <wp:effectExtent l="0" t="0" r="190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1195" cy="635891"/>
                    </a:xfrm>
                    <a:prstGeom prst="rect">
                      <a:avLst/>
                    </a:prstGeom>
                    <a:noFill/>
                    <a:ln>
                      <a:noFill/>
                    </a:ln>
                  </pic:spPr>
                </pic:pic>
              </a:graphicData>
            </a:graphic>
          </wp:inline>
        </w:drawing>
      </w:r>
      <w:r w:rsidRPr="00BB1C45">
        <w:rPr>
          <w:b/>
          <w:bCs/>
          <w:color w:val="FF0000"/>
        </w:rPr>
        <w:t xml:space="preserve"> </w:t>
      </w:r>
      <w:r w:rsidRPr="009911BE">
        <w:rPr>
          <w:rStyle w:val="Rubrik2Char"/>
          <w:b/>
          <w:bCs/>
          <w:color w:val="FF0000"/>
        </w:rPr>
        <w:t>Kommentarer Realistpartiet:</w:t>
      </w:r>
    </w:p>
    <w:p w14:paraId="5A20D69B" w14:textId="77777777" w:rsidR="00835ED4" w:rsidRDefault="00D061B0" w:rsidP="00835ED4">
      <w:r>
        <w:rPr>
          <w:b/>
          <w:bCs/>
          <w:color w:val="FF0000"/>
        </w:rPr>
        <w:br/>
      </w:r>
      <w:r w:rsidRPr="0010172B">
        <w:t>Bolagens</w:t>
      </w:r>
      <w:r>
        <w:t xml:space="preserve"> avkastning är i lägsta laget totalt sett. Går man in på enskilda bolag så brottas några med sviterna efter coronapandemin. Telge energi tappar kunder på grund av hård konkurrens på marknaden. De bolagen som borde generera betydligt högre avkastning är Telge Hovsjö, Telge fastigheter och Telge bostäder. </w:t>
      </w:r>
    </w:p>
    <w:p w14:paraId="0D1F36B6" w14:textId="77777777" w:rsidR="000734F1" w:rsidRPr="00AF16E5" w:rsidRDefault="00D061B0" w:rsidP="00835ED4">
      <w:pPr>
        <w:rPr>
          <w:b/>
          <w:bCs/>
          <w:i/>
          <w:iCs/>
        </w:rPr>
      </w:pPr>
      <w:r w:rsidRPr="00835ED4">
        <w:t xml:space="preserve">Bolagen har sålt av bostäder för billigt och är för dåliga på att upphandla tjänster, Realistpartiet uppskattar att </w:t>
      </w:r>
      <w:r w:rsidR="00022BA0" w:rsidRPr="00835ED4">
        <w:t xml:space="preserve">investeringar/reinvesteringar på totalt ca 6.5 miljarder kronor under perioden 2022 till 2024 går att kapa kostnaderna med uppskattningsvist 15% vilket skulle innebära </w:t>
      </w:r>
      <w:r w:rsidR="00022BA0" w:rsidRPr="00835ED4">
        <w:rPr>
          <w:b/>
          <w:bCs/>
        </w:rPr>
        <w:t xml:space="preserve">en besparing på närmare </w:t>
      </w:r>
      <w:r w:rsidR="00022BA0" w:rsidRPr="00835ED4">
        <w:rPr>
          <w:b/>
          <w:bCs/>
          <w:color w:val="FF0000"/>
        </w:rPr>
        <w:t xml:space="preserve">1 miljard </w:t>
      </w:r>
      <w:r w:rsidR="00022BA0" w:rsidRPr="00835ED4">
        <w:rPr>
          <w:b/>
          <w:bCs/>
        </w:rPr>
        <w:t>kronor under de 3 kommande åren.</w:t>
      </w:r>
      <w:r w:rsidR="00022BA0" w:rsidRPr="00692EF9">
        <w:rPr>
          <w:b/>
          <w:bCs/>
          <w:sz w:val="20"/>
          <w:szCs w:val="20"/>
        </w:rPr>
        <w:t xml:space="preserve"> </w:t>
      </w:r>
      <w:r w:rsidR="00932013">
        <w:rPr>
          <w:b/>
          <w:bCs/>
          <w:sz w:val="20"/>
          <w:szCs w:val="20"/>
        </w:rPr>
        <w:br/>
      </w:r>
      <w:r w:rsidR="00692EF9" w:rsidRPr="00692EF9">
        <w:rPr>
          <w:b/>
          <w:bCs/>
          <w:sz w:val="20"/>
          <w:szCs w:val="20"/>
        </w:rPr>
        <w:br/>
      </w:r>
      <w:r w:rsidR="00022BA0" w:rsidRPr="00AF16E5">
        <w:rPr>
          <w:b/>
          <w:bCs/>
          <w:i/>
          <w:iCs/>
        </w:rPr>
        <w:t xml:space="preserve">Pengar som </w:t>
      </w:r>
      <w:r w:rsidR="00692EF9" w:rsidRPr="00AF16E5">
        <w:rPr>
          <w:b/>
          <w:bCs/>
          <w:i/>
          <w:iCs/>
        </w:rPr>
        <w:t>vi skulle investera i andra kommunala anläggningar som simhall, isytor, sportlokaler</w:t>
      </w:r>
      <w:r w:rsidR="00EA1EA3" w:rsidRPr="00AF16E5">
        <w:rPr>
          <w:b/>
          <w:bCs/>
          <w:i/>
          <w:iCs/>
        </w:rPr>
        <w:t>, p hus intill Scaniarinken, utbyggnad av omklädes rum i Scaniarinken</w:t>
      </w:r>
      <w:r w:rsidR="00692EF9" w:rsidRPr="00AF16E5">
        <w:rPr>
          <w:b/>
          <w:bCs/>
          <w:i/>
          <w:iCs/>
        </w:rPr>
        <w:t xml:space="preserve"> och</w:t>
      </w:r>
      <w:r w:rsidR="00932013" w:rsidRPr="00AF16E5">
        <w:rPr>
          <w:b/>
          <w:bCs/>
          <w:i/>
          <w:iCs/>
        </w:rPr>
        <w:t xml:space="preserve"> </w:t>
      </w:r>
      <w:r w:rsidR="00692EF9" w:rsidRPr="00AF16E5">
        <w:rPr>
          <w:b/>
          <w:bCs/>
          <w:i/>
          <w:iCs/>
        </w:rPr>
        <w:t>minst 1 utomhus pool</w:t>
      </w:r>
      <w:r w:rsidR="00AA2DE0" w:rsidRPr="00AF16E5">
        <w:rPr>
          <w:b/>
          <w:bCs/>
          <w:i/>
          <w:iCs/>
        </w:rPr>
        <w:t>. Dessa satsningar redovisas i respektive nämnd i skrivelsen nedan.</w:t>
      </w:r>
    </w:p>
    <w:p w14:paraId="014A5C32" w14:textId="77777777" w:rsidR="00AF16E5" w:rsidRDefault="00AF16E5" w:rsidP="00835ED4"/>
    <w:p w14:paraId="39804764" w14:textId="3150BC08" w:rsidR="00835ED4" w:rsidRDefault="00E92F50" w:rsidP="00835ED4">
      <w:r w:rsidRPr="00AF16E5">
        <w:rPr>
          <w:b/>
          <w:bCs/>
        </w:rPr>
        <w:lastRenderedPageBreak/>
        <w:t>Måste även nämnas att</w:t>
      </w:r>
      <w:r w:rsidRPr="0005676B">
        <w:t xml:space="preserve"> </w:t>
      </w:r>
      <w:r w:rsidRPr="0005676B">
        <w:rPr>
          <w:color w:val="C00000"/>
        </w:rPr>
        <w:t>Telgebostäder</w:t>
      </w:r>
      <w:r w:rsidRPr="0005676B">
        <w:t xml:space="preserve"> måste lära sig att se utanför de absolut dyraste alternativen när man skall bygga fler egna bostäder, nyttja de statliga bidragen och gör bättre upphandlingar så det byggs bostäder som vanligt folk har råd att hyra som komplement till de dyra bostäderna, radhusen och villorna som den privata sektorn bygger. </w:t>
      </w:r>
    </w:p>
    <w:p w14:paraId="0FF358F3" w14:textId="423F95DD" w:rsidR="00D061B0" w:rsidRPr="0005676B" w:rsidRDefault="00E92F50" w:rsidP="00835ED4">
      <w:r w:rsidRPr="00835ED4">
        <w:rPr>
          <w:b/>
          <w:color w:val="000000" w:themeColor="text1"/>
        </w:rPr>
        <w:t>Telgebostäder måste vara ett alternativ som täcker behovet av bostäder för vanligt folk</w:t>
      </w:r>
      <w:r w:rsidR="0005676B">
        <w:br/>
      </w:r>
      <w:r w:rsidRPr="0005676B">
        <w:t>och dess familje</w:t>
      </w:r>
      <w:r w:rsidR="0005676B" w:rsidRPr="0005676B">
        <w:t>r med genomsnittliga inkomster,</w:t>
      </w:r>
      <w:r w:rsidR="00645BC9">
        <w:br/>
      </w:r>
      <w:r w:rsidR="0005676B" w:rsidRPr="0005676B">
        <w:t>de har inte råd att hyra en 4a för 19,000 kr i månaden (Stockholmsberget).</w:t>
      </w:r>
    </w:p>
    <w:p w14:paraId="1CBB07BD" w14:textId="0182969F" w:rsidR="00427042" w:rsidRPr="00AF16E5" w:rsidRDefault="00427042" w:rsidP="000734F1">
      <w:pPr>
        <w:pStyle w:val="Rubrik3"/>
        <w:rPr>
          <w:rFonts w:eastAsia="Times New Roman" w:cstheme="minorHAnsi"/>
          <w:b/>
          <w:bCs/>
          <w:lang w:eastAsia="sv-SE"/>
        </w:rPr>
      </w:pPr>
      <w:bookmarkStart w:id="15" w:name="_Toc87644803"/>
      <w:r w:rsidRPr="00AF16E5">
        <w:rPr>
          <w:b/>
          <w:bCs/>
        </w:rPr>
        <w:t>Kommunstyrelsen ska</w:t>
      </w:r>
      <w:bookmarkEnd w:id="15"/>
      <w:r w:rsidRPr="00AF16E5">
        <w:rPr>
          <w:b/>
          <w:bCs/>
        </w:rPr>
        <w:t xml:space="preserve"> </w:t>
      </w:r>
    </w:p>
    <w:p w14:paraId="4E24AB96" w14:textId="3E6702E1" w:rsidR="00427042" w:rsidRPr="000734F1" w:rsidRDefault="00427042" w:rsidP="000734F1">
      <w:pPr>
        <w:pStyle w:val="Liststycke"/>
        <w:numPr>
          <w:ilvl w:val="0"/>
          <w:numId w:val="9"/>
        </w:numPr>
        <w:rPr>
          <w:color w:val="FF0000"/>
        </w:rPr>
      </w:pPr>
      <w:r w:rsidRPr="00D24517">
        <w:t xml:space="preserve">Stärka och utveckla sin uppsiktsplikt och strategiska styrning av kommunkoncernen. </w:t>
      </w:r>
    </w:p>
    <w:p w14:paraId="6FD76FBB" w14:textId="6BF45532" w:rsidR="00427042" w:rsidRPr="00D24517" w:rsidRDefault="00427042" w:rsidP="000734F1">
      <w:pPr>
        <w:pStyle w:val="Liststycke"/>
        <w:numPr>
          <w:ilvl w:val="0"/>
          <w:numId w:val="9"/>
        </w:numPr>
      </w:pPr>
      <w:r w:rsidRPr="00D24517">
        <w:t xml:space="preserve">Ge näringslivet förutsättningar att utvecklas genom att möjliggöra företagsmark i attraktiva lägen och utveckla kvaliteten på kommunens service. </w:t>
      </w:r>
    </w:p>
    <w:p w14:paraId="36E65BC2" w14:textId="0C3D31E2" w:rsidR="00427042" w:rsidRPr="00D24517" w:rsidRDefault="00427042" w:rsidP="000734F1">
      <w:pPr>
        <w:pStyle w:val="Liststycke"/>
        <w:numPr>
          <w:ilvl w:val="0"/>
          <w:numId w:val="9"/>
        </w:numPr>
      </w:pPr>
      <w:r w:rsidRPr="00D24517">
        <w:t xml:space="preserve">Marknadsföra Södertälje som växande och attraktiv högskoleort. </w:t>
      </w:r>
    </w:p>
    <w:p w14:paraId="3E5B0103" w14:textId="3CA10761" w:rsidR="00427042" w:rsidRPr="00D24517" w:rsidRDefault="00427042" w:rsidP="000734F1">
      <w:pPr>
        <w:pStyle w:val="Liststycke"/>
        <w:numPr>
          <w:ilvl w:val="0"/>
          <w:numId w:val="9"/>
        </w:numPr>
      </w:pPr>
      <w:r w:rsidRPr="00D24517">
        <w:t xml:space="preserve">Fortsätta det myndighetsgemensamma arbetet mot välfärdsbrott – PAX </w:t>
      </w:r>
    </w:p>
    <w:p w14:paraId="44429A45" w14:textId="38010173" w:rsidR="00427042" w:rsidRPr="00D24517" w:rsidRDefault="00427042" w:rsidP="000734F1">
      <w:pPr>
        <w:pStyle w:val="Liststycke"/>
        <w:numPr>
          <w:ilvl w:val="0"/>
          <w:numId w:val="9"/>
        </w:numPr>
      </w:pPr>
      <w:r w:rsidRPr="00D24517">
        <w:t xml:space="preserve">Utveckla det strategiska miljö- och klimatarbetet i kommunen. Utgångspunkt är FN:s globala hållbarhetsmål, Sveriges nationella miljömål och kommunens planer och riktlinjer på området. </w:t>
      </w:r>
    </w:p>
    <w:p w14:paraId="4A251C29" w14:textId="61C5486C" w:rsidR="00427042" w:rsidRPr="00D24517" w:rsidRDefault="00427042" w:rsidP="000734F1">
      <w:pPr>
        <w:pStyle w:val="Liststycke"/>
        <w:numPr>
          <w:ilvl w:val="0"/>
          <w:numId w:val="9"/>
        </w:numPr>
      </w:pPr>
      <w:r w:rsidRPr="00D24517">
        <w:t xml:space="preserve">Säkerställa en bra och effektiv organisation kring arbetet med demokrati, jämställdhet, integration och trygghet/säkerhet. </w:t>
      </w:r>
    </w:p>
    <w:p w14:paraId="061AEC96" w14:textId="689779B3" w:rsidR="00D752E2" w:rsidRDefault="00427042" w:rsidP="000734F1">
      <w:pPr>
        <w:pStyle w:val="Liststycke"/>
        <w:numPr>
          <w:ilvl w:val="0"/>
          <w:numId w:val="9"/>
        </w:numPr>
      </w:pPr>
      <w:r w:rsidRPr="00D24517">
        <w:t>Stödja och utveckla förhållningssätt hos personalen som främjar tillväxt och ett positivt bemötande av näringslivet.</w:t>
      </w:r>
    </w:p>
    <w:p w14:paraId="6E76E73B" w14:textId="1E08E25E" w:rsidR="00D752E2" w:rsidRPr="00AF16E5" w:rsidRDefault="009347B6" w:rsidP="00A66CE4">
      <w:pPr>
        <w:pStyle w:val="Default"/>
        <w:rPr>
          <w:b/>
          <w:bCs/>
          <w:color w:val="FF0000"/>
        </w:rPr>
      </w:pPr>
      <w:r>
        <w:rPr>
          <w:b/>
          <w:bCs/>
          <w:noProof/>
          <w:color w:val="FF0000"/>
        </w:rPr>
        <w:drawing>
          <wp:inline distT="0" distB="0" distL="0" distR="0" wp14:anchorId="6AF908C9" wp14:editId="68F427BB">
            <wp:extent cx="714375" cy="638737"/>
            <wp:effectExtent l="0" t="0" r="0"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7092" cy="659049"/>
                    </a:xfrm>
                    <a:prstGeom prst="rect">
                      <a:avLst/>
                    </a:prstGeom>
                    <a:noFill/>
                    <a:ln>
                      <a:noFill/>
                    </a:ln>
                  </pic:spPr>
                </pic:pic>
              </a:graphicData>
            </a:graphic>
          </wp:inline>
        </w:drawing>
      </w:r>
      <w:r w:rsidRPr="009911BE">
        <w:rPr>
          <w:rStyle w:val="Rubrik3Char"/>
          <w:b/>
          <w:bCs/>
          <w:color w:val="FF0000"/>
        </w:rPr>
        <w:t>Realistpartiet kommenterar och kompletterar</w:t>
      </w:r>
      <w:r w:rsidRPr="00AF16E5">
        <w:rPr>
          <w:rStyle w:val="Rubrik3Char"/>
          <w:b/>
          <w:bCs/>
        </w:rPr>
        <w:t>:</w:t>
      </w:r>
    </w:p>
    <w:p w14:paraId="6291AA0F" w14:textId="31D55668" w:rsidR="00D752E2" w:rsidRDefault="00D752E2" w:rsidP="00D752E2">
      <w:pPr>
        <w:pStyle w:val="Default"/>
        <w:rPr>
          <w:b/>
          <w:bCs/>
          <w:color w:val="FF0000"/>
        </w:rPr>
      </w:pPr>
    </w:p>
    <w:p w14:paraId="220D19F1" w14:textId="5A63FF2F" w:rsidR="00E35FAC" w:rsidRDefault="00665AAA" w:rsidP="000734F1">
      <w:r w:rsidRPr="00665AAA">
        <w:t xml:space="preserve">Att kommunstyrelsen behöver </w:t>
      </w:r>
      <w:r>
        <w:t>öka sin strategiska styrning av koncernen ställer vi oss bakom, det måste däremot till mer insyn och kontrollfunktioner i bolagen</w:t>
      </w:r>
      <w:r w:rsidR="00D24517">
        <w:t>, mer om det längre ner.</w:t>
      </w:r>
      <w:r w:rsidR="00F96DF9">
        <w:br/>
      </w:r>
      <w:r w:rsidR="000734F1">
        <w:rPr>
          <w:rFonts w:eastAsia="Times New Roman" w:cstheme="minorHAnsi"/>
          <w:noProof/>
          <w:sz w:val="24"/>
          <w:szCs w:val="24"/>
          <w:lang w:eastAsia="sv-SE"/>
        </w:rPr>
        <w:drawing>
          <wp:anchor distT="0" distB="0" distL="114300" distR="114300" simplePos="0" relativeHeight="251660288" behindDoc="0" locked="0" layoutInCell="1" allowOverlap="1" wp14:anchorId="230F7F20" wp14:editId="3865B800">
            <wp:simplePos x="0" y="0"/>
            <wp:positionH relativeFrom="column">
              <wp:posOffset>-261620</wp:posOffset>
            </wp:positionH>
            <wp:positionV relativeFrom="paragraph">
              <wp:posOffset>818515</wp:posOffset>
            </wp:positionV>
            <wp:extent cx="6403975" cy="3400425"/>
            <wp:effectExtent l="0" t="0" r="0" b="9525"/>
            <wp:wrapTopAndBottom/>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397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FAC">
        <w:t>Satsningar från Realistpartiet i rött:</w:t>
      </w:r>
    </w:p>
    <w:p w14:paraId="2AF3EC8E" w14:textId="535FE2CB" w:rsidR="00996016" w:rsidRPr="00AF16E5" w:rsidRDefault="00054CC1" w:rsidP="000734F1">
      <w:pPr>
        <w:pStyle w:val="Rubrik1"/>
        <w:rPr>
          <w:b/>
          <w:bCs/>
        </w:rPr>
      </w:pPr>
      <w:bookmarkStart w:id="16" w:name="_Toc87644804"/>
      <w:r w:rsidRPr="00AF16E5">
        <w:rPr>
          <w:b/>
          <w:bCs/>
        </w:rPr>
        <w:lastRenderedPageBreak/>
        <w:t>”Startskottet”</w:t>
      </w:r>
      <w:bookmarkEnd w:id="16"/>
    </w:p>
    <w:p w14:paraId="208C6CB3" w14:textId="77777777" w:rsidR="000734F1" w:rsidRPr="000734F1" w:rsidRDefault="000734F1" w:rsidP="000734F1"/>
    <w:p w14:paraId="4B52A187" w14:textId="3D253BC0" w:rsidR="00134298" w:rsidRDefault="00134298" w:rsidP="005F6CEC">
      <w:pPr>
        <w:spacing w:after="0" w:line="240" w:lineRule="auto"/>
        <w:rPr>
          <w:b/>
          <w:sz w:val="28"/>
          <w:szCs w:val="28"/>
        </w:rPr>
      </w:pPr>
      <w:r>
        <w:rPr>
          <w:b/>
          <w:noProof/>
          <w:sz w:val="28"/>
          <w:szCs w:val="28"/>
        </w:rPr>
        <w:drawing>
          <wp:inline distT="0" distB="0" distL="0" distR="0" wp14:anchorId="24CD355D" wp14:editId="51C2E703">
            <wp:extent cx="5438775" cy="3056503"/>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672" cy="3082296"/>
                    </a:xfrm>
                    <a:prstGeom prst="rect">
                      <a:avLst/>
                    </a:prstGeom>
                    <a:noFill/>
                    <a:ln>
                      <a:noFill/>
                    </a:ln>
                  </pic:spPr>
                </pic:pic>
              </a:graphicData>
            </a:graphic>
          </wp:inline>
        </w:drawing>
      </w:r>
    </w:p>
    <w:p w14:paraId="58721089" w14:textId="77777777" w:rsidR="00134298" w:rsidRDefault="00134298" w:rsidP="005F6CEC">
      <w:pPr>
        <w:spacing w:after="0" w:line="240" w:lineRule="auto"/>
        <w:rPr>
          <w:b/>
          <w:sz w:val="28"/>
          <w:szCs w:val="28"/>
        </w:rPr>
      </w:pPr>
    </w:p>
    <w:p w14:paraId="7949DE3E" w14:textId="77777777" w:rsidR="000734F1" w:rsidRDefault="00054CC1" w:rsidP="000734F1">
      <w:r w:rsidRPr="00054CC1">
        <w:rPr>
          <w:b/>
        </w:rPr>
        <w:t>3 av 10 nystartade företag går under inom de 3 första åren</w:t>
      </w:r>
      <w:r w:rsidR="00C15549">
        <w:rPr>
          <w:b/>
        </w:rPr>
        <w:t xml:space="preserve"> av olika anledningar.</w:t>
      </w:r>
      <w:r w:rsidR="00C15549">
        <w:rPr>
          <w:b/>
        </w:rPr>
        <w:br/>
      </w:r>
      <w:r w:rsidR="00C15549">
        <w:t xml:space="preserve">Men en av de vanliga orsakerna är </w:t>
      </w:r>
      <w:r w:rsidR="00C15549" w:rsidRPr="00C15549">
        <w:rPr>
          <w:b/>
        </w:rPr>
        <w:t>okunskap</w:t>
      </w:r>
      <w:r w:rsidR="00C15549">
        <w:t xml:space="preserve"> och att man sätter sig i skuld, inte sällan hos myndigheter och då väldigt ofta skattemyndigheten. </w:t>
      </w:r>
    </w:p>
    <w:p w14:paraId="2990D369" w14:textId="77777777" w:rsidR="000734F1" w:rsidRDefault="00134298" w:rsidP="000734F1">
      <w:r>
        <w:t xml:space="preserve">I Södertälje kommun startar mellan </w:t>
      </w:r>
      <w:r w:rsidR="00A665B9">
        <w:t>500–700</w:t>
      </w:r>
      <w:r>
        <w:t xml:space="preserve"> nya företag varje år, vi har ca 150 konkurser årligen, i de bolag som gick i konkurs så arbetade det i snitt 3 personer samt ägarna.</w:t>
      </w:r>
      <w:r>
        <w:br/>
        <w:t xml:space="preserve">En säkerställd siffra </w:t>
      </w:r>
      <w:r w:rsidR="00A665B9">
        <w:t xml:space="preserve">med ett genomsnitt de senaste 10 åren </w:t>
      </w:r>
      <w:r>
        <w:t xml:space="preserve">är att det är ca 400 anställda som förlorar sitt arbete varje år </w:t>
      </w:r>
      <w:r w:rsidR="00A665B9">
        <w:t xml:space="preserve">på grund av att dess arbetsgivare går i konkurs. </w:t>
      </w:r>
    </w:p>
    <w:p w14:paraId="755EE99B" w14:textId="77777777" w:rsidR="000734F1" w:rsidRDefault="00A20F1F" w:rsidP="000734F1">
      <w:r>
        <w:t xml:space="preserve">Enkel matematik är att det kostar pengar för samhället när människor blir arbetslösa och företag som går i konkurs inte kan betala in moms och skatter som har förfallit. </w:t>
      </w:r>
    </w:p>
    <w:p w14:paraId="1CBF7359" w14:textId="77777777" w:rsidR="000734F1" w:rsidRDefault="00A20F1F" w:rsidP="000734F1">
      <w:r>
        <w:t xml:space="preserve">Bryter man ner konkurserna och analyserar dem närmare så ser man att det är främst kategorin </w:t>
      </w:r>
      <w:r w:rsidR="00D33BD1">
        <w:t xml:space="preserve">studerande eller arbetslösa som startat upp ett bolag utan närmare kunskaper som går omkull inom 2-3 år, främsta orsaken till att man går omkull är att man inte har riktig kontroll på skatter, arbetsgivaravgifter, investeringstekniska regler, avdrag som kan göras och så vidare, man förbrukar sitt inkommande kapital i rörelsen utan att riktigt förstå den ackumulerande skulden som växer i form av moms och andra avgifter, framförallt de som startar bolag med års moms som redovisningsperiod är nästan garanterade att hamna i bekymmer när året har passerat och momsen skall betalas in.  </w:t>
      </w:r>
    </w:p>
    <w:p w14:paraId="4067D3FD" w14:textId="1C650618" w:rsidR="00A20F1F" w:rsidRPr="000734F1" w:rsidRDefault="00BE13E0" w:rsidP="000734F1">
      <w:r w:rsidRPr="000734F1">
        <w:rPr>
          <w:iCs/>
        </w:rPr>
        <w:t>Man kan som 18 åring starta ett företag med alla förpliktelser det innebär helt utan utbildning</w:t>
      </w:r>
      <w:r w:rsidR="00D8390F" w:rsidRPr="000734F1">
        <w:rPr>
          <w:iCs/>
        </w:rPr>
        <w:t>, kanske har man en kanonbra affärsidé men ”suger” på att hålla på med papper – affärerna går bra men bokföringen haltar, ett par år senare så sitter hen där med skatteskulder och kan till och med riskera fängelse…</w:t>
      </w:r>
      <w:r w:rsidR="00645BC9">
        <w:rPr>
          <w:iCs/>
        </w:rPr>
        <w:t xml:space="preserve"> </w:t>
      </w:r>
      <w:r w:rsidR="00D8390F" w:rsidRPr="00D8390F">
        <w:rPr>
          <w:i/>
          <w:iCs/>
        </w:rPr>
        <w:t xml:space="preserve"> </w:t>
      </w:r>
      <w:r w:rsidR="00D8390F">
        <w:rPr>
          <w:b/>
        </w:rPr>
        <w:t xml:space="preserve">- </w:t>
      </w:r>
      <w:r w:rsidR="00D8390F" w:rsidRPr="000734F1">
        <w:rPr>
          <w:b/>
          <w:color w:val="000000" w:themeColor="text1"/>
        </w:rPr>
        <w:t>Detta vill vi stävja!</w:t>
      </w:r>
    </w:p>
    <w:p w14:paraId="08685FFF" w14:textId="27377548" w:rsidR="00E01834" w:rsidRDefault="00E01834" w:rsidP="005F6CEC">
      <w:pPr>
        <w:spacing w:after="0" w:line="240" w:lineRule="auto"/>
        <w:rPr>
          <w:bCs/>
          <w:sz w:val="24"/>
          <w:szCs w:val="24"/>
        </w:rPr>
      </w:pPr>
    </w:p>
    <w:p w14:paraId="3B83E51A" w14:textId="77777777" w:rsidR="000734F1" w:rsidRDefault="00E01834" w:rsidP="000734F1">
      <w:r>
        <w:lastRenderedPageBreak/>
        <w:t>Vi har ca 7500 företag i Södertälje, räknar man bort jättarna som Scania, AstraZeneca och Södertälje kommun så sysselsätter fåmansföretagen drygt 20 000 personer i Södertälje.</w:t>
      </w:r>
      <w:r>
        <w:br/>
        <w:t>Dessa står för 1/3 del av skatteintäkterna, runt 1 miljard kronor in i kommunkassan utan några som helst åtaganden ifrån kommunens sida.</w:t>
      </w:r>
    </w:p>
    <w:p w14:paraId="3321BE2E" w14:textId="77777777" w:rsidR="000734F1" w:rsidRDefault="00E01834" w:rsidP="000734F1">
      <w:r>
        <w:t xml:space="preserve">De som är anställda i de stora bolagen eller kommunen har en trygghet och stabilitet, medans de medelstora och små företagen är </w:t>
      </w:r>
      <w:r w:rsidR="00BE13E0">
        <w:t>”</w:t>
      </w:r>
      <w:r>
        <w:t>ensamseglare</w:t>
      </w:r>
      <w:r w:rsidR="00BE13E0">
        <w:t>”</w:t>
      </w:r>
      <w:r>
        <w:t xml:space="preserve"> och förväntas klara sig helt själva</w:t>
      </w:r>
      <w:r w:rsidR="00BE13E0">
        <w:t xml:space="preserve"> utan någon form av livboj när olyckan är framme. </w:t>
      </w:r>
    </w:p>
    <w:p w14:paraId="50F88248" w14:textId="5E8F1B93" w:rsidR="000734F1" w:rsidRDefault="00F72D95" w:rsidP="000734F1">
      <w:r w:rsidRPr="00F72D95">
        <w:t>Realistpartiet v</w:t>
      </w:r>
      <w:r>
        <w:t xml:space="preserve">ill satsa </w:t>
      </w:r>
      <w:r w:rsidRPr="000734F1">
        <w:rPr>
          <w:b/>
          <w:color w:val="000000" w:themeColor="text1"/>
        </w:rPr>
        <w:t>15 miljoner</w:t>
      </w:r>
      <w:r w:rsidRPr="000734F1">
        <w:rPr>
          <w:color w:val="000000" w:themeColor="text1"/>
        </w:rPr>
        <w:t xml:space="preserve"> </w:t>
      </w:r>
      <w:r>
        <w:t xml:space="preserve">2022, </w:t>
      </w:r>
      <w:r w:rsidRPr="000734F1">
        <w:rPr>
          <w:b/>
          <w:color w:val="000000" w:themeColor="text1"/>
        </w:rPr>
        <w:t>20 miljoner</w:t>
      </w:r>
      <w:r w:rsidRPr="000734F1">
        <w:rPr>
          <w:color w:val="000000" w:themeColor="text1"/>
        </w:rPr>
        <w:t xml:space="preserve"> </w:t>
      </w:r>
      <w:r>
        <w:t xml:space="preserve">2023 och </w:t>
      </w:r>
      <w:r w:rsidRPr="000734F1">
        <w:rPr>
          <w:b/>
          <w:color w:val="000000" w:themeColor="text1"/>
        </w:rPr>
        <w:t>25 miljoner</w:t>
      </w:r>
      <w:r w:rsidRPr="000734F1">
        <w:rPr>
          <w:color w:val="000000" w:themeColor="text1"/>
        </w:rPr>
        <w:t xml:space="preserve"> </w:t>
      </w:r>
      <w:r>
        <w:t xml:space="preserve">2024, vi ser det som en återbäring från den miljard som kommunen får in i skatteintäkter från våra små och medelstora företag årligen. </w:t>
      </w:r>
    </w:p>
    <w:p w14:paraId="6FCE6CB9" w14:textId="4460CF2B" w:rsidR="000734F1" w:rsidRDefault="00F72D95" w:rsidP="000734F1">
      <w:r>
        <w:t>Men detta är inte en ”gåva” – Det skapas arbetstillfällen och räddas arbetstillfällen</w:t>
      </w:r>
      <w:r w:rsidR="00EB59D8">
        <w:t>, vi räknar blygsamt med att denna åtgärd inte bara räddar arbetstillfällen utan även skapar helt nya arbetstillfällen. Arbetslösa som kanske inte vågat satsa och öppna eget vågar nu ta steget då man har en trygg hand att hålla i som lotsar en genom alla regler och fallgropar.</w:t>
      </w:r>
    </w:p>
    <w:p w14:paraId="203DC116" w14:textId="30A2C78E" w:rsidR="00EB59D8" w:rsidRDefault="00EB59D8" w:rsidP="000734F1">
      <w:r>
        <w:t xml:space="preserve">Kommunen och socialtjänsten kommer att spara pengar samtidigt som vi skapar det bästa företagsklimatet en nystartad småföretagare kan tänka sig! </w:t>
      </w:r>
    </w:p>
    <w:p w14:paraId="28060E86" w14:textId="1CBFA31D" w:rsidR="00EB59D8" w:rsidRDefault="00EB59D8" w:rsidP="000734F1">
      <w:pPr>
        <w:pStyle w:val="Rubrik2"/>
        <w:rPr>
          <w:b/>
          <w:bCs/>
        </w:rPr>
      </w:pPr>
      <w:bookmarkStart w:id="17" w:name="_Toc87644805"/>
      <w:r w:rsidRPr="00AF16E5">
        <w:rPr>
          <w:b/>
          <w:bCs/>
        </w:rPr>
        <w:t>Södertälje - Sveriges bästa kommun att öppna företag i!</w:t>
      </w:r>
      <w:bookmarkEnd w:id="17"/>
    </w:p>
    <w:p w14:paraId="7EE144CF" w14:textId="77777777" w:rsidR="00AF16E5" w:rsidRPr="00AF16E5" w:rsidRDefault="00AF16E5" w:rsidP="00AF16E5"/>
    <w:p w14:paraId="3A4CD4A3" w14:textId="47E22D17" w:rsidR="0095136D" w:rsidRDefault="00EB59D8" w:rsidP="00E15960">
      <w:r w:rsidRPr="00DA3B07">
        <w:t xml:space="preserve">Startskotten bygger på att kommunen </w:t>
      </w:r>
      <w:r w:rsidR="00A54C53" w:rsidRPr="00DA3B07">
        <w:t>ska under kontrollerade former ge nystartade fåmansbolag, handelsbolag och enskilda firmor stöd i form av hjälp med bokföring, momsdeklarationer,</w:t>
      </w:r>
      <w:r w:rsidR="00DA3B07">
        <w:t xml:space="preserve"> bokslut,</w:t>
      </w:r>
      <w:r w:rsidR="00A54C53" w:rsidRPr="00DA3B07">
        <w:t xml:space="preserve"> ekonomisk rådgivning och konsultation </w:t>
      </w:r>
      <w:r w:rsidR="00DA3B07" w:rsidRPr="00DA3B07">
        <w:t xml:space="preserve">under de 24 första månaderna efter verksamhetens start. </w:t>
      </w:r>
      <w:r w:rsidR="00DA3B07">
        <w:br/>
        <w:t xml:space="preserve">Utförandet av stödet kan upphandlas av kommunen genom att lägga ut tjänsterna fördelat på kommunens bokföringsbyråer, </w:t>
      </w:r>
      <w:r w:rsidR="0095136D">
        <w:t>det skall vara fast pris som gäller: 2500kr månaden får en bokföringsbyrå per bolag som man tar sig an.</w:t>
      </w:r>
      <w:r w:rsidR="00652C95">
        <w:t xml:space="preserve"> Tjänsten skall fördelas mellan kommunens seriösa bokföringsbyråer som får anmäla sitt intresse till att delta i projektet efter det har utlysts. </w:t>
      </w:r>
      <w:r w:rsidR="0095136D">
        <w:t xml:space="preserve"> </w:t>
      </w:r>
      <w:r w:rsidR="00652C95">
        <w:br/>
      </w:r>
      <w:r w:rsidR="0095136D">
        <w:t xml:space="preserve">Nu har man dessutom skapat mer arbetstillfällen för bokföringskunniga i vår kommun. </w:t>
      </w:r>
    </w:p>
    <w:p w14:paraId="0FF0DC70" w14:textId="7BF1EBB4" w:rsidR="00E35FAC" w:rsidRPr="00E15960" w:rsidRDefault="0095136D" w:rsidP="00E15960">
      <w:r>
        <w:t>Startskotten kommer att få Södertälje att sjuda av ännu fler entreprenörer och dessutom på sikt minska arbetslösheten i vår kommun</w:t>
      </w:r>
      <w:r w:rsidR="00652C95">
        <w:t xml:space="preserve">, så det kan även klassas som en arbetsmarknadsåtgärd. </w:t>
      </w:r>
    </w:p>
    <w:p w14:paraId="506B7DE7" w14:textId="76C8F519" w:rsidR="00E15960" w:rsidRDefault="00E15960">
      <w:pPr>
        <w:rPr>
          <w:bCs/>
          <w:sz w:val="24"/>
          <w:szCs w:val="24"/>
        </w:rPr>
      </w:pPr>
      <w:r>
        <w:rPr>
          <w:bCs/>
          <w:sz w:val="24"/>
          <w:szCs w:val="24"/>
        </w:rPr>
        <w:br w:type="page"/>
      </w:r>
    </w:p>
    <w:p w14:paraId="283D8EE6" w14:textId="77777777" w:rsidR="00E15960" w:rsidRDefault="00F37D24" w:rsidP="00CA4D6D">
      <w:pPr>
        <w:spacing w:after="0" w:line="240" w:lineRule="auto"/>
        <w:rPr>
          <w:b/>
          <w:sz w:val="24"/>
          <w:szCs w:val="24"/>
        </w:rPr>
      </w:pPr>
      <w:r w:rsidRPr="0005676B">
        <w:rPr>
          <w:bCs/>
          <w:noProof/>
          <w:sz w:val="24"/>
          <w:szCs w:val="24"/>
        </w:rPr>
        <w:lastRenderedPageBreak/>
        <w:drawing>
          <wp:inline distT="0" distB="0" distL="0" distR="0" wp14:anchorId="224E8052" wp14:editId="34A2B3F8">
            <wp:extent cx="1190625" cy="670111"/>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658" cy="689828"/>
                    </a:xfrm>
                    <a:prstGeom prst="rect">
                      <a:avLst/>
                    </a:prstGeom>
                    <a:noFill/>
                    <a:ln>
                      <a:noFill/>
                    </a:ln>
                  </pic:spPr>
                </pic:pic>
              </a:graphicData>
            </a:graphic>
          </wp:inline>
        </w:drawing>
      </w:r>
      <w:r w:rsidRPr="0005676B">
        <w:rPr>
          <w:bCs/>
          <w:sz w:val="24"/>
          <w:szCs w:val="24"/>
        </w:rPr>
        <w:t xml:space="preserve">     </w:t>
      </w:r>
      <w:r w:rsidR="00CA4D6D" w:rsidRPr="00E15960">
        <w:rPr>
          <w:rStyle w:val="Rubrik1Char"/>
        </w:rPr>
        <w:t>Inför extern visselblåsarfunktion.</w:t>
      </w:r>
      <w:r w:rsidR="00CA4D6D" w:rsidRPr="0005676B">
        <w:rPr>
          <w:b/>
          <w:sz w:val="24"/>
          <w:szCs w:val="24"/>
        </w:rPr>
        <w:t xml:space="preserve"> </w:t>
      </w:r>
      <w:r w:rsidR="00CA4D6D" w:rsidRPr="0005676B">
        <w:rPr>
          <w:b/>
          <w:sz w:val="24"/>
          <w:szCs w:val="24"/>
        </w:rPr>
        <w:br/>
      </w:r>
    </w:p>
    <w:p w14:paraId="2AD5A92C" w14:textId="77777777" w:rsidR="00E15960" w:rsidRDefault="00CA4D6D" w:rsidP="00E15960">
      <w:r w:rsidRPr="00E15960">
        <w:t xml:space="preserve">Årlig satsning på </w:t>
      </w:r>
      <w:r w:rsidRPr="00E15960">
        <w:rPr>
          <w:b/>
        </w:rPr>
        <w:t>2 miljoner</w:t>
      </w:r>
      <w:r w:rsidRPr="00E15960">
        <w:t xml:space="preserve"> kronor årligen </w:t>
      </w:r>
      <w:r w:rsidR="00D342AC" w:rsidRPr="00E15960">
        <w:t>2022–2024</w:t>
      </w:r>
    </w:p>
    <w:p w14:paraId="2F4790E6" w14:textId="0DB31913" w:rsidR="00E15960" w:rsidRDefault="00D342AC" w:rsidP="00E15960">
      <w:r w:rsidRPr="00E15960">
        <w:t xml:space="preserve">Majoriteten har budgeterat 1 miljon kronor för en visselblåsarfunktion då det blir lag 2022 på att större organisationer som Södertäljekommun är skyldig att ha en sådan funktion. Realistpartiet är dock oroliga över att det fortsatt kommer att vara en lokal angelägenhet och att visslan blåser i döva interna öron.   </w:t>
      </w:r>
    </w:p>
    <w:p w14:paraId="7044825D" w14:textId="77777777" w:rsidR="00E15960" w:rsidRDefault="00D342AC" w:rsidP="00E15960">
      <w:pPr>
        <w:spacing w:after="0" w:line="240" w:lineRule="auto"/>
      </w:pPr>
      <w:r w:rsidRPr="00E15960">
        <w:t xml:space="preserve">Realistpartiet budgeterar därför 2 miljoner årligen för att säkra att det blir en extern aktör utan lojalitet till personal i Södertälje kommun. </w:t>
      </w:r>
    </w:p>
    <w:p w14:paraId="29A732C4" w14:textId="77777777" w:rsidR="00E15960" w:rsidRDefault="00E15960" w:rsidP="00E15960">
      <w:pPr>
        <w:spacing w:after="0" w:line="240" w:lineRule="auto"/>
      </w:pPr>
    </w:p>
    <w:p w14:paraId="3B3BE567" w14:textId="0F4A1F80" w:rsidR="00E15960" w:rsidRPr="00E15960" w:rsidRDefault="00CA4D6D" w:rsidP="00E15960">
      <w:pPr>
        <w:spacing w:after="0" w:line="240" w:lineRule="auto"/>
      </w:pPr>
      <w:r w:rsidRPr="00E15960">
        <w:t>Södertälje kommun är en stor organisation med både förvaltningar och bolag som sysselsätter nästan 6 000 personer och omsätter årligen flera miljarder.</w:t>
      </w:r>
      <w:r w:rsidRPr="00F1540C">
        <w:rPr>
          <w:sz w:val="24"/>
          <w:szCs w:val="24"/>
        </w:rPr>
        <w:t xml:space="preserve"> </w:t>
      </w:r>
    </w:p>
    <w:p w14:paraId="04E8CA3A" w14:textId="77777777" w:rsidR="00E15960" w:rsidRDefault="00CA4D6D" w:rsidP="00E15960">
      <w:r w:rsidRPr="00F1540C">
        <w:br/>
        <w:t xml:space="preserve">När man genomför inköp och upphandlingar för stora summor så finns det av naturliga skäl en stor vilja bland dem som säljer dessa tjänster och produkter att vinna upphandlingen, eller på annat vis bli den som får sälja produkten eller tjänsten till vår kommun. </w:t>
      </w:r>
      <w:r w:rsidRPr="00F1540C">
        <w:br/>
        <w:t>När det gäller stora pengar och investeringar så är det viktigt att våra gemensamma skattepengar nyttjas så effektivt som möjligt och inte slösas bort på grund av ”kompisdealar” eller dåliga upphandlingar, eller i värsta fall direktköp utan några upphandlingar alls som vi sett exempel på.</w:t>
      </w:r>
    </w:p>
    <w:p w14:paraId="34EA812A" w14:textId="77777777" w:rsidR="00E15960" w:rsidRDefault="00CA4D6D" w:rsidP="00E15960">
      <w:r w:rsidRPr="00D2795D">
        <w:t xml:space="preserve">Vi har exempel på stora skandaler som – </w:t>
      </w:r>
      <w:r w:rsidRPr="00E15960">
        <w:rPr>
          <w:b/>
        </w:rPr>
        <w:t>Fornhöjdsskandalen</w:t>
      </w:r>
      <w:r w:rsidRPr="00D2795D">
        <w:t xml:space="preserve"> där Skanska ”luggade” kommunen på ett par hundra miljoner extra, detta utreddes men man kom fram till att det var inkompetens och inte kriminalitet som låg bakom den härvan.</w:t>
      </w:r>
      <w:r w:rsidRPr="00F1540C">
        <w:t xml:space="preserve"> </w:t>
      </w:r>
    </w:p>
    <w:p w14:paraId="4FE99738" w14:textId="77777777" w:rsidR="00E15960" w:rsidRDefault="00CA4D6D" w:rsidP="00E15960">
      <w:r w:rsidRPr="00F1540C">
        <w:t xml:space="preserve">Vi har nu närmast ett </w:t>
      </w:r>
      <w:r w:rsidRPr="00E15960">
        <w:rPr>
          <w:b/>
        </w:rPr>
        <w:t>p-garagebygge</w:t>
      </w:r>
      <w:r w:rsidRPr="00F1540C">
        <w:t xml:space="preserve"> som skulle ha kostat ca 2</w:t>
      </w:r>
      <w:r w:rsidR="00DC51E2">
        <w:t>6</w:t>
      </w:r>
      <w:r w:rsidRPr="00F1540C">
        <w:t xml:space="preserve"> miljoner men nu landat på ca 44 miljoner, och där fakturor betalats ut utan upphandling, utan attest trots att gränsen går på 6 miljoner, och där ansvarig till och med påstår att han inte visste att controllern betalade ut de första 20 miljonerna utan ens ett avtal/kontrakt på plats… Så någon ljuger… ”controllern” = utbetalaren, eller ansvarig chef som skulle ha godkänt denna utbetalning.  </w:t>
      </w:r>
    </w:p>
    <w:p w14:paraId="3E56A3CD" w14:textId="347D8F27" w:rsidR="00CA4D6D" w:rsidRPr="00E15960" w:rsidRDefault="00CA4D6D" w:rsidP="00E15960">
      <w:r w:rsidRPr="00F1540C">
        <w:t xml:space="preserve">Listan kan göras längre, men vi fokuserar istället på att införa en visselblåsarfunktion som alla kommunens anställda och förtroendevalda kan använda även anonymt när de misstänker oegentligheter inom den kommunala verksamheten, driften och inköp.  </w:t>
      </w:r>
    </w:p>
    <w:p w14:paraId="6FDBF41F" w14:textId="4C3BE9CB" w:rsidR="00054CC1" w:rsidRPr="00E15960" w:rsidRDefault="00CA4D6D" w:rsidP="00E15960">
      <w:r w:rsidRPr="00E15960">
        <w:rPr>
          <w:b/>
        </w:rPr>
        <w:t>Anmälningar/tips</w:t>
      </w:r>
      <w:r w:rsidRPr="00F1540C">
        <w:t xml:space="preserve"> kan till exempelvis avse uppgifter om allvarliga oegentligheter som rör:</w:t>
      </w:r>
      <w:r w:rsidRPr="00F1540C">
        <w:br/>
        <w:t>bokföring, intern bokföringskontroll, revision, mutor, ekonomisk brottslighet, riggade inköp/upphandlingar eller andra allvarliga oegentligheter som rör vitala intressen eller enskildas liv och hälsa, som till exempel allvarliga miljöbrott, stora brister i säkerheten på arbetsplatsen och mycket allvarliga former av diskriminering och trakasserier.</w:t>
      </w:r>
      <w:r w:rsidR="00A54C53" w:rsidRPr="00DA3B07">
        <w:rPr>
          <w:bCs/>
          <w:sz w:val="28"/>
          <w:szCs w:val="28"/>
        </w:rPr>
        <w:br/>
      </w:r>
    </w:p>
    <w:p w14:paraId="15A27E01" w14:textId="1FE7B62D" w:rsidR="00DC51E2" w:rsidRDefault="00DC51E2" w:rsidP="005F6CEC">
      <w:pPr>
        <w:spacing w:after="0" w:line="240" w:lineRule="auto"/>
        <w:rPr>
          <w:bCs/>
          <w:sz w:val="24"/>
          <w:szCs w:val="24"/>
        </w:rPr>
      </w:pPr>
    </w:p>
    <w:p w14:paraId="20878659" w14:textId="14E3A30E" w:rsidR="00A82E02" w:rsidRPr="000E2034" w:rsidRDefault="00A82E02" w:rsidP="00A82E02">
      <w:pPr>
        <w:rPr>
          <w:bCs/>
          <w:sz w:val="28"/>
          <w:szCs w:val="28"/>
        </w:rPr>
      </w:pPr>
      <w:bookmarkStart w:id="18" w:name="_Toc87644806"/>
      <w:r w:rsidRPr="00AF16E5">
        <w:rPr>
          <w:rStyle w:val="Rubrik1Char"/>
        </w:rPr>
        <w:lastRenderedPageBreak/>
        <w:t>Starta trygga hubbar i Södertälje – AMP enheter.</w:t>
      </w:r>
      <w:bookmarkEnd w:id="18"/>
      <w:r w:rsidRPr="00AF16E5">
        <w:rPr>
          <w:sz w:val="28"/>
          <w:szCs w:val="28"/>
          <w:u w:val="single"/>
        </w:rPr>
        <w:br/>
      </w:r>
      <w:r w:rsidRPr="00E15960">
        <w:t>Enligt Realistpartiets motion.</w:t>
      </w:r>
      <w:r w:rsidRPr="000E2034">
        <w:rPr>
          <w:bCs/>
          <w:sz w:val="28"/>
          <w:szCs w:val="28"/>
        </w:rPr>
        <w:t xml:space="preserve"> </w:t>
      </w:r>
    </w:p>
    <w:p w14:paraId="7860BF94" w14:textId="77777777" w:rsidR="00E15960" w:rsidRDefault="00A82E02" w:rsidP="00E15960">
      <w:pPr>
        <w:rPr>
          <w:rFonts w:cstheme="minorHAnsi"/>
        </w:rPr>
      </w:pPr>
      <w:r w:rsidRPr="00E15960">
        <w:rPr>
          <w:rFonts w:cstheme="minorHAnsi"/>
        </w:rPr>
        <w:t xml:space="preserve">Våra otrygga områden som kallas för ”utsatta områden” – vardagstal är områden där kriminella gäng kraftigt påverkar vardagen för de boendes. </w:t>
      </w:r>
    </w:p>
    <w:p w14:paraId="70680341" w14:textId="4F38134B" w:rsidR="00E15960" w:rsidRDefault="00A82E02" w:rsidP="00E15960">
      <w:pPr>
        <w:rPr>
          <w:rFonts w:cstheme="minorHAnsi"/>
          <w:color w:val="FF0000"/>
        </w:rPr>
      </w:pPr>
      <w:r w:rsidRPr="00E15960">
        <w:rPr>
          <w:rFonts w:cstheme="minorHAnsi"/>
        </w:rPr>
        <w:t xml:space="preserve">Realistpartiet satsar </w:t>
      </w:r>
      <w:r w:rsidRPr="00E15960">
        <w:rPr>
          <w:rFonts w:cstheme="minorHAnsi"/>
          <w:b/>
          <w:color w:val="000000" w:themeColor="text1"/>
        </w:rPr>
        <w:t>5 miljoner</w:t>
      </w:r>
      <w:r w:rsidRPr="00E15960">
        <w:rPr>
          <w:rFonts w:cstheme="minorHAnsi"/>
          <w:color w:val="000000" w:themeColor="text1"/>
        </w:rPr>
        <w:t xml:space="preserve"> </w:t>
      </w:r>
      <w:r w:rsidRPr="00E15960">
        <w:rPr>
          <w:rFonts w:cstheme="minorHAnsi"/>
        </w:rPr>
        <w:t xml:space="preserve">på att öppna den 1a trygga hubben 2022 för att sedan bygga vidare, vi lägger in </w:t>
      </w:r>
      <w:r w:rsidRPr="00E15960">
        <w:rPr>
          <w:rFonts w:cstheme="minorHAnsi"/>
          <w:b/>
          <w:color w:val="000000" w:themeColor="text1"/>
        </w:rPr>
        <w:t xml:space="preserve">10 miljoner </w:t>
      </w:r>
      <w:r w:rsidRPr="00E15960">
        <w:rPr>
          <w:rFonts w:cstheme="minorHAnsi"/>
        </w:rPr>
        <w:t>2023</w:t>
      </w:r>
      <w:r w:rsidRPr="00E15960">
        <w:rPr>
          <w:rFonts w:cstheme="minorHAnsi"/>
          <w:color w:val="FF0000"/>
        </w:rPr>
        <w:t xml:space="preserve"> </w:t>
      </w:r>
      <w:r w:rsidRPr="00E15960">
        <w:rPr>
          <w:rFonts w:cstheme="minorHAnsi"/>
        </w:rPr>
        <w:t xml:space="preserve">och </w:t>
      </w:r>
      <w:r w:rsidRPr="00E15960">
        <w:rPr>
          <w:rFonts w:cstheme="minorHAnsi"/>
          <w:b/>
          <w:color w:val="000000" w:themeColor="text1"/>
        </w:rPr>
        <w:t>15 miljoner</w:t>
      </w:r>
      <w:r w:rsidRPr="00E15960">
        <w:rPr>
          <w:rFonts w:cstheme="minorHAnsi"/>
          <w:color w:val="000000" w:themeColor="text1"/>
        </w:rPr>
        <w:t xml:space="preserve"> </w:t>
      </w:r>
      <w:r w:rsidRPr="00E15960">
        <w:rPr>
          <w:rFonts w:cstheme="minorHAnsi"/>
        </w:rPr>
        <w:t xml:space="preserve">2024. </w:t>
      </w:r>
    </w:p>
    <w:p w14:paraId="65051E15" w14:textId="11A48AA8" w:rsidR="00A82E02" w:rsidRPr="009911BE" w:rsidRDefault="00A82E02" w:rsidP="00E15960">
      <w:pPr>
        <w:rPr>
          <w:rFonts w:cstheme="minorHAnsi"/>
          <w:b/>
          <w:color w:val="FF0000"/>
        </w:rPr>
      </w:pPr>
      <w:r w:rsidRPr="009911BE">
        <w:rPr>
          <w:rFonts w:eastAsia="Times New Roman" w:cstheme="minorHAnsi"/>
          <w:b/>
          <w:color w:val="050505"/>
          <w:lang w:eastAsia="sv-SE"/>
        </w:rPr>
        <w:t>Samhällsklimatet har blivit hårdare och nyheterna rapporterar om grova våldsbrott, skottlossningar och mord även på våra gator här i Södertälje.</w:t>
      </w:r>
    </w:p>
    <w:p w14:paraId="72650228" w14:textId="77777777" w:rsidR="00E15960" w:rsidRDefault="00A82E02" w:rsidP="00E15960">
      <w:pPr>
        <w:rPr>
          <w:rFonts w:eastAsia="Times New Roman" w:cstheme="minorHAnsi"/>
          <w:color w:val="050505"/>
          <w:lang w:eastAsia="sv-SE"/>
        </w:rPr>
      </w:pPr>
      <w:r w:rsidRPr="00E15960">
        <w:rPr>
          <w:rFonts w:eastAsia="Times New Roman" w:cstheme="minorHAnsi"/>
          <w:color w:val="050505"/>
          <w:lang w:eastAsia="sv-SE"/>
        </w:rPr>
        <w:t>Otryggheten har drabbat hela samhällets stöttepelare som sjukvårds, blåljuspersonal och kommunens medborgare.</w:t>
      </w:r>
      <w:r w:rsidR="00E15960">
        <w:rPr>
          <w:rFonts w:eastAsia="Times New Roman" w:cstheme="minorHAnsi"/>
          <w:color w:val="050505"/>
          <w:lang w:eastAsia="sv-SE"/>
        </w:rPr>
        <w:t xml:space="preserve"> </w:t>
      </w:r>
      <w:r w:rsidRPr="00E15960">
        <w:rPr>
          <w:rFonts w:eastAsia="Times New Roman" w:cstheme="minorHAnsi"/>
          <w:color w:val="050505"/>
          <w:lang w:eastAsia="sv-SE"/>
        </w:rPr>
        <w:t>Många vågar sig inte ut kvällstid av rädsla för att bli utsatta för personrån, misshandel eller träffas av en förlupen kula i en gänguppgörelse. En del försöker förringa den upplevda otryggheten och hävda att ”Vanligt folk skall inte vara rädda då statistiken talar för att dem sällan drabbas” Då de kriminella som oftast mest bombar och skjuter ihjäl varandra, så håller folk sig undan bara så skall det nog gå bra…</w:t>
      </w:r>
    </w:p>
    <w:p w14:paraId="21966351" w14:textId="77777777" w:rsidR="00E15960" w:rsidRDefault="00A82E02" w:rsidP="00E15960">
      <w:pPr>
        <w:rPr>
          <w:rFonts w:eastAsia="Times New Roman" w:cstheme="minorHAnsi"/>
          <w:color w:val="050505"/>
          <w:lang w:eastAsia="sv-SE"/>
        </w:rPr>
      </w:pPr>
      <w:r w:rsidRPr="00E15960">
        <w:rPr>
          <w:rFonts w:eastAsia="Times New Roman" w:cstheme="minorHAnsi"/>
          <w:color w:val="050505"/>
          <w:lang w:eastAsia="sv-SE"/>
        </w:rPr>
        <w:t>Det är ett ihåligt försvar då man inte får underskatta hur det ökade grova våldet med skottlossningar, sprängningar och bilbränder skapar ett mentalt klimat då många upplever det som att dem befinner sig i en krigszon. Man måste nämligen jämföra med krigszoner för att komma upp i samma antal sprängningar och skjutningar som vi har i Sverige, inga länder i EU ligger ens nära våra nivåer.</w:t>
      </w:r>
      <w:r w:rsidRPr="00E15960">
        <w:rPr>
          <w:rFonts w:eastAsia="Times New Roman" w:cstheme="minorHAnsi"/>
          <w:color w:val="050505"/>
          <w:lang w:eastAsia="sv-SE"/>
        </w:rPr>
        <w:br/>
        <w:t xml:space="preserve">Så det är inte konstigt att många Södertäljebor UPPLEVER en befogad ökad rädsla och oro. Det är vår skyldighet att se till att vanligt folk inte låser in sig efter skymningen, det är inte rimligt att ett fåtal skall få förstöra för så många. </w:t>
      </w:r>
    </w:p>
    <w:p w14:paraId="3BDE9F57" w14:textId="77777777" w:rsidR="00E15960" w:rsidRDefault="00A82E02" w:rsidP="00E15960">
      <w:pPr>
        <w:rPr>
          <w:rFonts w:cstheme="minorHAnsi"/>
        </w:rPr>
      </w:pPr>
      <w:r w:rsidRPr="00E15960">
        <w:rPr>
          <w:rFonts w:cstheme="minorHAnsi"/>
        </w:rPr>
        <w:t xml:space="preserve">Att stävja den ökande otryggheten som är både verklig och känslomässig kräver många åtgärder tillsammans, ett led i ett större åtgärdspaket som bevisligen fungerar är närvaro av vuxna och myndighetspersoner. Uppsala är första kommunen i Sverige att starta upp projektet AMP som visat sig framgångsrik med positiv effekt i andra städer i världen. </w:t>
      </w:r>
    </w:p>
    <w:p w14:paraId="2F4A9933" w14:textId="3728D9BA" w:rsidR="00E15960" w:rsidRDefault="00E15960" w:rsidP="00E15960">
      <w:pPr>
        <w:pStyle w:val="Rubrik2"/>
      </w:pPr>
      <w:bookmarkStart w:id="19" w:name="_Toc87644807"/>
      <w:r>
        <w:t>AMP</w:t>
      </w:r>
      <w:bookmarkEnd w:id="19"/>
    </w:p>
    <w:p w14:paraId="71E85F26" w14:textId="14F25243" w:rsidR="00A82E02" w:rsidRPr="00E15960" w:rsidRDefault="00A82E02" w:rsidP="00E15960">
      <w:pPr>
        <w:rPr>
          <w:rFonts w:eastAsia="Times New Roman" w:cstheme="minorHAnsi"/>
          <w:color w:val="050505"/>
          <w:lang w:eastAsia="sv-SE"/>
        </w:rPr>
      </w:pPr>
      <w:r w:rsidRPr="00E15960">
        <w:rPr>
          <w:rFonts w:cstheme="minorHAnsi"/>
          <w:shd w:val="clear" w:color="auto" w:fill="FFFFFF"/>
        </w:rPr>
        <w:t xml:space="preserve">AMP står för Affärs- och medborgarplats. Den grundläggande tanken är att alla aktörer, både offentliga och privata, som finns i ett område går samman och tar ett gemensamt ansvar för området i fråga. </w:t>
      </w:r>
    </w:p>
    <w:p w14:paraId="12C0032C" w14:textId="77777777" w:rsidR="00A82E02" w:rsidRPr="00E15960" w:rsidRDefault="00A82E02" w:rsidP="00E15960">
      <w:pPr>
        <w:rPr>
          <w:rFonts w:cstheme="minorHAnsi"/>
          <w:shd w:val="clear" w:color="auto" w:fill="FFFFFF"/>
        </w:rPr>
      </w:pPr>
      <w:r w:rsidRPr="00E15960">
        <w:rPr>
          <w:rFonts w:cstheme="minorHAnsi"/>
          <w:shd w:val="clear" w:color="auto" w:fill="FFFFFF"/>
        </w:rPr>
        <w:t xml:space="preserve">Den ideella föreningen Centrum för AMP tillhandahåller modellen. AMP-modellen </w:t>
      </w:r>
    </w:p>
    <w:p w14:paraId="6B465B90" w14:textId="77777777" w:rsidR="00A82E02" w:rsidRPr="00E15960" w:rsidRDefault="00A82E02" w:rsidP="00E15960">
      <w:pPr>
        <w:rPr>
          <w:shd w:val="clear" w:color="auto" w:fill="FFFFFF"/>
        </w:rPr>
      </w:pPr>
      <w:r w:rsidRPr="00E15960">
        <w:rPr>
          <w:shd w:val="clear" w:color="auto" w:fill="FFFFFF"/>
        </w:rPr>
        <w:t xml:space="preserve">grundar sig i internationell och nationell forskning och fokuserar på flera aspekter runt en plats. </w:t>
      </w:r>
      <w:r w:rsidRPr="00E15960">
        <w:rPr>
          <w:shd w:val="clear" w:color="auto" w:fill="FFFFFF"/>
        </w:rPr>
        <w:br/>
        <w:t>En AMP-hubb med minikontor öppnar på platsen och bemannas med värdar och värdinnor.</w:t>
      </w:r>
    </w:p>
    <w:p w14:paraId="0533A671" w14:textId="2C445B2F" w:rsidR="00A82E02" w:rsidRDefault="00A82E02" w:rsidP="00E15960">
      <w:pPr>
        <w:rPr>
          <w:rFonts w:ascii="Source Sans Pro" w:hAnsi="Source Sans Pro"/>
          <w:shd w:val="clear" w:color="auto" w:fill="FFFFFF"/>
        </w:rPr>
      </w:pPr>
      <w:r w:rsidRPr="00E15960">
        <w:rPr>
          <w:rFonts w:cstheme="minorHAnsi"/>
          <w:shd w:val="clear" w:color="auto" w:fill="FFFFFF"/>
        </w:rPr>
        <w:t>Aktiviteter planeras regelbundet på platsen, aktiviteterna ska bidra till att skapa en inbjudande känsla, så att alla oavsett ålder eller intressen känner att de - om de vill - gärna får använda platsen. Därutöver kan det tillföras nya möbler, belysning eller växtlighet – allt beroende på vad platsen behöver</w:t>
      </w:r>
      <w:r>
        <w:rPr>
          <w:rFonts w:ascii="Source Sans Pro" w:hAnsi="Source Sans Pro"/>
          <w:shd w:val="clear" w:color="auto" w:fill="FFFFFF"/>
        </w:rPr>
        <w:t>.</w:t>
      </w:r>
    </w:p>
    <w:p w14:paraId="2984EBBC" w14:textId="77777777" w:rsidR="00A82E02" w:rsidRPr="00E15960" w:rsidRDefault="00A82E02" w:rsidP="00E15960">
      <w:pPr>
        <w:rPr>
          <w:rFonts w:cstheme="minorHAnsi"/>
        </w:rPr>
      </w:pPr>
      <w:r w:rsidRPr="009911BE">
        <w:rPr>
          <w:b/>
          <w:bCs/>
        </w:rPr>
        <w:lastRenderedPageBreak/>
        <w:t>Hubben som består av ett litet kontor</w:t>
      </w:r>
      <w:r w:rsidRPr="00D4270A">
        <w:t xml:space="preserve"> – Kan vara en inredd utsmyckad bod som bemannas av ett antal värdar och värdinnor ifrån kommunen, företagen och föreningarna i det specifika området. Hubben ansvarar för att hålla sitt område attraktivt och tryggt i samarbete med polisen och </w:t>
      </w:r>
      <w:r w:rsidRPr="00E15960">
        <w:rPr>
          <w:rFonts w:cstheme="minorHAnsi"/>
        </w:rPr>
        <w:t xml:space="preserve">kommunens myndigheter. </w:t>
      </w:r>
    </w:p>
    <w:p w14:paraId="7ED73F7C" w14:textId="6AA79325" w:rsidR="00E15960" w:rsidRDefault="00A82E02" w:rsidP="00E15960">
      <w:pPr>
        <w:rPr>
          <w:rFonts w:cstheme="minorHAnsi"/>
          <w:b/>
          <w:bCs/>
          <w:shd w:val="clear" w:color="auto" w:fill="FFFFFF"/>
        </w:rPr>
      </w:pPr>
      <w:r w:rsidRPr="00E15960">
        <w:rPr>
          <w:rFonts w:cstheme="minorHAnsi"/>
          <w:shd w:val="clear" w:color="auto" w:fill="FFFFFF"/>
        </w:rPr>
        <w:t>Branschorganisationerna Svensk Försäkring och Svensk Handel tillsammans med fastighetsbolagen AMF Fastigheter, Atrium Ljungberg, Humlegården Fastigheter och Vasakronan har bildat Centrum för AMP. Centrum för AMP är en ideell förening för att främja etablering, utveckling och spridning av AMP-modellen i Sverige</w:t>
      </w:r>
      <w:r w:rsidRPr="00E15960">
        <w:rPr>
          <w:rFonts w:cstheme="minorHAnsi"/>
          <w:b/>
          <w:bCs/>
          <w:shd w:val="clear" w:color="auto" w:fill="FFFFFF"/>
        </w:rPr>
        <w:t>.</w:t>
      </w:r>
    </w:p>
    <w:p w14:paraId="39C4D6C5" w14:textId="77777777" w:rsidR="00645BC9" w:rsidRDefault="00645BC9" w:rsidP="00E15960">
      <w:pPr>
        <w:rPr>
          <w:rFonts w:cstheme="minorHAnsi"/>
          <w:b/>
          <w:bCs/>
          <w:shd w:val="clear" w:color="auto" w:fill="FFFFFF"/>
        </w:rPr>
      </w:pPr>
    </w:p>
    <w:p w14:paraId="55A66365" w14:textId="1686A998" w:rsidR="00E15960" w:rsidRPr="00E15960" w:rsidRDefault="00BE1AA3" w:rsidP="00BE1AA3">
      <w:pPr>
        <w:pStyle w:val="Rubrik2"/>
        <w:rPr>
          <w:rFonts w:asciiTheme="minorHAnsi" w:hAnsiTheme="minorHAnsi"/>
          <w:shd w:val="clear" w:color="auto" w:fill="FFFFFF"/>
        </w:rPr>
      </w:pPr>
      <w:bookmarkStart w:id="20" w:name="_Toc87644808"/>
      <w:r>
        <w:rPr>
          <w:shd w:val="clear" w:color="auto" w:fill="FFFFFF"/>
        </w:rPr>
        <w:t>Mål</w:t>
      </w:r>
      <w:bookmarkEnd w:id="20"/>
    </w:p>
    <w:p w14:paraId="6B5444FD" w14:textId="5ED3CFC9" w:rsidR="00A82E02" w:rsidRPr="00E15960" w:rsidRDefault="00A82E02" w:rsidP="00E15960">
      <w:pPr>
        <w:rPr>
          <w:rFonts w:cstheme="minorHAnsi"/>
          <w:bCs/>
          <w:shd w:val="clear" w:color="auto" w:fill="FFFFFF"/>
        </w:rPr>
      </w:pPr>
      <w:r w:rsidRPr="00E15960">
        <w:rPr>
          <w:rFonts w:cstheme="minorHAnsi"/>
          <w:bCs/>
          <w:shd w:val="clear" w:color="auto" w:fill="FFFFFF"/>
        </w:rPr>
        <w:t>Avsikten är att verksamheten ska drivas med utgångspunkt från evidensbaserade erfarenheter och forskning kring situationell brottsprevention.</w:t>
      </w:r>
    </w:p>
    <w:p w14:paraId="115D25E1" w14:textId="7301B932" w:rsidR="00AE6270" w:rsidRDefault="00A82E02" w:rsidP="00E15960">
      <w:r w:rsidRPr="00D4270A">
        <w:t>En hubb som är lokalt förankrad i en egen stadsdel så kommer de lokala aktörerna att känna ansvar för sitt område, de lokala företagen och föreningarna känner sitt eget område bäst, de vet vilka de negativa aktörerna är, det är en fördel och stöd till polis och myndigheter, hubbens närvaro skulle uppskattas av boende och aktiva i området, de små och medelstora lokala företagen skulle välkomna detta initiativ med öppna armar är vår bedömning.</w:t>
      </w:r>
    </w:p>
    <w:p w14:paraId="045AA3B3" w14:textId="2446B57D" w:rsidR="00EA247E" w:rsidRDefault="00EA247E" w:rsidP="005F6CEC">
      <w:pPr>
        <w:spacing w:after="0" w:line="240" w:lineRule="auto"/>
        <w:rPr>
          <w:bCs/>
          <w:sz w:val="24"/>
          <w:szCs w:val="24"/>
        </w:rPr>
      </w:pPr>
    </w:p>
    <w:p w14:paraId="7054E420" w14:textId="77777777" w:rsidR="00BE1AA3" w:rsidRDefault="00BE1AA3" w:rsidP="005F6CEC">
      <w:pPr>
        <w:spacing w:after="0" w:line="240" w:lineRule="auto"/>
        <w:rPr>
          <w:b/>
          <w:sz w:val="28"/>
          <w:szCs w:val="28"/>
          <w:u w:val="single"/>
        </w:rPr>
      </w:pPr>
      <w:r>
        <w:rPr>
          <w:b/>
          <w:sz w:val="28"/>
          <w:szCs w:val="28"/>
          <w:u w:val="single"/>
        </w:rPr>
        <w:br w:type="page"/>
      </w:r>
    </w:p>
    <w:p w14:paraId="74CD37AD" w14:textId="73ACC1E8" w:rsidR="00BE1AA3" w:rsidRDefault="00EA247E" w:rsidP="00BE1AA3">
      <w:pPr>
        <w:pStyle w:val="Rubrik1"/>
      </w:pPr>
      <w:bookmarkStart w:id="21" w:name="_Toc87644809"/>
      <w:r w:rsidRPr="005B07D2">
        <w:lastRenderedPageBreak/>
        <w:t>Korruptionshävande kontrollfunktion alt</w:t>
      </w:r>
      <w:r w:rsidR="00BE1AA3">
        <w:t>.</w:t>
      </w:r>
      <w:r w:rsidRPr="005B07D2">
        <w:t xml:space="preserve"> </w:t>
      </w:r>
      <w:r w:rsidR="00BE1AA3">
        <w:t>E</w:t>
      </w:r>
      <w:r w:rsidRPr="005B07D2">
        <w:t>konomi och företagsnämnden (</w:t>
      </w:r>
      <w:r w:rsidR="005B07D2" w:rsidRPr="005B07D2">
        <w:t>EF)</w:t>
      </w:r>
      <w:bookmarkEnd w:id="21"/>
    </w:p>
    <w:p w14:paraId="54339582" w14:textId="77777777" w:rsidR="00EA247E" w:rsidRDefault="00EA247E" w:rsidP="00EA247E">
      <w:pPr>
        <w:pStyle w:val="Default"/>
        <w:rPr>
          <w:sz w:val="20"/>
          <w:szCs w:val="20"/>
        </w:rPr>
      </w:pPr>
    </w:p>
    <w:p w14:paraId="59FB79D0" w14:textId="5239FEE2" w:rsidR="00EA247E" w:rsidRDefault="00EA247E" w:rsidP="00EA247E">
      <w:pPr>
        <w:pStyle w:val="Default"/>
        <w:rPr>
          <w:b/>
          <w:bCs/>
          <w:color w:val="FF0000"/>
        </w:rPr>
      </w:pPr>
      <w:r>
        <w:rPr>
          <w:b/>
          <w:bCs/>
          <w:noProof/>
          <w:color w:val="FF0000"/>
        </w:rPr>
        <w:drawing>
          <wp:inline distT="0" distB="0" distL="0" distR="0" wp14:anchorId="1F7CF562" wp14:editId="01C42E5D">
            <wp:extent cx="958764" cy="85725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9131" cy="875460"/>
                    </a:xfrm>
                    <a:prstGeom prst="rect">
                      <a:avLst/>
                    </a:prstGeom>
                    <a:noFill/>
                    <a:ln>
                      <a:noFill/>
                    </a:ln>
                  </pic:spPr>
                </pic:pic>
              </a:graphicData>
            </a:graphic>
          </wp:inline>
        </w:drawing>
      </w:r>
      <w:r w:rsidRPr="003D6C5F">
        <w:rPr>
          <w:b/>
          <w:bCs/>
          <w:color w:val="FF0000"/>
        </w:rPr>
        <w:t>Realistpartiet</w:t>
      </w:r>
      <w:r w:rsidR="002D7D72">
        <w:rPr>
          <w:b/>
          <w:bCs/>
          <w:color w:val="FF0000"/>
        </w:rPr>
        <w:t xml:space="preserve"> förklarar</w:t>
      </w:r>
      <w:r>
        <w:rPr>
          <w:b/>
          <w:bCs/>
          <w:color w:val="FF0000"/>
        </w:rPr>
        <w:t>:</w:t>
      </w:r>
      <w:r w:rsidR="002D7D72">
        <w:rPr>
          <w:b/>
          <w:bCs/>
          <w:color w:val="FF0000"/>
        </w:rPr>
        <w:br/>
      </w:r>
    </w:p>
    <w:p w14:paraId="53440C78" w14:textId="77777777" w:rsidR="00BE1AA3" w:rsidRPr="005B07D2" w:rsidRDefault="00BE1AA3" w:rsidP="00BE1AA3">
      <w:r w:rsidRPr="00BE1AA3">
        <w:t>Budgeterat 500 tkr</w:t>
      </w:r>
    </w:p>
    <w:p w14:paraId="70D408E7" w14:textId="109A41D2" w:rsidR="00AE6270" w:rsidRPr="00BE1AA3" w:rsidRDefault="002D7D72" w:rsidP="00BE1AA3">
      <w:r w:rsidRPr="002D7D72">
        <w:t>Vi har idag en ohållbar situation som dränerar våra bolag och verksamheter på kapital som skulle gå till andra verksamheter</w:t>
      </w:r>
      <w:r>
        <w:t>, vi vill införa kontrollfunktioner för att stoppa detta samt ta hjälp utifrån för att komma tillrätta med våra dåliga inköpsrutiner som gör att kostnaderna för våra projekt inom bygg och renoveringar drar iväg till absurda belopp som tar så pass mycket pengar ur våra verksamheter att vi måste skjuta på tilltänk</w:t>
      </w:r>
      <w:r w:rsidR="00DA5FF8">
        <w:t>t</w:t>
      </w:r>
      <w:r>
        <w:t xml:space="preserve">a investeringar. </w:t>
      </w:r>
      <w:r w:rsidR="00DA5FF8">
        <w:br/>
      </w:r>
      <w:r w:rsidR="00DA5FF8">
        <w:br/>
      </w:r>
      <w:r w:rsidR="00DA5FF8" w:rsidRPr="00DA5FF8">
        <w:rPr>
          <w:rFonts w:eastAsiaTheme="majorEastAsia" w:cstheme="minorHAnsi"/>
          <w:color w:val="000000" w:themeColor="text1"/>
          <w:lang w:eastAsia="sv-SE"/>
        </w:rPr>
        <w:t>Även svenskt näringsliv lyfter frågan om kommunernas dåliga inköp</w:t>
      </w:r>
      <w:r w:rsidR="00DA5FF8" w:rsidRPr="00DA5FF8">
        <w:rPr>
          <w:rFonts w:ascii="Times New Roman" w:eastAsiaTheme="majorEastAsia" w:hAnsi="Times New Roman" w:cstheme="majorBidi"/>
          <w:color w:val="000000" w:themeColor="text1"/>
          <w:lang w:eastAsia="sv-SE"/>
        </w:rPr>
        <w:t>:</w:t>
      </w:r>
    </w:p>
    <w:p w14:paraId="61296668" w14:textId="0304BD1A" w:rsidR="00DC51E2" w:rsidRPr="00BE1AA3" w:rsidRDefault="00DA5FF8" w:rsidP="00BE1AA3">
      <w:pPr>
        <w:pStyle w:val="Citat"/>
        <w:rPr>
          <w:u w:val="single"/>
          <w:shd w:val="clear" w:color="auto" w:fill="FFFFFF"/>
        </w:rPr>
      </w:pPr>
      <w:r w:rsidRPr="005B07D2">
        <w:rPr>
          <w:shd w:val="clear" w:color="auto" w:fill="FFFFFF"/>
        </w:rPr>
        <w:t xml:space="preserve">”Många kommuner kan spara 5–10% på sina inköp och upphandlingar genom att göra </w:t>
      </w:r>
      <w:r w:rsidRPr="00BE1AA3">
        <w:t>smartare</w:t>
      </w:r>
      <w:r w:rsidRPr="005B07D2">
        <w:rPr>
          <w:shd w:val="clear" w:color="auto" w:fill="FFFFFF"/>
        </w:rPr>
        <w:t xml:space="preserve"> affärer. Det är pengar som bättre kan användas i välfärdens kärna</w:t>
      </w:r>
      <w:r w:rsidR="00BE1AA3">
        <w:rPr>
          <w:shd w:val="clear" w:color="auto" w:fill="FFFFFF"/>
        </w:rPr>
        <w:t xml:space="preserve"> </w:t>
      </w:r>
      <w:r w:rsidRPr="005B07D2">
        <w:rPr>
          <w:shd w:val="clear" w:color="auto" w:fill="FFFFFF"/>
        </w:rPr>
        <w:t xml:space="preserve">eller till </w:t>
      </w:r>
      <w:r w:rsidRPr="00AE6270">
        <w:rPr>
          <w:shd w:val="clear" w:color="auto" w:fill="FFFFFF"/>
        </w:rPr>
        <w:t>lägre</w:t>
      </w:r>
      <w:r w:rsidR="00AE6270">
        <w:rPr>
          <w:shd w:val="clear" w:color="auto" w:fill="FFFFFF"/>
        </w:rPr>
        <w:t xml:space="preserve"> </w:t>
      </w:r>
      <w:r w:rsidRPr="00AE6270">
        <w:rPr>
          <w:shd w:val="clear" w:color="auto" w:fill="FFFFFF"/>
        </w:rPr>
        <w:t>skat</w:t>
      </w:r>
      <w:r w:rsidR="00AE6270">
        <w:rPr>
          <w:shd w:val="clear" w:color="auto" w:fill="FFFFFF"/>
        </w:rPr>
        <w:t>t</w:t>
      </w:r>
      <w:r w:rsidR="00BE1AA3">
        <w:rPr>
          <w:shd w:val="clear" w:color="auto" w:fill="FFFFFF"/>
        </w:rPr>
        <w:t xml:space="preserve">. </w:t>
      </w:r>
      <w:r w:rsidRPr="00BE1AA3">
        <w:t>Det handlar till exempel om att ställa mer genomtänkta krav, följa upp avtalen bättre och styra upp vem som får köpa vad. Kommunens inköp och upphandlingsorganisation ska utvecklas, så att inga skattekronor slösas bort, utan går dit de gör störst nytta.”</w:t>
      </w:r>
      <w:r w:rsidRPr="00BE1AA3">
        <w:rPr>
          <w:b/>
          <w:bCs/>
          <w:shd w:val="clear" w:color="auto" w:fill="FFFFFF"/>
        </w:rPr>
        <w:t xml:space="preserve"> </w:t>
      </w:r>
    </w:p>
    <w:p w14:paraId="4F8646E0" w14:textId="55F34F1B" w:rsidR="00054CC1" w:rsidRPr="00F72D95" w:rsidRDefault="00DA5FF8" w:rsidP="005F6CEC">
      <w:pPr>
        <w:spacing w:after="0" w:line="240" w:lineRule="auto"/>
        <w:rPr>
          <w:bCs/>
          <w:sz w:val="28"/>
          <w:szCs w:val="28"/>
        </w:rPr>
      </w:pPr>
      <w:r>
        <w:t xml:space="preserve">    </w:t>
      </w:r>
      <w:hyperlink r:id="rId22" w:history="1">
        <w:r w:rsidRPr="00DE1DD7">
          <w:rPr>
            <w:rStyle w:val="Hyperlnk"/>
            <w:sz w:val="18"/>
            <w:szCs w:val="18"/>
          </w:rPr>
          <w:t>https://www.dagenssamhalle.se/opinion/debatt/svinn-i-upphandlingar-kan-minska-med-miljarder/</w:t>
        </w:r>
      </w:hyperlink>
      <w:r>
        <w:rPr>
          <w:sz w:val="18"/>
          <w:szCs w:val="18"/>
        </w:rPr>
        <w:t xml:space="preserve">   </w:t>
      </w:r>
      <w:r>
        <w:rPr>
          <w:b/>
          <w:sz w:val="24"/>
          <w:szCs w:val="24"/>
        </w:rPr>
        <w:t xml:space="preserve">  </w:t>
      </w:r>
    </w:p>
    <w:p w14:paraId="3E80BB8C" w14:textId="1FD9474B" w:rsidR="00DA5FF8" w:rsidRDefault="00996016" w:rsidP="005F6CEC">
      <w:pPr>
        <w:spacing w:after="0" w:line="240" w:lineRule="auto"/>
        <w:rPr>
          <w:b/>
          <w:sz w:val="32"/>
          <w:szCs w:val="32"/>
        </w:rPr>
      </w:pPr>
      <w:r>
        <w:rPr>
          <w:b/>
          <w:sz w:val="32"/>
          <w:szCs w:val="32"/>
        </w:rPr>
        <w:t xml:space="preserve">                                                                                                      </w:t>
      </w:r>
    </w:p>
    <w:p w14:paraId="2DF8E428" w14:textId="2DAB89AA" w:rsidR="00DA5FF8" w:rsidRPr="003C227C" w:rsidRDefault="00DA5FF8" w:rsidP="00BE1AA3">
      <w:r w:rsidRPr="003C227C">
        <w:rPr>
          <w:rStyle w:val="Stark"/>
          <w:rFonts w:cstheme="minorHAnsi"/>
          <w:color w:val="242424"/>
        </w:rPr>
        <w:t>Expense Reduction Analysts (ERA)</w:t>
      </w:r>
      <w:r>
        <w:rPr>
          <w:rStyle w:val="Stark"/>
          <w:rFonts w:cstheme="minorHAnsi"/>
          <w:color w:val="242424"/>
        </w:rPr>
        <w:t xml:space="preserve"> </w:t>
      </w:r>
      <w:r>
        <w:rPr>
          <w:rStyle w:val="Fotnotsreferens"/>
          <w:rFonts w:cstheme="minorHAnsi"/>
          <w:b/>
          <w:bCs/>
          <w:color w:val="242424"/>
        </w:rPr>
        <w:footnoteReference w:id="1"/>
      </w:r>
      <w:r w:rsidRPr="003C227C">
        <w:rPr>
          <w:rStyle w:val="Stark"/>
          <w:rFonts w:cstheme="minorHAnsi"/>
          <w:color w:val="242424"/>
        </w:rPr>
        <w:t> </w:t>
      </w:r>
      <w:r w:rsidRPr="003C227C">
        <w:t>är ett internationellt nätverk av experter på inköp och upphandling som hjälper både privata företag och, om än i mindre utsträckning icke vinstdrivande organisationer, med inköp, upphandlingar och kostnadskontroll för både varor och tjänster.</w:t>
      </w:r>
    </w:p>
    <w:p w14:paraId="2FDF9FE9" w14:textId="3649D78E" w:rsidR="00DA5FF8" w:rsidRPr="009911BE" w:rsidRDefault="00DA5FF8" w:rsidP="00BE1AA3">
      <w:pPr>
        <w:rPr>
          <w:b/>
          <w:bCs/>
        </w:rPr>
      </w:pPr>
      <w:r w:rsidRPr="00BE1AA3">
        <w:rPr>
          <w:rStyle w:val="Stark"/>
          <w:rFonts w:cstheme="minorHAnsi"/>
          <w:b w:val="0"/>
          <w:color w:val="242424"/>
        </w:rPr>
        <w:t>Det kan i sammanhanget</w:t>
      </w:r>
      <w:r w:rsidRPr="003C227C">
        <w:t xml:space="preserve"> vara intressant att se hur stora besparingar ERA har lyckats göra i Europa (siffrorna stämmer relativt väl med motsvarande resultat i Sverige) i sammanlagt cirka 20 000 uppdrag och projekt under de senaste 10 åren. Genomsnittet för de 20 000 uppdragen är cirka 20 procent. </w:t>
      </w:r>
      <w:r w:rsidRPr="009911BE">
        <w:rPr>
          <w:b/>
          <w:bCs/>
        </w:rPr>
        <w:t>Alltså något mer än de 10–15 procentens slöseri i offentlig sektor</w:t>
      </w:r>
      <w:r w:rsidR="009911BE">
        <w:rPr>
          <w:b/>
          <w:bCs/>
        </w:rPr>
        <w:t xml:space="preserve"> är vanligt</w:t>
      </w:r>
      <w:r w:rsidRPr="009911BE">
        <w:rPr>
          <w:b/>
          <w:bCs/>
        </w:rPr>
        <w:t>.</w:t>
      </w:r>
    </w:p>
    <w:p w14:paraId="072AA868" w14:textId="0A8B492B" w:rsidR="009911BE" w:rsidRDefault="009911BE" w:rsidP="00BE1AA3"/>
    <w:p w14:paraId="1C82B09E" w14:textId="5CBE6780" w:rsidR="009911BE" w:rsidRDefault="009911BE" w:rsidP="00BE1AA3"/>
    <w:p w14:paraId="0F958BFE" w14:textId="772857BA" w:rsidR="009911BE" w:rsidRDefault="009911BE" w:rsidP="00BE1AA3"/>
    <w:p w14:paraId="61BA6D35" w14:textId="77777777" w:rsidR="009911BE" w:rsidRPr="00BE1AA3" w:rsidRDefault="009911BE" w:rsidP="00BE1AA3"/>
    <w:p w14:paraId="310688D5" w14:textId="77777777" w:rsidR="00DA5FF8" w:rsidRPr="00645BC9" w:rsidRDefault="00DA5FF8" w:rsidP="00BE1AA3">
      <w:pPr>
        <w:rPr>
          <w:b/>
        </w:rPr>
      </w:pPr>
      <w:r w:rsidRPr="00645BC9">
        <w:rPr>
          <w:rStyle w:val="Stark"/>
          <w:rFonts w:cstheme="minorHAnsi"/>
          <w:bCs w:val="0"/>
          <w:color w:val="242424"/>
        </w:rPr>
        <w:lastRenderedPageBreak/>
        <w:t>Vanliga orsaker till</w:t>
      </w:r>
      <w:r w:rsidRPr="00645BC9">
        <w:rPr>
          <w:b/>
        </w:rPr>
        <w:t> den här typen av problem i offentlig sektor tycks vara bristfällig konkurrens – för få anbud vid upphandlingar – och att den som upphandlar inte förstår marknaden. Orsaker till alltför höga kostnader som ERA ofta möter i privata företag och kommuner är att:</w:t>
      </w:r>
    </w:p>
    <w:p w14:paraId="62BC2F64" w14:textId="6824527F" w:rsidR="00DA5FF8" w:rsidRPr="003C227C" w:rsidRDefault="00DA5FF8" w:rsidP="00DA5FF8">
      <w:pPr>
        <w:pStyle w:val="css-1o0t5d4"/>
        <w:numPr>
          <w:ilvl w:val="0"/>
          <w:numId w:val="5"/>
        </w:numPr>
        <w:shd w:val="clear" w:color="auto" w:fill="FFFFFF"/>
        <w:rPr>
          <w:rFonts w:asciiTheme="minorHAnsi" w:hAnsiTheme="minorHAnsi" w:cstheme="minorHAnsi"/>
          <w:color w:val="242424"/>
          <w:sz w:val="22"/>
          <w:szCs w:val="22"/>
          <w:u w:val="single"/>
        </w:rPr>
      </w:pPr>
      <w:r w:rsidRPr="003C227C">
        <w:rPr>
          <w:rFonts w:asciiTheme="minorHAnsi" w:hAnsiTheme="minorHAnsi" w:cstheme="minorHAnsi"/>
          <w:color w:val="242424"/>
          <w:sz w:val="22"/>
          <w:szCs w:val="22"/>
        </w:rPr>
        <w:t>Man gör en förhandling ”en gång för alla” och sedan fortsätter man i åratal med samma leverantör utan att hålla sig a</w:t>
      </w:r>
      <w:r w:rsidR="00716BAA">
        <w:rPr>
          <w:rFonts w:asciiTheme="minorHAnsi" w:hAnsiTheme="minorHAnsi" w:cstheme="minorHAnsi"/>
          <w:color w:val="242424"/>
          <w:sz w:val="22"/>
          <w:szCs w:val="22"/>
        </w:rPr>
        <w:t xml:space="preserve"> </w:t>
      </w:r>
      <w:r w:rsidRPr="003C227C">
        <w:rPr>
          <w:rFonts w:asciiTheme="minorHAnsi" w:hAnsiTheme="minorHAnsi" w:cstheme="minorHAnsi"/>
          <w:color w:val="242424"/>
          <w:sz w:val="22"/>
          <w:szCs w:val="22"/>
        </w:rPr>
        <w:t>jour med vad som hänt på marknaden.</w:t>
      </w:r>
      <w:r w:rsidRPr="003C227C">
        <w:rPr>
          <w:rFonts w:asciiTheme="minorHAnsi" w:hAnsiTheme="minorHAnsi" w:cstheme="minorHAnsi"/>
          <w:color w:val="242424"/>
          <w:sz w:val="22"/>
          <w:szCs w:val="22"/>
        </w:rPr>
        <w:br/>
      </w:r>
    </w:p>
    <w:p w14:paraId="6872EB43" w14:textId="233AD06D" w:rsidR="00DA5FF8" w:rsidRPr="00BE1AA3" w:rsidRDefault="00DA5FF8" w:rsidP="00DA5FF8">
      <w:pPr>
        <w:pStyle w:val="css-1o0t5d4"/>
        <w:numPr>
          <w:ilvl w:val="0"/>
          <w:numId w:val="5"/>
        </w:numPr>
        <w:shd w:val="clear" w:color="auto" w:fill="FFFFFF"/>
        <w:spacing w:before="0" w:after="0"/>
        <w:rPr>
          <w:rFonts w:asciiTheme="minorHAnsi" w:hAnsiTheme="minorHAnsi" w:cstheme="minorHAnsi"/>
          <w:color w:val="242424"/>
          <w:sz w:val="22"/>
          <w:szCs w:val="22"/>
          <w:u w:val="single"/>
        </w:rPr>
      </w:pPr>
      <w:r w:rsidRPr="00BE1AA3">
        <w:rPr>
          <w:rFonts w:asciiTheme="minorHAnsi" w:hAnsiTheme="minorHAnsi" w:cstheme="minorHAnsi"/>
          <w:bCs/>
          <w:color w:val="242424"/>
          <w:sz w:val="22"/>
          <w:szCs w:val="22"/>
        </w:rPr>
        <w:t xml:space="preserve">Den som har den löpande kontakten med en leverantör sköter också förhandlingarna. </w:t>
      </w:r>
      <w:r w:rsidR="00AE6270" w:rsidRPr="00BE1AA3">
        <w:rPr>
          <w:rFonts w:asciiTheme="minorHAnsi" w:hAnsiTheme="minorHAnsi" w:cstheme="minorHAnsi"/>
          <w:bCs/>
          <w:color w:val="242424"/>
          <w:sz w:val="22"/>
          <w:szCs w:val="22"/>
        </w:rPr>
        <w:br/>
      </w:r>
      <w:r w:rsidRPr="00BE1AA3">
        <w:rPr>
          <w:rFonts w:asciiTheme="minorHAnsi" w:hAnsiTheme="minorHAnsi" w:cstheme="minorHAnsi"/>
          <w:bCs/>
          <w:color w:val="242424"/>
          <w:sz w:val="22"/>
          <w:szCs w:val="22"/>
        </w:rPr>
        <w:t>Det kan lätt leda till vänskapskorruption och successivt sämre priser.</w:t>
      </w:r>
      <w:r w:rsidRPr="00BE1AA3">
        <w:rPr>
          <w:rFonts w:asciiTheme="minorHAnsi" w:hAnsiTheme="minorHAnsi" w:cstheme="minorHAnsi"/>
          <w:bCs/>
          <w:color w:val="242424"/>
          <w:sz w:val="22"/>
          <w:szCs w:val="22"/>
        </w:rPr>
        <w:br/>
      </w:r>
    </w:p>
    <w:p w14:paraId="1BB864AD" w14:textId="77777777" w:rsidR="00DA5FF8" w:rsidRPr="00BE1AA3" w:rsidRDefault="00DA5FF8" w:rsidP="00DA5FF8">
      <w:pPr>
        <w:pStyle w:val="css-1o0t5d4"/>
        <w:numPr>
          <w:ilvl w:val="0"/>
          <w:numId w:val="5"/>
        </w:numPr>
        <w:shd w:val="clear" w:color="auto" w:fill="FFFFFF"/>
        <w:spacing w:before="0" w:after="0"/>
        <w:rPr>
          <w:rFonts w:asciiTheme="minorHAnsi" w:hAnsiTheme="minorHAnsi" w:cstheme="minorHAnsi"/>
          <w:color w:val="242424"/>
          <w:sz w:val="22"/>
          <w:szCs w:val="22"/>
          <w:u w:val="single"/>
        </w:rPr>
      </w:pPr>
      <w:r w:rsidRPr="00BE1AA3">
        <w:rPr>
          <w:rFonts w:asciiTheme="minorHAnsi" w:hAnsiTheme="minorHAnsi" w:cstheme="minorHAnsi"/>
          <w:bCs/>
          <w:color w:val="242424"/>
          <w:sz w:val="22"/>
          <w:szCs w:val="22"/>
        </w:rPr>
        <w:t>Leveranser och fakturor kontrolleras inte tillräckligt noga.  Olika typer av förändringar och prispåslag ”slinker med”.</w:t>
      </w:r>
      <w:r w:rsidRPr="00BE1AA3">
        <w:rPr>
          <w:rFonts w:asciiTheme="minorHAnsi" w:hAnsiTheme="minorHAnsi" w:cstheme="minorHAnsi"/>
          <w:bCs/>
          <w:color w:val="242424"/>
          <w:sz w:val="22"/>
          <w:szCs w:val="22"/>
        </w:rPr>
        <w:br/>
      </w:r>
    </w:p>
    <w:p w14:paraId="71FBE8F1" w14:textId="421E0F0A" w:rsidR="00716BAA" w:rsidRPr="00502450" w:rsidRDefault="00DA5FF8" w:rsidP="00716BAA">
      <w:pPr>
        <w:pStyle w:val="css-1o0t5d4"/>
        <w:numPr>
          <w:ilvl w:val="0"/>
          <w:numId w:val="5"/>
        </w:numPr>
        <w:shd w:val="clear" w:color="auto" w:fill="FFFFFF"/>
        <w:spacing w:line="276" w:lineRule="auto"/>
        <w:rPr>
          <w:rFonts w:asciiTheme="minorHAnsi" w:hAnsiTheme="minorHAnsi" w:cstheme="minorHAnsi"/>
          <w:color w:val="242424"/>
          <w:sz w:val="22"/>
          <w:szCs w:val="22"/>
          <w:u w:val="single"/>
        </w:rPr>
      </w:pPr>
      <w:r w:rsidRPr="003C227C">
        <w:rPr>
          <w:rFonts w:asciiTheme="minorHAnsi" w:hAnsiTheme="minorHAnsi" w:cstheme="minorHAnsi"/>
          <w:color w:val="242424"/>
          <w:sz w:val="22"/>
          <w:szCs w:val="22"/>
        </w:rPr>
        <w:t xml:space="preserve">Företagets/kommunens verksamhet har förändrats – och det man köper motsvarar inte längre helt och fullt företagets/kommunens aktuella behov. </w:t>
      </w:r>
      <w:r w:rsidRPr="00BE1AA3">
        <w:rPr>
          <w:rFonts w:asciiTheme="minorHAnsi" w:hAnsiTheme="minorHAnsi" w:cstheme="minorHAnsi"/>
          <w:color w:val="242424"/>
          <w:sz w:val="22"/>
          <w:szCs w:val="22"/>
        </w:rPr>
        <w:t>Ibland betalar man till och med leasingkostnader för utrustning som man inte längre använder.</w:t>
      </w:r>
    </w:p>
    <w:p w14:paraId="355F271E" w14:textId="248071B3" w:rsidR="00DA5FF8" w:rsidRDefault="00DA5FF8" w:rsidP="00DA5FF8">
      <w:pPr>
        <w:pStyle w:val="css-1o0t5d4"/>
        <w:shd w:val="clear" w:color="auto" w:fill="FFFFFF"/>
        <w:spacing w:before="0" w:beforeAutospacing="0" w:after="0" w:afterAutospacing="0" w:line="276" w:lineRule="auto"/>
        <w:rPr>
          <w:rFonts w:asciiTheme="minorHAnsi" w:hAnsiTheme="minorHAnsi" w:cstheme="minorHAnsi"/>
          <w:b/>
          <w:bCs/>
          <w:color w:val="242424"/>
          <w:sz w:val="22"/>
          <w:szCs w:val="22"/>
        </w:rPr>
      </w:pPr>
      <w:r w:rsidRPr="00BE1AA3">
        <w:rPr>
          <w:rStyle w:val="Stark"/>
          <w:rFonts w:asciiTheme="minorHAnsi" w:hAnsiTheme="minorHAnsi" w:cstheme="minorHAnsi"/>
          <w:b w:val="0"/>
          <w:color w:val="242424"/>
          <w:sz w:val="22"/>
          <w:szCs w:val="22"/>
        </w:rPr>
        <w:t>Siffrorna för ”slöseri”</w:t>
      </w:r>
      <w:r w:rsidRPr="003C227C">
        <w:rPr>
          <w:rStyle w:val="Stark"/>
          <w:rFonts w:asciiTheme="minorHAnsi" w:hAnsiTheme="minorHAnsi" w:cstheme="minorHAnsi"/>
          <w:color w:val="242424"/>
          <w:sz w:val="22"/>
          <w:szCs w:val="22"/>
        </w:rPr>
        <w:t> </w:t>
      </w:r>
      <w:r w:rsidRPr="003C227C">
        <w:rPr>
          <w:rFonts w:asciiTheme="minorHAnsi" w:hAnsiTheme="minorHAnsi" w:cstheme="minorHAnsi"/>
          <w:color w:val="242424"/>
          <w:sz w:val="22"/>
          <w:szCs w:val="22"/>
        </w:rPr>
        <w:t xml:space="preserve">i offentliga verksamheter respektive privata företag är inte helt jämförliga. Många gånger skulle man nog inom en myndighet få mycket lägre kostnader om man i stället för att passivt begära in anbud från ett antal leverantörer gjorde en mer djupgående analys av behov och möjligheter och sedan genomförde en verkligt professionell förhandling med ett par av leverantörerna. </w:t>
      </w:r>
      <w:r w:rsidRPr="00BE1AA3">
        <w:rPr>
          <w:rFonts w:asciiTheme="minorHAnsi" w:hAnsiTheme="minorHAnsi" w:cstheme="minorHAnsi"/>
          <w:bCs/>
          <w:color w:val="242424"/>
          <w:sz w:val="22"/>
          <w:szCs w:val="22"/>
        </w:rPr>
        <w:t>Med det i åtanke kan det inom såväl offentlig verksamhet som privat näringsliv finnas en betydligt högre potential till kostnadsbesparingar än 10–15 procent.</w:t>
      </w:r>
    </w:p>
    <w:p w14:paraId="6E96B60B" w14:textId="77777777" w:rsidR="00BE1AA3" w:rsidRDefault="00BE1AA3" w:rsidP="00DA5FF8">
      <w:pPr>
        <w:pStyle w:val="css-1o0t5d4"/>
        <w:shd w:val="clear" w:color="auto" w:fill="FFFFFF"/>
        <w:spacing w:before="0" w:beforeAutospacing="0" w:after="0" w:afterAutospacing="0" w:line="276" w:lineRule="auto"/>
        <w:rPr>
          <w:rFonts w:asciiTheme="minorHAnsi" w:hAnsiTheme="minorHAnsi" w:cstheme="minorHAnsi"/>
          <w:b/>
          <w:bCs/>
          <w:color w:val="242424"/>
          <w:sz w:val="22"/>
          <w:szCs w:val="22"/>
        </w:rPr>
      </w:pPr>
    </w:p>
    <w:p w14:paraId="7FBC7688" w14:textId="77777777" w:rsidR="00DA5FF8" w:rsidRPr="003C227C" w:rsidRDefault="00DA5FF8" w:rsidP="00BE1AA3">
      <w:r w:rsidRPr="003C227C">
        <w:rPr>
          <w:shd w:val="clear" w:color="auto" w:fill="FFFFFF"/>
        </w:rPr>
        <w:t xml:space="preserve">Läs hela artikeln här: </w:t>
      </w:r>
      <w:hyperlink r:id="rId23" w:history="1">
        <w:r w:rsidRPr="003C227C">
          <w:rPr>
            <w:rStyle w:val="Hyperlnk"/>
            <w:rFonts w:ascii="LabGrotesque-Regular" w:hAnsi="LabGrotesque-Regular"/>
            <w:sz w:val="18"/>
            <w:szCs w:val="18"/>
            <w:shd w:val="clear" w:color="auto" w:fill="FFFFFF"/>
          </w:rPr>
          <w:t>https://www.svensktnaringsliv.se/regioner/gotland/en-bortglomd-valfraga_1172149.html</w:t>
        </w:r>
      </w:hyperlink>
      <w:r w:rsidRPr="003C227C">
        <w:t xml:space="preserve">                                                                                          </w:t>
      </w:r>
    </w:p>
    <w:p w14:paraId="7C1C2E99" w14:textId="27336BC3" w:rsidR="00DA5FF8" w:rsidRDefault="00DA5FF8" w:rsidP="00BE1AA3">
      <w:pPr>
        <w:rPr>
          <w:rFonts w:cstheme="minorHAnsi"/>
        </w:rPr>
      </w:pPr>
      <w:r>
        <w:rPr>
          <w:rStyle w:val="Fotnotsreferens"/>
        </w:rPr>
        <w:footnoteRef/>
      </w:r>
      <w:r>
        <w:t xml:space="preserve"> </w:t>
      </w:r>
      <w:hyperlink r:id="rId24" w:history="1">
        <w:r w:rsidRPr="003C227C">
          <w:rPr>
            <w:rStyle w:val="Hyperlnk"/>
            <w:rFonts w:cstheme="minorHAnsi"/>
            <w:sz w:val="18"/>
            <w:szCs w:val="18"/>
          </w:rPr>
          <w:t>https://se.expensereduction.com/</w:t>
        </w:r>
      </w:hyperlink>
      <w:r w:rsidRPr="003C227C">
        <w:rPr>
          <w:rFonts w:cstheme="minorHAnsi"/>
        </w:rPr>
        <w:t xml:space="preserve">   </w:t>
      </w:r>
    </w:p>
    <w:p w14:paraId="7AB9EB3B" w14:textId="77777777" w:rsidR="00502450" w:rsidRPr="0052044D" w:rsidRDefault="00502450" w:rsidP="00DA5FF8">
      <w:pPr>
        <w:pStyle w:val="css-1o0t5d4"/>
        <w:shd w:val="clear" w:color="auto" w:fill="FFFFFF"/>
        <w:spacing w:before="0" w:beforeAutospacing="0" w:after="0" w:afterAutospacing="0"/>
        <w:rPr>
          <w:rFonts w:asciiTheme="minorHAnsi" w:hAnsiTheme="minorHAnsi" w:cstheme="minorHAnsi"/>
          <w:sz w:val="18"/>
          <w:szCs w:val="18"/>
        </w:rPr>
      </w:pPr>
    </w:p>
    <w:p w14:paraId="13F5B515" w14:textId="5430ACFC" w:rsidR="009911BE" w:rsidRPr="009911BE" w:rsidRDefault="00BE1AA3" w:rsidP="009911BE">
      <w:pPr>
        <w:pStyle w:val="Rubrik2"/>
      </w:pPr>
      <w:bookmarkStart w:id="22" w:name="_Toc87644810"/>
      <w:r>
        <w:t>Vår budget: 500 000kr</w:t>
      </w:r>
      <w:bookmarkEnd w:id="22"/>
    </w:p>
    <w:p w14:paraId="5392F938" w14:textId="5084F747" w:rsidR="00716BAA" w:rsidRDefault="007A43D8" w:rsidP="00BE1AA3">
      <w:pPr>
        <w:rPr>
          <w:rStyle w:val="Stark"/>
          <w:rFonts w:cstheme="minorHAnsi"/>
          <w:b w:val="0"/>
          <w:color w:val="000000" w:themeColor="text1"/>
          <w:sz w:val="20"/>
          <w:szCs w:val="20"/>
        </w:rPr>
      </w:pPr>
      <w:r w:rsidRPr="00BE1AA3">
        <w:rPr>
          <w:color w:val="000000" w:themeColor="text1"/>
        </w:rPr>
        <w:t xml:space="preserve">Realistpartiet budgeterar 500 000 kr </w:t>
      </w:r>
      <w:r w:rsidRPr="00DC6DE7">
        <w:rPr>
          <w:color w:val="000000" w:themeColor="text1"/>
        </w:rPr>
        <w:t>till att</w:t>
      </w:r>
      <w:r w:rsidRPr="00DC6DE7">
        <w:rPr>
          <w:b/>
          <w:color w:val="000000" w:themeColor="text1"/>
        </w:rPr>
        <w:t xml:space="preserve"> </w:t>
      </w:r>
      <w:r w:rsidRPr="00DC6DE7">
        <w:rPr>
          <w:rStyle w:val="Stark"/>
          <w:rFonts w:cstheme="minorHAnsi"/>
          <w:b w:val="0"/>
          <w:color w:val="000000" w:themeColor="text1"/>
        </w:rPr>
        <w:t xml:space="preserve">Expense Reduction Analysts (ERA) gör en analys av Södertälje kommuns behov av hjälp och sedan även sätter ihop en offert till oss för att hjälpa oss med nödvändiga åtgärder, budgeten räcker även till att kontakta Ernst &amp; Young för att komma med rådgivning om hur vi bäst inför </w:t>
      </w:r>
      <w:r w:rsidR="00716BAA" w:rsidRPr="00DC6DE7">
        <w:rPr>
          <w:rStyle w:val="Stark"/>
          <w:rFonts w:cstheme="minorHAnsi"/>
          <w:b w:val="0"/>
          <w:color w:val="000000" w:themeColor="text1"/>
        </w:rPr>
        <w:t>kontrollfunktioner</w:t>
      </w:r>
      <w:r w:rsidRPr="00DC6DE7">
        <w:rPr>
          <w:rStyle w:val="Stark"/>
          <w:rFonts w:cstheme="minorHAnsi"/>
          <w:b w:val="0"/>
          <w:color w:val="000000" w:themeColor="text1"/>
        </w:rPr>
        <w:t xml:space="preserve"> så enskilda individer inte kan skicka iväg skattepengar utan upphandling och avtal, inte sälja våra kommunala bilar som hen vill osv</w:t>
      </w:r>
      <w:r w:rsidR="00502450" w:rsidRPr="00DC6DE7">
        <w:rPr>
          <w:rStyle w:val="Stark"/>
          <w:rFonts w:cstheme="minorHAnsi"/>
          <w:b w:val="0"/>
          <w:color w:val="000000" w:themeColor="text1"/>
        </w:rPr>
        <w:t xml:space="preserve">… </w:t>
      </w:r>
      <w:r w:rsidR="00716BAA" w:rsidRPr="00DC6DE7">
        <w:rPr>
          <w:rStyle w:val="Stark"/>
          <w:rFonts w:cstheme="minorHAnsi"/>
          <w:b w:val="0"/>
          <w:color w:val="000000" w:themeColor="text1"/>
        </w:rPr>
        <w:t>Motionen EF nämnden kan ligga som grund för övervägande av åtgärder.</w:t>
      </w:r>
    </w:p>
    <w:p w14:paraId="589DEEEE" w14:textId="77777777" w:rsidR="00DC6DE7" w:rsidRDefault="00DC6DE7" w:rsidP="00DC6DE7">
      <w:pPr>
        <w:pStyle w:val="Rubrik1"/>
        <w:rPr>
          <w:rStyle w:val="Stark"/>
          <w:b w:val="0"/>
          <w:bCs w:val="0"/>
        </w:rPr>
      </w:pPr>
      <w:r>
        <w:rPr>
          <w:rStyle w:val="Stark"/>
          <w:b w:val="0"/>
          <w:bCs w:val="0"/>
        </w:rPr>
        <w:br w:type="page"/>
      </w:r>
    </w:p>
    <w:p w14:paraId="180F3E08" w14:textId="28FEF8DD" w:rsidR="00DC6DE7" w:rsidRPr="00DC6DE7" w:rsidRDefault="00DC6DE7" w:rsidP="00DC6DE7">
      <w:pPr>
        <w:pStyle w:val="Rubrik1"/>
        <w:rPr>
          <w:rStyle w:val="Stark"/>
          <w:b w:val="0"/>
          <w:bCs w:val="0"/>
        </w:rPr>
      </w:pPr>
      <w:bookmarkStart w:id="23" w:name="_Toc87644811"/>
      <w:r w:rsidRPr="00DC6DE7">
        <w:rPr>
          <w:rStyle w:val="Stark"/>
          <w:b w:val="0"/>
          <w:bCs w:val="0"/>
        </w:rPr>
        <w:lastRenderedPageBreak/>
        <w:t>Utbildningsnämnder</w:t>
      </w:r>
      <w:bookmarkEnd w:id="23"/>
    </w:p>
    <w:p w14:paraId="0823A885" w14:textId="12BCDB8A" w:rsidR="000E2034" w:rsidRPr="000E2034" w:rsidRDefault="000E2034" w:rsidP="00DC6DE7">
      <w:r w:rsidRPr="000E2034">
        <w:t xml:space="preserve">Utbildningsnämnderna ska </w:t>
      </w:r>
    </w:p>
    <w:p w14:paraId="5B04A31F" w14:textId="7625455F" w:rsidR="000E2034" w:rsidRPr="000E2034" w:rsidRDefault="000E2034" w:rsidP="00DC6DE7">
      <w:pPr>
        <w:pStyle w:val="Liststycke"/>
        <w:numPr>
          <w:ilvl w:val="0"/>
          <w:numId w:val="10"/>
        </w:numPr>
      </w:pPr>
      <w:r w:rsidRPr="000E2034">
        <w:t xml:space="preserve">Arbeta utifrån det övergripande målet att barn och elever når de mål som finns för förskolan respektive skolan. Alla beslut och aktiviteter ska utgå från detta övergripande mål och genomföras med ett systematiskt kvalitetsarbete som är strategiskt och forskningsbaserat. </w:t>
      </w:r>
    </w:p>
    <w:p w14:paraId="5BF2CDED" w14:textId="40C1BBE2" w:rsidR="000E2034" w:rsidRPr="000E2034" w:rsidRDefault="000E2034" w:rsidP="00DC6DE7">
      <w:pPr>
        <w:pStyle w:val="Liststycke"/>
        <w:numPr>
          <w:ilvl w:val="0"/>
          <w:numId w:val="10"/>
        </w:numPr>
      </w:pPr>
      <w:r w:rsidRPr="000E2034">
        <w:t xml:space="preserve">Genomföra en översyn och genomlysning av resursfördelningsmodellen. </w:t>
      </w:r>
    </w:p>
    <w:p w14:paraId="327AFDA4" w14:textId="4EB4DAC4" w:rsidR="00716BAA" w:rsidRDefault="000E2034" w:rsidP="00DC6DE7">
      <w:pPr>
        <w:pStyle w:val="Liststycke"/>
        <w:numPr>
          <w:ilvl w:val="0"/>
          <w:numId w:val="10"/>
        </w:numPr>
      </w:pPr>
      <w:r w:rsidRPr="000E2034">
        <w:t>Fortsätta stärka gymnasieskolan och vuxenutbildningen, särskilt avseende yrkesförberedande program och yrkesutbildningar.</w:t>
      </w:r>
    </w:p>
    <w:p w14:paraId="0E6AC346" w14:textId="77777777" w:rsidR="000E2034" w:rsidRDefault="000E2034" w:rsidP="000E2034">
      <w:pPr>
        <w:spacing w:after="0" w:line="240" w:lineRule="auto"/>
        <w:rPr>
          <w:rFonts w:eastAsia="Times New Roman" w:cstheme="minorHAnsi"/>
          <w:sz w:val="24"/>
          <w:szCs w:val="24"/>
          <w:lang w:eastAsia="sv-SE"/>
        </w:rPr>
      </w:pPr>
    </w:p>
    <w:p w14:paraId="609D1608" w14:textId="641B6E4E" w:rsidR="000E2034" w:rsidRDefault="000E2034" w:rsidP="000E2034">
      <w:pPr>
        <w:pStyle w:val="Default"/>
        <w:rPr>
          <w:b/>
          <w:bCs/>
          <w:color w:val="FF0000"/>
        </w:rPr>
      </w:pPr>
      <w:bookmarkStart w:id="24" w:name="_Hlk87608058"/>
      <w:r>
        <w:rPr>
          <w:b/>
          <w:bCs/>
          <w:noProof/>
          <w:color w:val="FF0000"/>
        </w:rPr>
        <w:drawing>
          <wp:inline distT="0" distB="0" distL="0" distR="0" wp14:anchorId="0563117E" wp14:editId="124917BC">
            <wp:extent cx="704850" cy="63022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4605" cy="647883"/>
                    </a:xfrm>
                    <a:prstGeom prst="rect">
                      <a:avLst/>
                    </a:prstGeom>
                    <a:noFill/>
                    <a:ln>
                      <a:noFill/>
                    </a:ln>
                  </pic:spPr>
                </pic:pic>
              </a:graphicData>
            </a:graphic>
          </wp:inline>
        </w:drawing>
      </w:r>
      <w:r w:rsidRPr="009911BE">
        <w:rPr>
          <w:rStyle w:val="Rubrik2Char"/>
          <w:color w:val="FF0000"/>
        </w:rPr>
        <w:t xml:space="preserve">Realistpartiet kommenterar och </w:t>
      </w:r>
      <w:r w:rsidR="009911BE" w:rsidRPr="009911BE">
        <w:rPr>
          <w:rStyle w:val="Rubrik2Char"/>
          <w:color w:val="FF0000"/>
        </w:rPr>
        <w:t>kompletterar</w:t>
      </w:r>
      <w:r w:rsidRPr="009911BE">
        <w:rPr>
          <w:rStyle w:val="Rubrik2Char"/>
          <w:color w:val="FF0000"/>
        </w:rPr>
        <w:t>:</w:t>
      </w:r>
      <w:r>
        <w:rPr>
          <w:b/>
          <w:bCs/>
          <w:color w:val="FF0000"/>
        </w:rPr>
        <w:br/>
      </w:r>
    </w:p>
    <w:bookmarkEnd w:id="24"/>
    <w:p w14:paraId="0328CB80" w14:textId="19204BC9" w:rsidR="0061137D" w:rsidRPr="008F07A8" w:rsidRDefault="000E2034" w:rsidP="00DC6DE7">
      <w:pPr>
        <w:rPr>
          <w:lang w:eastAsia="sv-SE"/>
        </w:rPr>
      </w:pPr>
      <w:r>
        <w:rPr>
          <w:lang w:eastAsia="sv-SE"/>
        </w:rPr>
        <w:t xml:space="preserve">Utbildningen är </w:t>
      </w:r>
      <w:r w:rsidR="006867A8">
        <w:rPr>
          <w:lang w:eastAsia="sv-SE"/>
        </w:rPr>
        <w:t>den viktigaste faktorn i våra ungdomars liv för att öppna upp möjligheter till olika yrkesval, lära sig språk och för dem med invandrarbakgrund är det där man skall lära sig det svenska språket som ökar förutsättningarna till arbete och ett större socialt umgänge</w:t>
      </w:r>
      <w:r w:rsidR="0061137D">
        <w:rPr>
          <w:lang w:eastAsia="sv-SE"/>
        </w:rPr>
        <w:t>,</w:t>
      </w:r>
      <w:r w:rsidR="006867A8">
        <w:rPr>
          <w:lang w:eastAsia="sv-SE"/>
        </w:rPr>
        <w:t xml:space="preserve"> som i sin tur leder till mindre segregation i samhället. </w:t>
      </w:r>
      <w:r w:rsidR="0061137D" w:rsidRPr="00DC6DE7">
        <w:rPr>
          <w:bCs/>
          <w:lang w:eastAsia="sv-SE"/>
        </w:rPr>
        <w:t>Nedan presenteras Realistpartiets satsningar inom utbildningssektorn och elevhälsan.</w:t>
      </w:r>
    </w:p>
    <w:p w14:paraId="56797EC4" w14:textId="77777777" w:rsidR="00DC6DE7" w:rsidRDefault="0061137D" w:rsidP="00DC6DE7">
      <w:pPr>
        <w:rPr>
          <w:bCs/>
          <w:sz w:val="28"/>
          <w:szCs w:val="28"/>
          <w:lang w:eastAsia="sv-SE"/>
        </w:rPr>
      </w:pPr>
      <w:r w:rsidRPr="00DC6DE7">
        <w:rPr>
          <w:bCs/>
          <w:lang w:eastAsia="sv-SE"/>
        </w:rPr>
        <w:t xml:space="preserve">För att stärka elevhälsan så satsar vi </w:t>
      </w:r>
      <w:r w:rsidRPr="00DC6DE7">
        <w:rPr>
          <w:bCs/>
          <w:color w:val="000000" w:themeColor="text1"/>
          <w:lang w:eastAsia="sv-SE"/>
        </w:rPr>
        <w:t>ytterligare 6 miljoner årligen 202</w:t>
      </w:r>
      <w:r w:rsidR="00427183" w:rsidRPr="00DC6DE7">
        <w:rPr>
          <w:bCs/>
          <w:color w:val="000000" w:themeColor="text1"/>
          <w:lang w:eastAsia="sv-SE"/>
        </w:rPr>
        <w:t>2</w:t>
      </w:r>
      <w:r w:rsidRPr="00DC6DE7">
        <w:rPr>
          <w:bCs/>
          <w:lang w:eastAsia="sv-SE"/>
        </w:rPr>
        <w:t>,202</w:t>
      </w:r>
      <w:r w:rsidR="00427183" w:rsidRPr="00DC6DE7">
        <w:rPr>
          <w:bCs/>
          <w:lang w:eastAsia="sv-SE"/>
        </w:rPr>
        <w:t>3</w:t>
      </w:r>
      <w:r w:rsidRPr="00DC6DE7">
        <w:rPr>
          <w:bCs/>
          <w:lang w:eastAsia="sv-SE"/>
        </w:rPr>
        <w:t>,</w:t>
      </w:r>
      <w:r w:rsidR="00427183" w:rsidRPr="00DC6DE7">
        <w:rPr>
          <w:bCs/>
          <w:lang w:eastAsia="sv-SE"/>
        </w:rPr>
        <w:t>2024</w:t>
      </w:r>
      <w:r w:rsidR="00427183" w:rsidRPr="00DC6DE7">
        <w:rPr>
          <w:lang w:eastAsia="sv-SE"/>
        </w:rPr>
        <w:t xml:space="preserve"> för</w:t>
      </w:r>
      <w:r w:rsidRPr="00DC6DE7">
        <w:rPr>
          <w:bCs/>
          <w:lang w:eastAsia="sv-SE"/>
        </w:rPr>
        <w:t xml:space="preserve"> att anställa ytterligare 10 kuratorer till våra skolor.</w:t>
      </w:r>
      <w:r w:rsidRPr="00DC6DE7">
        <w:rPr>
          <w:bCs/>
          <w:sz w:val="28"/>
          <w:szCs w:val="28"/>
          <w:lang w:eastAsia="sv-SE"/>
        </w:rPr>
        <w:t xml:space="preserve"> </w:t>
      </w:r>
    </w:p>
    <w:p w14:paraId="7E695482" w14:textId="77777777" w:rsidR="00DC6DE7" w:rsidRDefault="00427183" w:rsidP="00DC6DE7">
      <w:pPr>
        <w:rPr>
          <w:bCs/>
          <w:iCs/>
          <w:lang w:eastAsia="sv-SE"/>
        </w:rPr>
      </w:pPr>
      <w:r w:rsidRPr="00DC6DE7">
        <w:rPr>
          <w:bCs/>
          <w:iCs/>
          <w:lang w:eastAsia="sv-SE"/>
        </w:rPr>
        <w:t>Allt fler i vårt samhälle mår dåligt, framförallt ökar det som benämns som psykisk ohälsa bland våra unga</w:t>
      </w:r>
      <w:r w:rsidR="00BF1E4C" w:rsidRPr="00DC6DE7">
        <w:rPr>
          <w:bCs/>
          <w:iCs/>
          <w:lang w:eastAsia="sv-SE"/>
        </w:rPr>
        <w:t>. Ca en Södertäljebo i månaden väljer att ta sitt liv, det är inte acceptabelt.</w:t>
      </w:r>
    </w:p>
    <w:p w14:paraId="32F0C2BE" w14:textId="4921DEDB" w:rsidR="0061137D" w:rsidRPr="00BF1E4C" w:rsidRDefault="0061137D" w:rsidP="00DC6DE7">
      <w:pPr>
        <w:rPr>
          <w:lang w:eastAsia="sv-SE"/>
        </w:rPr>
      </w:pPr>
      <w:r w:rsidRPr="00BF1E4C">
        <w:rPr>
          <w:lang w:eastAsia="sv-SE"/>
        </w:rPr>
        <w:t xml:space="preserve">Det är många unga som mår dåligt och behöver någon att prata med, därför är det viktigt att vi redan inom skolan fångar upp dessa elever och erbjuder dem hjälp </w:t>
      </w:r>
      <w:r w:rsidR="00BF1E4C" w:rsidRPr="00BF1E4C">
        <w:rPr>
          <w:lang w:eastAsia="sv-SE"/>
        </w:rPr>
        <w:t>innan</w:t>
      </w:r>
      <w:r w:rsidRPr="00BF1E4C">
        <w:rPr>
          <w:lang w:eastAsia="sv-SE"/>
        </w:rPr>
        <w:t xml:space="preserve"> </w:t>
      </w:r>
      <w:r w:rsidR="00BF1E4C" w:rsidRPr="00BF1E4C">
        <w:rPr>
          <w:lang w:eastAsia="sv-SE"/>
        </w:rPr>
        <w:t>man</w:t>
      </w:r>
      <w:r w:rsidRPr="00BF1E4C">
        <w:rPr>
          <w:lang w:eastAsia="sv-SE"/>
        </w:rPr>
        <w:t xml:space="preserve"> behöv</w:t>
      </w:r>
      <w:r w:rsidR="00BF1E4C" w:rsidRPr="00BF1E4C">
        <w:rPr>
          <w:lang w:eastAsia="sv-SE"/>
        </w:rPr>
        <w:t>er</w:t>
      </w:r>
      <w:r w:rsidRPr="00BF1E4C">
        <w:rPr>
          <w:lang w:eastAsia="sv-SE"/>
        </w:rPr>
        <w:t xml:space="preserve"> kontakta primärvården, hjälpen skall finnas initialt redan på skolan till att börja med. </w:t>
      </w:r>
      <w:r w:rsidR="00DC6DE7">
        <w:rPr>
          <w:lang w:eastAsia="sv-SE"/>
        </w:rPr>
        <w:t xml:space="preserve"> </w:t>
      </w:r>
      <w:r w:rsidRPr="00BF1E4C">
        <w:rPr>
          <w:lang w:eastAsia="sv-SE"/>
        </w:rPr>
        <w:t xml:space="preserve">Vi måste ta de ungas mentala ohälsa på allvar, det är något som eskalerar och kommer att påverka vår kommande generation mycket och därmed hela vårt framtida samhälle. Vi måste ta tag i detta nu och lägga mer resurser på att stävja denna eskalerande folksjukdom bland våra unga. </w:t>
      </w:r>
    </w:p>
    <w:p w14:paraId="7EB5459B" w14:textId="77777777" w:rsidR="00DC6DE7" w:rsidRDefault="0061137D" w:rsidP="00DC6DE7">
      <w:pPr>
        <w:pStyle w:val="Rubrik2"/>
        <w:rPr>
          <w:rFonts w:eastAsia="Times New Roman"/>
          <w:lang w:eastAsia="sv-SE"/>
        </w:rPr>
      </w:pPr>
      <w:bookmarkStart w:id="25" w:name="_Toc87644812"/>
      <w:r w:rsidRPr="00BF1E4C">
        <w:rPr>
          <w:rFonts w:eastAsia="Times New Roman"/>
          <w:lang w:eastAsia="sv-SE"/>
        </w:rPr>
        <w:t>Trygghet för lärare och elever – Anställ 20 trygghetsvärdar</w:t>
      </w:r>
      <w:bookmarkEnd w:id="25"/>
      <w:r w:rsidRPr="00BF1E4C">
        <w:rPr>
          <w:rFonts w:eastAsia="Times New Roman"/>
          <w:lang w:eastAsia="sv-SE"/>
        </w:rPr>
        <w:t xml:space="preserve"> </w:t>
      </w:r>
    </w:p>
    <w:p w14:paraId="0512C510" w14:textId="026BDACB" w:rsidR="0061137D" w:rsidRPr="00BF1E4C" w:rsidRDefault="0061137D" w:rsidP="00DC6DE7">
      <w:pPr>
        <w:rPr>
          <w:lang w:eastAsia="sv-SE"/>
        </w:rPr>
      </w:pPr>
      <w:r w:rsidRPr="00BF1E4C">
        <w:rPr>
          <w:lang w:eastAsia="sv-SE"/>
        </w:rPr>
        <w:t>Otryggheten på Södertäljes skolor för både lärare och elever bidrar till en sämre elevhälsa och är även en stor bidragande orsak till sämre studieresultat för kommunens elever.</w:t>
      </w:r>
      <w:r w:rsidRPr="00BF1E4C">
        <w:rPr>
          <w:lang w:eastAsia="sv-SE"/>
        </w:rPr>
        <w:br/>
        <w:t xml:space="preserve">Det är till och med så enkelt att det otrygga studieklimatet i våra skolor ser till att sänka vårt lokala PISA resultat bland annat. </w:t>
      </w:r>
    </w:p>
    <w:p w14:paraId="1F35AE87" w14:textId="77777777" w:rsidR="00DC6DE7" w:rsidRDefault="0061137D" w:rsidP="00DC6DE7">
      <w:pPr>
        <w:rPr>
          <w:b/>
          <w:bCs/>
          <w:sz w:val="24"/>
          <w:szCs w:val="24"/>
          <w:lang w:eastAsia="sv-SE"/>
        </w:rPr>
      </w:pPr>
      <w:r w:rsidRPr="00DC6DE7">
        <w:t>Realistpartiet satsar 10 miljoner kronor årligen 202</w:t>
      </w:r>
      <w:r w:rsidR="00BF1E4C" w:rsidRPr="00DC6DE7">
        <w:t>2</w:t>
      </w:r>
      <w:r w:rsidRPr="00DC6DE7">
        <w:t>,202</w:t>
      </w:r>
      <w:r w:rsidR="00BF1E4C" w:rsidRPr="00DC6DE7">
        <w:t>3</w:t>
      </w:r>
      <w:r w:rsidRPr="00DC6DE7">
        <w:t>,202</w:t>
      </w:r>
      <w:r w:rsidR="00BF1E4C" w:rsidRPr="00DC6DE7">
        <w:t>4</w:t>
      </w:r>
      <w:r w:rsidRPr="00DC6DE7">
        <w:t xml:space="preserve"> till att anställa 20 trygghetsvärdar som skall verka på våra skolor.</w:t>
      </w:r>
      <w:r w:rsidRPr="009C0313">
        <w:rPr>
          <w:b/>
          <w:bCs/>
          <w:sz w:val="24"/>
          <w:szCs w:val="24"/>
          <w:lang w:eastAsia="sv-SE"/>
        </w:rPr>
        <w:t xml:space="preserve"> </w:t>
      </w:r>
    </w:p>
    <w:p w14:paraId="5CE3EE45" w14:textId="5CB82379" w:rsidR="00632D15" w:rsidRPr="00DC6DE7" w:rsidRDefault="0061137D" w:rsidP="00DC6DE7">
      <w:pPr>
        <w:rPr>
          <w:lang w:eastAsia="sv-SE"/>
        </w:rPr>
      </w:pPr>
      <w:r w:rsidRPr="00BF1E4C">
        <w:rPr>
          <w:lang w:eastAsia="sv-SE"/>
        </w:rPr>
        <w:t xml:space="preserve">Trygghetsvärdarna skall vara i direktkontakt med polisen och sociala myndigheter, dem skall se till att våra unga kan studera tryggt och att våra lärare kan ägna sig åt att utbilda våra unga och slippa ta hot eller bli </w:t>
      </w:r>
      <w:r w:rsidRPr="00DC6DE7">
        <w:t>misshandlade av stökiga ungdomar som behöver kraftigare sociala insatser utöver det en normal skolgång kan ge dem.</w:t>
      </w:r>
    </w:p>
    <w:p w14:paraId="2453073B" w14:textId="4B4F391A" w:rsidR="00632D15" w:rsidRPr="008C5E98" w:rsidRDefault="00632D15" w:rsidP="00632D15">
      <w:pPr>
        <w:rPr>
          <w:b/>
          <w:sz w:val="28"/>
          <w:szCs w:val="28"/>
          <w:u w:val="single"/>
        </w:rPr>
      </w:pPr>
      <w:bookmarkStart w:id="26" w:name="_Toc87644813"/>
      <w:r w:rsidRPr="00DC6DE7">
        <w:rPr>
          <w:rStyle w:val="Rubrik2Char"/>
        </w:rPr>
        <w:lastRenderedPageBreak/>
        <w:t>Återinför de finska skolklasserna</w:t>
      </w:r>
      <w:bookmarkEnd w:id="26"/>
      <w:r w:rsidRPr="00632D15">
        <w:rPr>
          <w:b/>
          <w:sz w:val="28"/>
          <w:szCs w:val="28"/>
          <w:u w:val="single"/>
        </w:rPr>
        <w:t xml:space="preserve"> </w:t>
      </w:r>
      <w:r w:rsidR="008C5E98">
        <w:rPr>
          <w:b/>
          <w:sz w:val="28"/>
          <w:szCs w:val="28"/>
          <w:u w:val="single"/>
        </w:rPr>
        <w:br/>
      </w:r>
      <w:r>
        <w:t xml:space="preserve">Södertälje kommun har som finskt förvaltningsområde skyldigheter att värna om det finska språket, som också skyddas av minoritetslagen, skollagen, språklagen och av flera konventioner. Finskspråkiga klasser i Södertälje har en mycket lång historia och frågan om klassernas existens är långt större än att bara </w:t>
      </w:r>
      <w:r w:rsidR="00703390">
        <w:t xml:space="preserve">titta på ekonomin och lägga ner dessa som man nu i praktiken gjort. </w:t>
      </w:r>
    </w:p>
    <w:p w14:paraId="2C1FDBAE" w14:textId="52B5C698" w:rsidR="00632D15" w:rsidRDefault="00632D15" w:rsidP="00DC6DE7">
      <w:r>
        <w:t xml:space="preserve">Realistpartiet </w:t>
      </w:r>
      <w:r w:rsidR="00703390">
        <w:t>vill återinföra</w:t>
      </w:r>
      <w:r>
        <w:t xml:space="preserve"> finskspråkiga klasser förskola-årskurs 3 samt årskurs 4–6 i Södertälje kommun. Helst på stålhamraskolan där klasserna tidigare funnits men annars på en annan lämplig skola. </w:t>
      </w:r>
      <w:r w:rsidR="009E1833">
        <w:t xml:space="preserve">Realistpartiet </w:t>
      </w:r>
      <w:r w:rsidR="009E1833" w:rsidRPr="00DC6DE7">
        <w:rPr>
          <w:color w:val="000000" w:themeColor="text1"/>
        </w:rPr>
        <w:t xml:space="preserve">budgeterar 2.5 miljoner kronor årligen för ändamålet </w:t>
      </w:r>
      <w:r w:rsidR="009E1833">
        <w:t xml:space="preserve">och för att säkerhetsställa utökat elevantal så skall finskspråkiga familjer informeras om att alternativet finns, helst genom utskick och information i exempelvis Södertäljeposten som delas ut till alla hushållen. </w:t>
      </w:r>
    </w:p>
    <w:p w14:paraId="0E89DDC1" w14:textId="6019B578" w:rsidR="00C04F7B" w:rsidRPr="00645BC9" w:rsidRDefault="00C04F7B" w:rsidP="00DC6DE7">
      <w:pPr>
        <w:pStyle w:val="Rubrik2"/>
        <w:rPr>
          <w:b/>
          <w:bCs/>
        </w:rPr>
      </w:pPr>
      <w:bookmarkStart w:id="27" w:name="_Toc87644814"/>
      <w:r w:rsidRPr="00645BC9">
        <w:rPr>
          <w:b/>
          <w:bCs/>
        </w:rPr>
        <w:t>Trygghetsarbete – Södertäljekommun/Skolor i korthet</w:t>
      </w:r>
      <w:bookmarkEnd w:id="27"/>
    </w:p>
    <w:p w14:paraId="3D466EE3" w14:textId="714AA099" w:rsidR="00C04F7B" w:rsidRPr="00C04F7B" w:rsidRDefault="00C04F7B" w:rsidP="00DC6DE7">
      <w:r w:rsidRPr="00C04F7B">
        <w:t xml:space="preserve">Södertälje kommun har ett gediget arbete framför sig att bygga upp medborgarnas trygghet och även att ta hänsyn till den upplevda otryggheten. </w:t>
      </w:r>
    </w:p>
    <w:p w14:paraId="1F6CF0CD" w14:textId="57000265" w:rsidR="00C04F7B" w:rsidRPr="00C04F7B" w:rsidRDefault="00C04F7B" w:rsidP="00DC6DE7">
      <w:r w:rsidRPr="00C04F7B">
        <w:t xml:space="preserve">Vi satsar på trygghetsvärdar i skolan och ser gärna fler på våra gator och torg, vi ser även att våra gångtunnlar och promenad/cykelvägar rustas upp så det finns belysning som fungerar för att öka den upplevda trygghetskänslan. Trygghetskameror skall vara ett naturligt inslag i vår vardag på allmänna platser, det bidrar till att lösa brott, många drar sig för att misshandla någon på gatan när man vet att man är filmad, det räddar liv. </w:t>
      </w:r>
    </w:p>
    <w:p w14:paraId="17B3B261" w14:textId="77777777" w:rsidR="00C04F7B" w:rsidRPr="00C04F7B" w:rsidRDefault="00C04F7B" w:rsidP="00DC6DE7">
      <w:r w:rsidRPr="00C04F7B">
        <w:t>Skolan är ett enormt viktigt område där vi måste öka tryggheten för våra ungdomar! De måste ha studie ro för att kunna bygga sin framtid och därmed vår framtid, det förutsätter studieförhållanden utan mobbing och trakasserier.</w:t>
      </w:r>
    </w:p>
    <w:p w14:paraId="16C8A5E0" w14:textId="5F01A966" w:rsidR="00C04F7B" w:rsidRPr="00C04F7B" w:rsidRDefault="00C04F7B" w:rsidP="00DC6DE7">
      <w:r w:rsidRPr="00C04F7B">
        <w:t xml:space="preserve">Det skall alltid vara mobbaren/den som misshandlar/hotar och skapar osämja som skall flytta på sig! </w:t>
      </w:r>
      <w:r w:rsidRPr="00C04F7B">
        <w:rPr>
          <w:b/>
        </w:rPr>
        <w:t>Det är aldrig offret som skall behöva flytta på sig!</w:t>
      </w:r>
    </w:p>
    <w:p w14:paraId="2A903D32" w14:textId="77777777" w:rsidR="00C04F7B" w:rsidRDefault="00C04F7B" w:rsidP="00C04F7B">
      <w:pPr>
        <w:spacing w:after="0" w:line="240" w:lineRule="auto"/>
        <w:rPr>
          <w:bCs/>
          <w:sz w:val="28"/>
          <w:szCs w:val="28"/>
        </w:rPr>
      </w:pPr>
    </w:p>
    <w:p w14:paraId="43682CC2" w14:textId="7A887131" w:rsidR="00C04F7B" w:rsidRDefault="00C04F7B" w:rsidP="00C04F7B">
      <w:pPr>
        <w:pBdr>
          <w:bottom w:val="single" w:sz="6" w:space="1" w:color="auto"/>
        </w:pBdr>
        <w:spacing w:after="0" w:line="240" w:lineRule="auto"/>
      </w:pPr>
      <w:r>
        <w:rPr>
          <w:noProof/>
        </w:rPr>
        <w:drawing>
          <wp:inline distT="0" distB="0" distL="0" distR="0" wp14:anchorId="5F6B5052" wp14:editId="32F54CCE">
            <wp:extent cx="3355782" cy="1885950"/>
            <wp:effectExtent l="0" t="0" r="0" b="0"/>
            <wp:docPr id="31" name="Bild 1" descr="Hur är det möjligt att jag inte förstod vad jag gjorde?&quot; En mobbare  berättar sin historia – berätta du din! | Familj | svenska.yl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r är det möjligt att jag inte förstod vad jag gjorde?&quot; En mobbare  berättar sin historia – berätta du din! | Familj | svenska.yle.f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2394" cy="1912146"/>
                    </a:xfrm>
                    <a:prstGeom prst="rect">
                      <a:avLst/>
                    </a:prstGeom>
                    <a:noFill/>
                    <a:ln>
                      <a:noFill/>
                    </a:ln>
                  </pic:spPr>
                </pic:pic>
              </a:graphicData>
            </a:graphic>
          </wp:inline>
        </w:drawing>
      </w:r>
    </w:p>
    <w:p w14:paraId="10597AFD" w14:textId="53CFFCDF" w:rsidR="00C04F7B" w:rsidRDefault="00C04F7B" w:rsidP="00632D15">
      <w:pPr>
        <w:spacing w:after="0" w:line="240" w:lineRule="auto"/>
      </w:pPr>
    </w:p>
    <w:p w14:paraId="6D24E35B" w14:textId="77777777" w:rsidR="00C04F7B" w:rsidRDefault="00C04F7B" w:rsidP="00632D15">
      <w:pPr>
        <w:spacing w:after="0" w:line="240" w:lineRule="auto"/>
      </w:pPr>
    </w:p>
    <w:p w14:paraId="0BB31F26" w14:textId="71BE9D90" w:rsidR="009347B6" w:rsidRDefault="009347B6" w:rsidP="00632D15">
      <w:pPr>
        <w:spacing w:after="0" w:line="240" w:lineRule="auto"/>
      </w:pPr>
    </w:p>
    <w:p w14:paraId="6B37C52E" w14:textId="07081240" w:rsidR="00DC6DE7" w:rsidRDefault="00DC6DE7" w:rsidP="00632D15">
      <w:pPr>
        <w:spacing w:after="0" w:line="240" w:lineRule="auto"/>
        <w:rPr>
          <w:b/>
          <w:bCs/>
          <w:sz w:val="32"/>
          <w:szCs w:val="32"/>
          <w:u w:val="single"/>
        </w:rPr>
      </w:pPr>
    </w:p>
    <w:p w14:paraId="5BB0C584" w14:textId="77777777" w:rsidR="008F07A8" w:rsidRDefault="008F07A8" w:rsidP="00632D15">
      <w:pPr>
        <w:spacing w:after="0" w:line="240" w:lineRule="auto"/>
        <w:rPr>
          <w:b/>
          <w:bCs/>
          <w:sz w:val="32"/>
          <w:szCs w:val="32"/>
          <w:u w:val="single"/>
        </w:rPr>
      </w:pPr>
    </w:p>
    <w:p w14:paraId="38AF9653" w14:textId="2D1E1ADC" w:rsidR="009347B6" w:rsidRPr="009347B6" w:rsidRDefault="009347B6" w:rsidP="00DC6DE7">
      <w:pPr>
        <w:pStyle w:val="Rubrik1"/>
      </w:pPr>
      <w:bookmarkStart w:id="28" w:name="_Toc87644815"/>
      <w:r w:rsidRPr="009347B6">
        <w:lastRenderedPageBreak/>
        <w:t>Byggnadsnämndern</w:t>
      </w:r>
      <w:r w:rsidR="00DC6DE7">
        <w:t>a</w:t>
      </w:r>
      <w:bookmarkEnd w:id="28"/>
    </w:p>
    <w:p w14:paraId="4F8A70F9" w14:textId="77777777" w:rsidR="00DC6DE7" w:rsidRDefault="00DC6DE7" w:rsidP="009347B6">
      <w:pPr>
        <w:autoSpaceDE w:val="0"/>
        <w:autoSpaceDN w:val="0"/>
        <w:adjustRightInd w:val="0"/>
        <w:spacing w:after="0" w:line="240" w:lineRule="auto"/>
        <w:rPr>
          <w:rFonts w:ascii="Arial" w:hAnsi="Arial" w:cs="Arial"/>
          <w:color w:val="000000"/>
          <w:sz w:val="20"/>
          <w:szCs w:val="20"/>
        </w:rPr>
      </w:pPr>
    </w:p>
    <w:p w14:paraId="5A1F4A12" w14:textId="04BC4F15" w:rsidR="00DC6DE7" w:rsidRDefault="00DC6DE7" w:rsidP="00DC6DE7">
      <w:r>
        <w:t>Byggnadsnämnderna ska:</w:t>
      </w:r>
    </w:p>
    <w:p w14:paraId="47329C4A" w14:textId="77777777" w:rsidR="006E06C6" w:rsidRDefault="006E06C6" w:rsidP="00DC6DE7"/>
    <w:p w14:paraId="3322A432" w14:textId="7BA29D8B" w:rsidR="009347B6" w:rsidRDefault="009347B6" w:rsidP="00DC6DE7">
      <w:pPr>
        <w:pStyle w:val="Liststycke"/>
        <w:numPr>
          <w:ilvl w:val="0"/>
          <w:numId w:val="11"/>
        </w:numPr>
      </w:pPr>
      <w:r w:rsidRPr="009347B6">
        <w:t xml:space="preserve">Fortsätta en hållbar samhällsplanering med sikte på nya och växande företag, nya bostäder och offentliga verksamheter. Utgångspunkten är även fortsatt kommunfullmäktiges ställningstagande om 20 000 bostäder under perioden 2016–2036 samt överenskommelsen med Sverigeförhandlingen om 15 300 bostäder. </w:t>
      </w:r>
    </w:p>
    <w:p w14:paraId="2882D575" w14:textId="77777777" w:rsidR="006E06C6" w:rsidRPr="009347B6" w:rsidRDefault="006E06C6" w:rsidP="006E06C6"/>
    <w:p w14:paraId="5301EF74" w14:textId="3E43BC00" w:rsidR="009347B6" w:rsidRDefault="009347B6" w:rsidP="00DC6DE7">
      <w:pPr>
        <w:pStyle w:val="Liststycke"/>
        <w:numPr>
          <w:ilvl w:val="0"/>
          <w:numId w:val="11"/>
        </w:numPr>
      </w:pPr>
      <w:r w:rsidRPr="009347B6">
        <w:t xml:space="preserve">Fortsätta arbetet med effektiv och rättssäker handläggning samt agera för att ytterligare stärka tillämpning och regelverk för att utestänga oseriösa aktörer. </w:t>
      </w:r>
    </w:p>
    <w:p w14:paraId="47902550" w14:textId="77777777" w:rsidR="006E06C6" w:rsidRPr="009347B6" w:rsidRDefault="006E06C6" w:rsidP="006E06C6"/>
    <w:p w14:paraId="3199FDFA" w14:textId="29FB5A62" w:rsidR="009347B6" w:rsidRDefault="009347B6" w:rsidP="00DC6DE7">
      <w:pPr>
        <w:pStyle w:val="Liststycke"/>
        <w:numPr>
          <w:ilvl w:val="0"/>
          <w:numId w:val="11"/>
        </w:numPr>
      </w:pPr>
      <w:r w:rsidRPr="009347B6">
        <w:t>Utveckla och förstärka bemötandefrågorna i myndighetsutövningen.</w:t>
      </w:r>
    </w:p>
    <w:p w14:paraId="220104C8" w14:textId="77777777" w:rsidR="009347B6" w:rsidRPr="009347B6" w:rsidRDefault="009347B6" w:rsidP="009347B6">
      <w:pPr>
        <w:spacing w:after="0" w:line="240" w:lineRule="auto"/>
        <w:rPr>
          <w:rFonts w:eastAsia="Times New Roman" w:cstheme="minorHAnsi"/>
          <w:b/>
          <w:bCs/>
          <w:sz w:val="32"/>
          <w:szCs w:val="32"/>
          <w:lang w:eastAsia="sv-SE"/>
        </w:rPr>
      </w:pPr>
    </w:p>
    <w:p w14:paraId="1EDA49F2" w14:textId="2A6C8E56" w:rsidR="009347B6" w:rsidRDefault="009347B6" w:rsidP="009347B6">
      <w:pPr>
        <w:pStyle w:val="Default"/>
        <w:rPr>
          <w:b/>
          <w:bCs/>
          <w:color w:val="FF0000"/>
        </w:rPr>
      </w:pPr>
      <w:r>
        <w:rPr>
          <w:b/>
          <w:bCs/>
          <w:noProof/>
          <w:color w:val="FF0000"/>
        </w:rPr>
        <w:drawing>
          <wp:inline distT="0" distB="0" distL="0" distR="0" wp14:anchorId="37539830" wp14:editId="4D8135F4">
            <wp:extent cx="894135" cy="799465"/>
            <wp:effectExtent l="0" t="0" r="1270" b="6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233" cy="825482"/>
                    </a:xfrm>
                    <a:prstGeom prst="rect">
                      <a:avLst/>
                    </a:prstGeom>
                    <a:noFill/>
                    <a:ln>
                      <a:noFill/>
                    </a:ln>
                  </pic:spPr>
                </pic:pic>
              </a:graphicData>
            </a:graphic>
          </wp:inline>
        </w:drawing>
      </w:r>
      <w:r w:rsidRPr="008F07A8">
        <w:rPr>
          <w:rStyle w:val="Rubrik2Char"/>
          <w:color w:val="FF0000"/>
        </w:rPr>
        <w:t xml:space="preserve">Realistpartiet kommenterar och </w:t>
      </w:r>
      <w:r w:rsidR="008F07A8" w:rsidRPr="008F07A8">
        <w:rPr>
          <w:rStyle w:val="Rubrik2Char"/>
          <w:color w:val="FF0000"/>
        </w:rPr>
        <w:t>kompletterar</w:t>
      </w:r>
      <w:r w:rsidRPr="008F07A8">
        <w:rPr>
          <w:rStyle w:val="Rubrik2Char"/>
          <w:color w:val="FF0000"/>
        </w:rPr>
        <w:t>:</w:t>
      </w:r>
      <w:r>
        <w:rPr>
          <w:b/>
          <w:bCs/>
          <w:color w:val="FF0000"/>
        </w:rPr>
        <w:br/>
      </w:r>
    </w:p>
    <w:p w14:paraId="302BB3CA" w14:textId="4C49BC12" w:rsidR="00716BAA" w:rsidRPr="006E06C6" w:rsidRDefault="00DB081C" w:rsidP="00DC6DE7">
      <w:pPr>
        <w:rPr>
          <w:b/>
          <w:bCs/>
          <w:lang w:eastAsia="sv-SE"/>
        </w:rPr>
      </w:pPr>
      <w:r w:rsidRPr="006E06C6">
        <w:rPr>
          <w:b/>
          <w:bCs/>
          <w:lang w:eastAsia="sv-SE"/>
        </w:rPr>
        <w:t>Stadsbyggnadsnämnden och samhällsbyggnadskontoret är navet i Södertäljes utveckling.</w:t>
      </w:r>
    </w:p>
    <w:p w14:paraId="13F87797" w14:textId="0F18193B" w:rsidR="006A5D3A" w:rsidRDefault="00DB081C" w:rsidP="00DC6DE7">
      <w:pPr>
        <w:rPr>
          <w:lang w:eastAsia="sv-SE"/>
        </w:rPr>
      </w:pPr>
      <w:r w:rsidRPr="00C04F7B">
        <w:rPr>
          <w:lang w:eastAsia="sv-SE"/>
        </w:rPr>
        <w:t xml:space="preserve">Här planeras kommunens framtida bostadsområden, industriområden och rekreationsområden.  </w:t>
      </w:r>
      <w:r w:rsidRPr="00C04F7B">
        <w:rPr>
          <w:lang w:eastAsia="sv-SE"/>
        </w:rPr>
        <w:br/>
        <w:t xml:space="preserve">Med målsättningen att bygga </w:t>
      </w:r>
      <w:r w:rsidR="00E81C37" w:rsidRPr="00C04F7B">
        <w:rPr>
          <w:lang w:eastAsia="sv-SE"/>
        </w:rPr>
        <w:t>20 000</w:t>
      </w:r>
      <w:r w:rsidRPr="00C04F7B">
        <w:rPr>
          <w:lang w:eastAsia="sv-SE"/>
        </w:rPr>
        <w:t xml:space="preserve"> bostäder i vår kommun fram till 2036 så är arbetsbelastningen oerhörd för vårt kontor, det ligger planer på vänt, kommundelarna uppvisar missnöje med att dem fastnat i en ”telefonkö” och inte prioriteras</w:t>
      </w:r>
      <w:r w:rsidR="00E81C37" w:rsidRPr="00C04F7B">
        <w:rPr>
          <w:lang w:eastAsia="sv-SE"/>
        </w:rPr>
        <w:t xml:space="preserve">. I Järna har man detaljplaner på som behöver godkännas på kö för att kunna komma igång med sitt bostadsbyggande. Majoriteten (S, C, MP, KD) visste väldigt väl hur mycket arbete detta innebar för den som sitter på ordförandeposten i stadsbyggnadsnämnden. </w:t>
      </w:r>
    </w:p>
    <w:p w14:paraId="2A8CAA2D" w14:textId="77777777" w:rsidR="006E06C6" w:rsidRPr="00C04F7B" w:rsidRDefault="006E06C6" w:rsidP="00DC6DE7">
      <w:pPr>
        <w:rPr>
          <w:lang w:eastAsia="sv-SE"/>
        </w:rPr>
      </w:pPr>
    </w:p>
    <w:p w14:paraId="202315D7" w14:textId="71694D99" w:rsidR="006A5D3A" w:rsidRDefault="00E81C37" w:rsidP="00DC6DE7">
      <w:pPr>
        <w:rPr>
          <w:lang w:eastAsia="sv-SE"/>
        </w:rPr>
      </w:pPr>
      <w:r w:rsidRPr="00C04F7B">
        <w:rPr>
          <w:lang w:eastAsia="sv-SE"/>
        </w:rPr>
        <w:t xml:space="preserve">Men man hade mer politiska </w:t>
      </w:r>
      <w:r w:rsidR="00F947BE" w:rsidRPr="00C04F7B">
        <w:rPr>
          <w:lang w:eastAsia="sv-SE"/>
        </w:rPr>
        <w:t xml:space="preserve">imagebekymmer att ta hänsyn till som tydligen ansågs viktigare än att Södertäljes framtida byggplaner hinns med – Posten/kostnaden för politisk ledning skulle ju öka nu när man var 4 partier som skulle ha full kommunalrådslön istället för 3 partier som innan (V, MP, S). Man grubblade på hur man skulle få ihop det utan att utöka kostnadsposten för </w:t>
      </w:r>
      <w:r w:rsidR="001C0982" w:rsidRPr="00C04F7B">
        <w:rPr>
          <w:lang w:eastAsia="sv-SE"/>
        </w:rPr>
        <w:t>politisk ledning</w:t>
      </w:r>
      <w:r w:rsidR="00F947BE" w:rsidRPr="00C04F7B">
        <w:rPr>
          <w:lang w:eastAsia="sv-SE"/>
        </w:rPr>
        <w:t xml:space="preserve">, 2 åtgärder gjordes – Man sänkte lönen för stadsbyggnadsnämndens ordförande och därmed reducerade hans tjänst till en halvtidstjänst som i sin tur ledde till att han nu sitter på trafikverket och arbetar halva veckan. </w:t>
      </w:r>
    </w:p>
    <w:p w14:paraId="6FD2CAD5" w14:textId="77777777" w:rsidR="006E06C6" w:rsidRPr="00C04F7B" w:rsidRDefault="006E06C6" w:rsidP="00DC6DE7">
      <w:pPr>
        <w:rPr>
          <w:lang w:eastAsia="sv-SE"/>
        </w:rPr>
      </w:pPr>
    </w:p>
    <w:p w14:paraId="43C0DBAD" w14:textId="22D33D0C" w:rsidR="00DB081C" w:rsidRPr="009E63D8" w:rsidRDefault="00F947BE" w:rsidP="00DC6DE7">
      <w:pPr>
        <w:rPr>
          <w:lang w:eastAsia="sv-SE"/>
        </w:rPr>
      </w:pPr>
      <w:r w:rsidRPr="00C04F7B">
        <w:rPr>
          <w:lang w:eastAsia="sv-SE"/>
        </w:rPr>
        <w:lastRenderedPageBreak/>
        <w:t xml:space="preserve">Sedan hittade man på en egen lönetabell för </w:t>
      </w:r>
      <w:r w:rsidR="001C0982" w:rsidRPr="00C04F7B">
        <w:rPr>
          <w:lang w:eastAsia="sv-SE"/>
        </w:rPr>
        <w:t xml:space="preserve">RP:s gruppledare och halverade dennes lön med. </w:t>
      </w:r>
      <w:r w:rsidR="006A5D3A" w:rsidRPr="00C04F7B">
        <w:rPr>
          <w:lang w:eastAsia="sv-SE"/>
        </w:rPr>
        <w:br/>
      </w:r>
      <w:r w:rsidR="001C0982" w:rsidRPr="00C04F7B">
        <w:rPr>
          <w:lang w:eastAsia="sv-SE"/>
        </w:rPr>
        <w:t xml:space="preserve">Även </w:t>
      </w:r>
      <w:r w:rsidR="006A5D3A" w:rsidRPr="00C04F7B">
        <w:rPr>
          <w:lang w:eastAsia="sv-SE"/>
        </w:rPr>
        <w:t xml:space="preserve">med </w:t>
      </w:r>
      <w:r w:rsidR="001C0982" w:rsidRPr="00C04F7B">
        <w:rPr>
          <w:lang w:eastAsia="sv-SE"/>
        </w:rPr>
        <w:t>dessa nedskärningar så täckte de</w:t>
      </w:r>
      <w:r w:rsidR="006A5D3A" w:rsidRPr="00C04F7B">
        <w:rPr>
          <w:lang w:eastAsia="sv-SE"/>
        </w:rPr>
        <w:t>t</w:t>
      </w:r>
      <w:r w:rsidR="001C0982" w:rsidRPr="00C04F7B">
        <w:rPr>
          <w:lang w:eastAsia="sv-SE"/>
        </w:rPr>
        <w:t xml:space="preserve"> inte de ökade kostnaderna det innebar att utöka antalet kommunalråd och att utöka antalet stolar till dessa i nämnder och bolagen. Det löste man med att inte skriva in dessa kostnader i budgeten, utan lät posten politiks ledning gå minus varje år… </w:t>
      </w:r>
      <w:r w:rsidR="00FD61F9" w:rsidRPr="00C04F7B">
        <w:rPr>
          <w:lang w:eastAsia="sv-SE"/>
        </w:rPr>
        <w:br/>
      </w:r>
      <w:r w:rsidR="001C0982" w:rsidRPr="009E63D8">
        <w:rPr>
          <w:lang w:eastAsia="sv-SE"/>
        </w:rPr>
        <w:t xml:space="preserve">Nu i år har man på tjänstemännens uppmaning faktiskt tagit med de ökande kostnaderna i sin budget, men kvar ligger deltidstjänsten för stadsbyggnadsnämndens ordförande. </w:t>
      </w:r>
      <w:r w:rsidR="001C0982" w:rsidRPr="009E63D8">
        <w:rPr>
          <w:lang w:eastAsia="sv-SE"/>
        </w:rPr>
        <w:br/>
        <w:t xml:space="preserve">Realistpartiet vill att ordförande för en sådan viktig samhällsfunktion skall ha tid och ork att arbeta heltid med sitt uppdrag, vi budgeter därför att tjänsten skall återgår till en 80% tjänst av kommunalrådslönen och därmed duga fullgott som heltidstjänst. </w:t>
      </w:r>
      <w:r w:rsidR="009E1833" w:rsidRPr="009E63D8">
        <w:rPr>
          <w:lang w:eastAsia="sv-SE"/>
        </w:rPr>
        <w:br/>
        <w:t xml:space="preserve">Vi </w:t>
      </w:r>
      <w:r w:rsidR="009E1833" w:rsidRPr="00DC6DE7">
        <w:rPr>
          <w:color w:val="000000" w:themeColor="text1"/>
          <w:lang w:eastAsia="sv-SE"/>
        </w:rPr>
        <w:t xml:space="preserve">budgeterar 450 TKR årligen </w:t>
      </w:r>
      <w:r w:rsidR="009E1833" w:rsidRPr="009E63D8">
        <w:rPr>
          <w:lang w:eastAsia="sv-SE"/>
        </w:rPr>
        <w:t xml:space="preserve">för just detta ändamål. </w:t>
      </w:r>
    </w:p>
    <w:p w14:paraId="34F11F1E" w14:textId="21439E70" w:rsidR="008C5E98" w:rsidRPr="00C04F7B" w:rsidRDefault="008C5E98" w:rsidP="005F6CEC">
      <w:pPr>
        <w:spacing w:after="0" w:line="240" w:lineRule="auto"/>
        <w:rPr>
          <w:rFonts w:eastAsia="Times New Roman" w:cstheme="minorHAnsi"/>
          <w:sz w:val="20"/>
          <w:szCs w:val="20"/>
          <w:lang w:eastAsia="sv-SE"/>
        </w:rPr>
      </w:pPr>
    </w:p>
    <w:p w14:paraId="7E3A9862" w14:textId="27318065" w:rsidR="00D23C45" w:rsidRPr="008F07A8" w:rsidRDefault="00D23C45" w:rsidP="00DC6DE7">
      <w:pPr>
        <w:rPr>
          <w:b/>
          <w:bCs/>
          <w:lang w:eastAsia="sv-SE"/>
        </w:rPr>
      </w:pPr>
      <w:r w:rsidRPr="008F07A8">
        <w:rPr>
          <w:b/>
          <w:bCs/>
          <w:lang w:eastAsia="sv-SE"/>
        </w:rPr>
        <w:t>Realistpartiet har vidare satt av kapital för att stadsbyggnadsnämnden skall utreda förutsättningarna</w:t>
      </w:r>
      <w:r w:rsidR="00D56C99" w:rsidRPr="008F07A8">
        <w:rPr>
          <w:b/>
          <w:bCs/>
          <w:lang w:eastAsia="sv-SE"/>
        </w:rPr>
        <w:t xml:space="preserve"> och projektera</w:t>
      </w:r>
      <w:r w:rsidRPr="008F07A8">
        <w:rPr>
          <w:b/>
          <w:bCs/>
          <w:lang w:eastAsia="sv-SE"/>
        </w:rPr>
        <w:t xml:space="preserve"> för följande satsningar</w:t>
      </w:r>
      <w:r w:rsidR="00EF3EFF" w:rsidRPr="008F07A8">
        <w:rPr>
          <w:b/>
          <w:bCs/>
          <w:lang w:eastAsia="sv-SE"/>
        </w:rPr>
        <w:t xml:space="preserve"> inom kultur och fritidssektorn.</w:t>
      </w:r>
      <w:r w:rsidR="006E06C6">
        <w:rPr>
          <w:b/>
          <w:bCs/>
          <w:lang w:eastAsia="sv-SE"/>
        </w:rPr>
        <w:br/>
      </w:r>
      <w:r w:rsidR="00064CE1" w:rsidRPr="008F07A8">
        <w:rPr>
          <w:b/>
          <w:bCs/>
          <w:lang w:eastAsia="sv-SE"/>
        </w:rPr>
        <w:t>Totalt 1.8 miljoner avsatt</w:t>
      </w:r>
    </w:p>
    <w:p w14:paraId="5590459D" w14:textId="77777777" w:rsidR="00D23C45" w:rsidRPr="00C04F7B" w:rsidRDefault="00D23C45" w:rsidP="00D23C45">
      <w:pPr>
        <w:spacing w:after="0" w:line="240" w:lineRule="auto"/>
        <w:rPr>
          <w:rFonts w:eastAsia="Times New Roman" w:cstheme="minorHAnsi"/>
          <w:sz w:val="20"/>
          <w:szCs w:val="20"/>
          <w:lang w:eastAsia="sv-SE"/>
        </w:rPr>
      </w:pPr>
    </w:p>
    <w:p w14:paraId="4E9206C9" w14:textId="60124FF2" w:rsidR="003A4188" w:rsidRPr="003A4188" w:rsidRDefault="00D23C45" w:rsidP="003A4188">
      <w:pPr>
        <w:pStyle w:val="Liststycke"/>
        <w:numPr>
          <w:ilvl w:val="0"/>
          <w:numId w:val="7"/>
        </w:numPr>
        <w:spacing w:after="0" w:line="240" w:lineRule="auto"/>
        <w:rPr>
          <w:rFonts w:eastAsia="Times New Roman" w:cstheme="minorHAnsi"/>
          <w:color w:val="000000" w:themeColor="text1"/>
          <w:lang w:eastAsia="sv-SE"/>
        </w:rPr>
      </w:pPr>
      <w:r w:rsidRPr="00DC6DE7">
        <w:rPr>
          <w:rFonts w:eastAsia="Times New Roman" w:cstheme="minorHAnsi"/>
          <w:color w:val="000000" w:themeColor="text1"/>
          <w:lang w:eastAsia="sv-SE"/>
        </w:rPr>
        <w:t>Ett nytt P-hus på Wasa idrottsområde</w:t>
      </w:r>
      <w:r w:rsidR="00D56C99" w:rsidRPr="00DC6DE7">
        <w:rPr>
          <w:rFonts w:eastAsia="Times New Roman" w:cstheme="minorHAnsi"/>
          <w:color w:val="000000" w:themeColor="text1"/>
          <w:lang w:eastAsia="sv-SE"/>
        </w:rPr>
        <w:t xml:space="preserve"> </w:t>
      </w:r>
      <w:bookmarkStart w:id="29" w:name="_Hlk87618513"/>
      <w:r w:rsidR="00064CE1" w:rsidRPr="00DC6DE7">
        <w:rPr>
          <w:rFonts w:eastAsia="Times New Roman" w:cstheme="minorHAnsi"/>
          <w:color w:val="000000" w:themeColor="text1"/>
          <w:lang w:eastAsia="sv-SE"/>
        </w:rPr>
        <w:t>(300tkr)</w:t>
      </w:r>
      <w:r w:rsidR="00EF3EFF" w:rsidRPr="00DC6DE7">
        <w:rPr>
          <w:rFonts w:eastAsia="Times New Roman" w:cstheme="minorHAnsi"/>
          <w:color w:val="000000" w:themeColor="text1"/>
          <w:lang w:eastAsia="sv-SE"/>
        </w:rPr>
        <w:br/>
      </w:r>
      <w:bookmarkEnd w:id="29"/>
      <w:r w:rsidR="00EF3EFF" w:rsidRPr="00DC6DE7">
        <w:rPr>
          <w:rFonts w:eastAsia="Times New Roman" w:cstheme="minorHAnsi"/>
          <w:color w:val="000000" w:themeColor="text1"/>
          <w:lang w:eastAsia="sv-SE"/>
        </w:rPr>
        <w:t>(Budgeterat med 50 miljoner – Telge fastigheter</w:t>
      </w:r>
      <w:r w:rsidR="00D51791" w:rsidRPr="00DC6DE7">
        <w:rPr>
          <w:rFonts w:eastAsia="Times New Roman" w:cstheme="minorHAnsi"/>
          <w:color w:val="000000" w:themeColor="text1"/>
          <w:lang w:eastAsia="sv-SE"/>
        </w:rPr>
        <w:br/>
        <w:t>(Inom ramen för uppskattade investeringar i fastigheter</w:t>
      </w:r>
      <w:r w:rsidR="00EF3EFF" w:rsidRPr="00DC6DE7">
        <w:rPr>
          <w:rFonts w:eastAsia="Times New Roman" w:cstheme="minorHAnsi"/>
          <w:color w:val="000000" w:themeColor="text1"/>
          <w:lang w:eastAsia="sv-SE"/>
        </w:rPr>
        <w:t>)</w:t>
      </w:r>
    </w:p>
    <w:p w14:paraId="0EEABDF4" w14:textId="30D3FA73" w:rsidR="003A4188" w:rsidRPr="003A4188" w:rsidRDefault="00D23C45" w:rsidP="003A4188">
      <w:pPr>
        <w:pStyle w:val="Liststycke"/>
        <w:numPr>
          <w:ilvl w:val="0"/>
          <w:numId w:val="7"/>
        </w:numPr>
        <w:spacing w:after="0" w:line="240" w:lineRule="auto"/>
        <w:rPr>
          <w:rFonts w:eastAsia="Times New Roman" w:cstheme="minorHAnsi"/>
          <w:color w:val="000000" w:themeColor="text1"/>
          <w:lang w:eastAsia="sv-SE"/>
        </w:rPr>
      </w:pPr>
      <w:r w:rsidRPr="00DC6DE7">
        <w:rPr>
          <w:rFonts w:eastAsia="Times New Roman" w:cstheme="minorHAnsi"/>
          <w:color w:val="000000" w:themeColor="text1"/>
          <w:lang w:eastAsia="sv-SE"/>
        </w:rPr>
        <w:t>Ytterligare en isyta intill Scaniarinken</w:t>
      </w:r>
      <w:r w:rsidR="00D56C99" w:rsidRPr="00DC6DE7">
        <w:rPr>
          <w:rFonts w:eastAsia="Times New Roman" w:cstheme="minorHAnsi"/>
          <w:color w:val="000000" w:themeColor="text1"/>
          <w:lang w:eastAsia="sv-SE"/>
        </w:rPr>
        <w:t xml:space="preserve"> </w:t>
      </w:r>
      <w:r w:rsidR="00064CE1" w:rsidRPr="00DC6DE7">
        <w:rPr>
          <w:rFonts w:eastAsia="Times New Roman" w:cstheme="minorHAnsi"/>
          <w:color w:val="000000" w:themeColor="text1"/>
          <w:lang w:eastAsia="sv-SE"/>
        </w:rPr>
        <w:t>(300tkr)</w:t>
      </w:r>
    </w:p>
    <w:p w14:paraId="4CC3B87D" w14:textId="50F0FAB3" w:rsidR="00D23C45" w:rsidRPr="00DC6DE7" w:rsidRDefault="00D23C45" w:rsidP="00D23C45">
      <w:pPr>
        <w:pStyle w:val="Liststycke"/>
        <w:numPr>
          <w:ilvl w:val="0"/>
          <w:numId w:val="7"/>
        </w:numPr>
        <w:spacing w:after="0" w:line="240" w:lineRule="auto"/>
        <w:rPr>
          <w:rFonts w:eastAsia="Times New Roman" w:cstheme="minorHAnsi"/>
          <w:color w:val="000000" w:themeColor="text1"/>
          <w:lang w:eastAsia="sv-SE"/>
        </w:rPr>
      </w:pPr>
      <w:r w:rsidRPr="00DC6DE7">
        <w:rPr>
          <w:rFonts w:eastAsia="Times New Roman" w:cstheme="minorHAnsi"/>
          <w:color w:val="000000" w:themeColor="text1"/>
          <w:lang w:eastAsia="sv-SE"/>
        </w:rPr>
        <w:t xml:space="preserve">Bygga nya omklädes rum med duschar och wc i eller i anslutning till Scaniarinken, damidrottens förutsättningar är under all kritik i detta avseende. </w:t>
      </w:r>
      <w:r w:rsidR="00064CE1" w:rsidRPr="00DC6DE7">
        <w:rPr>
          <w:rFonts w:eastAsia="Times New Roman" w:cstheme="minorHAnsi"/>
          <w:color w:val="000000" w:themeColor="text1"/>
          <w:lang w:eastAsia="sv-SE"/>
        </w:rPr>
        <w:t>(300tkr)</w:t>
      </w:r>
    </w:p>
    <w:p w14:paraId="2289AABF" w14:textId="58F4102A" w:rsidR="00D56C99" w:rsidRPr="00DC6DE7" w:rsidRDefault="00D56C99" w:rsidP="00D23C45">
      <w:pPr>
        <w:pStyle w:val="Liststycke"/>
        <w:numPr>
          <w:ilvl w:val="0"/>
          <w:numId w:val="7"/>
        </w:numPr>
        <w:spacing w:after="0" w:line="240" w:lineRule="auto"/>
        <w:rPr>
          <w:rFonts w:eastAsia="Times New Roman" w:cstheme="minorHAnsi"/>
          <w:color w:val="000000" w:themeColor="text1"/>
          <w:lang w:eastAsia="sv-SE"/>
        </w:rPr>
      </w:pPr>
      <w:r w:rsidRPr="00DC6DE7">
        <w:rPr>
          <w:rFonts w:eastAsia="Times New Roman" w:cstheme="minorHAnsi"/>
          <w:color w:val="000000" w:themeColor="text1"/>
          <w:lang w:eastAsia="sv-SE"/>
        </w:rPr>
        <w:t xml:space="preserve">En motocrossbana. </w:t>
      </w:r>
      <w:r w:rsidR="00064CE1" w:rsidRPr="00DC6DE7">
        <w:rPr>
          <w:rFonts w:eastAsia="Times New Roman" w:cstheme="minorHAnsi"/>
          <w:color w:val="000000" w:themeColor="text1"/>
          <w:lang w:eastAsia="sv-SE"/>
        </w:rPr>
        <w:t>(300tkr)</w:t>
      </w:r>
    </w:p>
    <w:p w14:paraId="685303B9" w14:textId="22C397F5" w:rsidR="00D56C99" w:rsidRPr="00DC6DE7" w:rsidRDefault="00D56C99" w:rsidP="00D23C45">
      <w:pPr>
        <w:pStyle w:val="Liststycke"/>
        <w:numPr>
          <w:ilvl w:val="0"/>
          <w:numId w:val="7"/>
        </w:numPr>
        <w:spacing w:after="0" w:line="240" w:lineRule="auto"/>
        <w:rPr>
          <w:rFonts w:eastAsia="Times New Roman" w:cstheme="minorHAnsi"/>
          <w:color w:val="000000" w:themeColor="text1"/>
          <w:lang w:eastAsia="sv-SE"/>
        </w:rPr>
      </w:pPr>
      <w:r w:rsidRPr="00DC6DE7">
        <w:rPr>
          <w:rFonts w:eastAsia="Times New Roman" w:cstheme="minorHAnsi"/>
          <w:color w:val="000000" w:themeColor="text1"/>
          <w:lang w:eastAsia="sv-SE"/>
        </w:rPr>
        <w:t>Flytta Södertälje stads</w:t>
      </w:r>
      <w:r w:rsidR="00064CE1" w:rsidRPr="00DC6DE7">
        <w:rPr>
          <w:rFonts w:eastAsia="Times New Roman" w:cstheme="minorHAnsi"/>
          <w:color w:val="000000" w:themeColor="text1"/>
          <w:lang w:eastAsia="sv-SE"/>
        </w:rPr>
        <w:t>museum</w:t>
      </w:r>
      <w:r w:rsidRPr="00DC6DE7">
        <w:rPr>
          <w:rFonts w:eastAsia="Times New Roman" w:cstheme="minorHAnsi"/>
          <w:color w:val="000000" w:themeColor="text1"/>
          <w:lang w:eastAsia="sv-SE"/>
        </w:rPr>
        <w:t xml:space="preserve"> från stora torget till Torekällberget. </w:t>
      </w:r>
      <w:r w:rsidR="00064CE1" w:rsidRPr="00DC6DE7">
        <w:rPr>
          <w:rFonts w:eastAsia="Times New Roman" w:cstheme="minorHAnsi"/>
          <w:color w:val="000000" w:themeColor="text1"/>
          <w:lang w:eastAsia="sv-SE"/>
        </w:rPr>
        <w:t>(300tkr)</w:t>
      </w:r>
    </w:p>
    <w:p w14:paraId="6B16EC03" w14:textId="6DD53DDC" w:rsidR="00D56C99" w:rsidRPr="00DC6DE7" w:rsidRDefault="00D56C99" w:rsidP="00D23C45">
      <w:pPr>
        <w:pStyle w:val="Liststycke"/>
        <w:numPr>
          <w:ilvl w:val="0"/>
          <w:numId w:val="7"/>
        </w:numPr>
        <w:spacing w:after="0" w:line="240" w:lineRule="auto"/>
        <w:rPr>
          <w:rFonts w:eastAsia="Times New Roman" w:cstheme="minorHAnsi"/>
          <w:color w:val="000000" w:themeColor="text1"/>
          <w:lang w:eastAsia="sv-SE"/>
        </w:rPr>
      </w:pPr>
      <w:r w:rsidRPr="00DC6DE7">
        <w:rPr>
          <w:rFonts w:eastAsia="Times New Roman" w:cstheme="minorHAnsi"/>
          <w:color w:val="000000" w:themeColor="text1"/>
          <w:lang w:eastAsia="sv-SE"/>
        </w:rPr>
        <w:t>En linbana mellan Södertälje centrum (stationsnära) till Torekällberget.</w:t>
      </w:r>
      <w:r w:rsidR="00064CE1" w:rsidRPr="00DC6DE7">
        <w:rPr>
          <w:rFonts w:eastAsia="Times New Roman" w:cstheme="minorHAnsi"/>
          <w:color w:val="000000" w:themeColor="text1"/>
          <w:lang w:eastAsia="sv-SE"/>
        </w:rPr>
        <w:t xml:space="preserve"> (300tkr)</w:t>
      </w:r>
    </w:p>
    <w:p w14:paraId="59182DBB" w14:textId="7F99E3AF" w:rsidR="00EF3EFF" w:rsidRPr="00DC6DE7" w:rsidRDefault="00EF3EFF" w:rsidP="00D23C45">
      <w:pPr>
        <w:pStyle w:val="Liststycke"/>
        <w:numPr>
          <w:ilvl w:val="0"/>
          <w:numId w:val="7"/>
        </w:numPr>
        <w:spacing w:after="0" w:line="240" w:lineRule="auto"/>
        <w:rPr>
          <w:rFonts w:eastAsia="Times New Roman" w:cstheme="minorHAnsi"/>
          <w:color w:val="000000" w:themeColor="text1"/>
          <w:lang w:eastAsia="sv-SE"/>
        </w:rPr>
      </w:pPr>
      <w:r w:rsidRPr="00DC6DE7">
        <w:rPr>
          <w:rFonts w:eastAsia="Times New Roman" w:cstheme="minorHAnsi"/>
          <w:color w:val="000000" w:themeColor="text1"/>
          <w:lang w:eastAsia="sv-SE"/>
        </w:rPr>
        <w:t>Utomhuspool (Budgeterat med 30 miljoner i investeringar Telge fastigheter).</w:t>
      </w:r>
    </w:p>
    <w:p w14:paraId="2EE3A367" w14:textId="77777777" w:rsidR="00DC6DE7" w:rsidRDefault="00DC6DE7" w:rsidP="00D56C99">
      <w:pPr>
        <w:spacing w:after="0" w:line="240" w:lineRule="auto"/>
        <w:rPr>
          <w:rFonts w:eastAsia="Times New Roman" w:cstheme="minorHAnsi"/>
          <w:lang w:eastAsia="sv-SE"/>
        </w:rPr>
      </w:pPr>
    </w:p>
    <w:p w14:paraId="4A1997D4" w14:textId="77777777" w:rsidR="00DC6DE7" w:rsidRDefault="00DC6DE7">
      <w:pPr>
        <w:rPr>
          <w:rFonts w:asciiTheme="majorHAnsi" w:eastAsia="Times New Roman" w:hAnsiTheme="majorHAnsi" w:cstheme="majorBidi"/>
          <w:color w:val="000000" w:themeColor="text1"/>
          <w:sz w:val="36"/>
          <w:szCs w:val="32"/>
          <w:lang w:eastAsia="sv-SE"/>
        </w:rPr>
      </w:pPr>
      <w:r>
        <w:rPr>
          <w:rFonts w:eastAsia="Times New Roman"/>
          <w:lang w:eastAsia="sv-SE"/>
        </w:rPr>
        <w:br w:type="page"/>
      </w:r>
    </w:p>
    <w:p w14:paraId="3A21EEAD" w14:textId="52E274C2" w:rsidR="008C5E98" w:rsidRPr="00D56C99" w:rsidRDefault="00DC6DE7" w:rsidP="00DC6DE7">
      <w:pPr>
        <w:pStyle w:val="Rubrik1"/>
        <w:rPr>
          <w:rFonts w:eastAsia="Times New Roman"/>
          <w:lang w:eastAsia="sv-SE"/>
        </w:rPr>
      </w:pPr>
      <w:bookmarkStart w:id="30" w:name="_Toc87644816"/>
      <w:r>
        <w:rPr>
          <w:rFonts w:eastAsia="Times New Roman"/>
          <w:lang w:eastAsia="sv-SE"/>
        </w:rPr>
        <w:lastRenderedPageBreak/>
        <w:t>Tekniska nämnden</w:t>
      </w:r>
      <w:bookmarkEnd w:id="30"/>
    </w:p>
    <w:p w14:paraId="0B508D04" w14:textId="13A6D1A0" w:rsidR="006A5D3A" w:rsidRPr="00DC6DE7" w:rsidRDefault="006A5D3A" w:rsidP="00DC6DE7">
      <w:r w:rsidRPr="00DC6DE7">
        <w:t>Tekniska nämnderna ska</w:t>
      </w:r>
      <w:r w:rsidR="00DC6DE7">
        <w:t>:</w:t>
      </w:r>
    </w:p>
    <w:p w14:paraId="2C3E93DE" w14:textId="044DC843" w:rsidR="006A5D3A" w:rsidRPr="00DC6DE7" w:rsidRDefault="006A5D3A" w:rsidP="00DC6DE7">
      <w:pPr>
        <w:pStyle w:val="Liststycke"/>
        <w:numPr>
          <w:ilvl w:val="0"/>
          <w:numId w:val="12"/>
        </w:numPr>
      </w:pPr>
      <w:r w:rsidRPr="00DC6DE7">
        <w:t xml:space="preserve">Intensifiera arbetet med att skapa trygga miljöer på allmänna platser. </w:t>
      </w:r>
    </w:p>
    <w:p w14:paraId="77BB7513" w14:textId="5867B266" w:rsidR="006A5D3A" w:rsidRPr="00DC6DE7" w:rsidRDefault="006A5D3A" w:rsidP="00DC6DE7">
      <w:pPr>
        <w:pStyle w:val="Liststycke"/>
        <w:numPr>
          <w:ilvl w:val="0"/>
          <w:numId w:val="12"/>
        </w:numPr>
      </w:pPr>
      <w:r w:rsidRPr="00DC6DE7">
        <w:t xml:space="preserve">Fortsätta arbetet med att skapa attraktiva, innehållsrika och välkomnande mötesplatser i kommunens utemiljöer som i stor utsträckning innefattar ekosystemtjänster. </w:t>
      </w:r>
    </w:p>
    <w:p w14:paraId="6D875A67" w14:textId="6836D421" w:rsidR="006A5D3A" w:rsidRPr="00DC6DE7" w:rsidRDefault="006A5D3A" w:rsidP="00DC6DE7">
      <w:pPr>
        <w:pStyle w:val="Liststycke"/>
        <w:numPr>
          <w:ilvl w:val="0"/>
          <w:numId w:val="12"/>
        </w:numPr>
      </w:pPr>
      <w:r w:rsidRPr="00DC6DE7">
        <w:t xml:space="preserve">Utvecklingen av Stora torget som en central mötesplats med restaurang- och folkliv fullföljs. </w:t>
      </w:r>
    </w:p>
    <w:p w14:paraId="7CA40F09" w14:textId="0EC024E8" w:rsidR="006A5D3A" w:rsidRPr="00DC6DE7" w:rsidRDefault="006A5D3A" w:rsidP="00DC6DE7">
      <w:pPr>
        <w:pStyle w:val="Liststycke"/>
        <w:numPr>
          <w:ilvl w:val="0"/>
          <w:numId w:val="12"/>
        </w:numPr>
      </w:pPr>
      <w:r w:rsidRPr="00DC6DE7">
        <w:t xml:space="preserve">Prioritera arbetet med att förhindra och förebygga nedskräpning och avfallsdumpning. </w:t>
      </w:r>
    </w:p>
    <w:p w14:paraId="3CE1C295" w14:textId="5296823E" w:rsidR="006A5D3A" w:rsidRPr="00DC6DE7" w:rsidRDefault="006A5D3A" w:rsidP="00DC6DE7">
      <w:pPr>
        <w:pStyle w:val="Liststycke"/>
        <w:numPr>
          <w:ilvl w:val="0"/>
          <w:numId w:val="12"/>
        </w:numPr>
      </w:pPr>
      <w:r w:rsidRPr="00DC6DE7">
        <w:t xml:space="preserve">Arbeta för långsiktigt hållbar markanvändning. </w:t>
      </w:r>
    </w:p>
    <w:p w14:paraId="3BF2A0C6" w14:textId="310297AE" w:rsidR="006A5D3A" w:rsidRPr="00DC6DE7" w:rsidRDefault="006A5D3A" w:rsidP="00DC6DE7">
      <w:pPr>
        <w:pStyle w:val="Liststycke"/>
        <w:numPr>
          <w:ilvl w:val="0"/>
          <w:numId w:val="12"/>
        </w:numPr>
      </w:pPr>
      <w:r w:rsidRPr="00DC6DE7">
        <w:t xml:space="preserve">Fortsätta det långsiktiga arbetet med att införa en underhållsnivå för beläggningar på gator och cykelvägar som säkrar funktion och livslängd samt skyddar de underliggande tekniska systemen. </w:t>
      </w:r>
    </w:p>
    <w:p w14:paraId="660EB32E" w14:textId="4C37F427" w:rsidR="006A5D3A" w:rsidRPr="00DC6DE7" w:rsidRDefault="006A5D3A" w:rsidP="00DC6DE7">
      <w:pPr>
        <w:pStyle w:val="Liststycke"/>
        <w:numPr>
          <w:ilvl w:val="0"/>
          <w:numId w:val="12"/>
        </w:numPr>
      </w:pPr>
      <w:r w:rsidRPr="00DC6DE7">
        <w:t xml:space="preserve">Fortsätta genomförandet av cykelplanen. </w:t>
      </w:r>
    </w:p>
    <w:p w14:paraId="58800102" w14:textId="77777777" w:rsidR="00DC6DE7" w:rsidRDefault="006A5D3A" w:rsidP="00DC6DE7">
      <w:pPr>
        <w:pStyle w:val="Liststycke"/>
        <w:numPr>
          <w:ilvl w:val="0"/>
          <w:numId w:val="12"/>
        </w:numPr>
      </w:pPr>
      <w:r w:rsidRPr="00DC6DE7">
        <w:t xml:space="preserve">Fortsätta stödet till statsbidragsberättigade vägar. </w:t>
      </w:r>
    </w:p>
    <w:p w14:paraId="69EE2FFA" w14:textId="0A6B7BFB" w:rsidR="006A5D3A" w:rsidRPr="00DC6DE7" w:rsidRDefault="006A5D3A" w:rsidP="00DC6DE7">
      <w:pPr>
        <w:pStyle w:val="Liststycke"/>
        <w:numPr>
          <w:ilvl w:val="0"/>
          <w:numId w:val="12"/>
        </w:numPr>
      </w:pPr>
      <w:r w:rsidRPr="00DC6DE7">
        <w:t xml:space="preserve">Arbeta systematiskt för att öka tillgången till ladd infrastrukturen för elfordon tillsammans med koncernen och privata fastighetsägare. </w:t>
      </w:r>
    </w:p>
    <w:p w14:paraId="0DE04B4D" w14:textId="41B385BD" w:rsidR="00996016" w:rsidRPr="00DC6DE7" w:rsidRDefault="006A5D3A" w:rsidP="00DC6DE7">
      <w:pPr>
        <w:pStyle w:val="Liststycke"/>
        <w:numPr>
          <w:ilvl w:val="0"/>
          <w:numId w:val="12"/>
        </w:numPr>
        <w:rPr>
          <w:rFonts w:eastAsia="Times New Roman" w:cstheme="minorHAnsi"/>
          <w:lang w:eastAsia="sv-SE"/>
        </w:rPr>
      </w:pPr>
      <w:r w:rsidRPr="00DC6DE7">
        <w:t>Fortsätta arbete med att förbättra företagsklimatet.</w:t>
      </w:r>
    </w:p>
    <w:p w14:paraId="2FAEBFE2" w14:textId="77777777" w:rsidR="00996016" w:rsidRDefault="00F62814" w:rsidP="00F62814">
      <w:pPr>
        <w:spacing w:after="0" w:line="240" w:lineRule="auto"/>
        <w:rPr>
          <w:b/>
          <w:sz w:val="32"/>
          <w:szCs w:val="32"/>
        </w:rPr>
      </w:pPr>
      <w:r>
        <w:rPr>
          <w:b/>
          <w:sz w:val="32"/>
          <w:szCs w:val="32"/>
        </w:rPr>
        <w:t xml:space="preserve">                                                                                                    </w:t>
      </w:r>
    </w:p>
    <w:p w14:paraId="7BB29157" w14:textId="3E2A8E7A" w:rsidR="006A5D3A" w:rsidRDefault="006A5D3A" w:rsidP="006A5D3A">
      <w:pPr>
        <w:pStyle w:val="Default"/>
        <w:rPr>
          <w:b/>
          <w:bCs/>
          <w:color w:val="FF0000"/>
        </w:rPr>
      </w:pPr>
      <w:r>
        <w:rPr>
          <w:b/>
          <w:bCs/>
          <w:noProof/>
          <w:color w:val="FF0000"/>
        </w:rPr>
        <w:drawing>
          <wp:inline distT="0" distB="0" distL="0" distR="0" wp14:anchorId="0C7EBBD5" wp14:editId="74F88C5A">
            <wp:extent cx="830929" cy="742950"/>
            <wp:effectExtent l="0" t="0" r="762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2359" cy="762111"/>
                    </a:xfrm>
                    <a:prstGeom prst="rect">
                      <a:avLst/>
                    </a:prstGeom>
                    <a:noFill/>
                    <a:ln>
                      <a:noFill/>
                    </a:ln>
                  </pic:spPr>
                </pic:pic>
              </a:graphicData>
            </a:graphic>
          </wp:inline>
        </w:drawing>
      </w:r>
      <w:r w:rsidRPr="008F07A8">
        <w:rPr>
          <w:rStyle w:val="Rubrik2Char"/>
          <w:color w:val="FF0000"/>
        </w:rPr>
        <w:t xml:space="preserve">Realistpartiet kommenterar och </w:t>
      </w:r>
      <w:r w:rsidR="008F07A8" w:rsidRPr="008F07A8">
        <w:rPr>
          <w:rStyle w:val="Rubrik2Char"/>
          <w:color w:val="FF0000"/>
        </w:rPr>
        <w:t>kompletterar</w:t>
      </w:r>
      <w:r w:rsidRPr="008F07A8">
        <w:rPr>
          <w:rStyle w:val="Rubrik2Char"/>
          <w:color w:val="FF0000"/>
        </w:rPr>
        <w:t>:</w:t>
      </w:r>
      <w:r w:rsidRPr="008F07A8">
        <w:rPr>
          <w:b/>
          <w:bCs/>
          <w:color w:val="FF0000"/>
        </w:rPr>
        <w:br/>
      </w:r>
    </w:p>
    <w:p w14:paraId="2C3CCEF6" w14:textId="6FE7468B" w:rsidR="00E35FAC" w:rsidRPr="006E06C6" w:rsidRDefault="009414A9" w:rsidP="00DC6DE7">
      <w:pPr>
        <w:rPr>
          <w:b/>
          <w:bCs/>
        </w:rPr>
      </w:pPr>
      <w:r w:rsidRPr="006E06C6">
        <w:rPr>
          <w:b/>
          <w:bCs/>
        </w:rPr>
        <w:t>Realistpartiet har</w:t>
      </w:r>
      <w:r w:rsidR="00996016" w:rsidRPr="006E06C6">
        <w:rPr>
          <w:b/>
          <w:bCs/>
        </w:rPr>
        <w:t xml:space="preserve"> </w:t>
      </w:r>
      <w:r w:rsidRPr="006E06C6">
        <w:rPr>
          <w:b/>
          <w:bCs/>
        </w:rPr>
        <w:t xml:space="preserve">uppmanat till att sätta upp fler övervakningskameror för att öka trygghetskänslan, belysning är också en viktig faktor. </w:t>
      </w:r>
    </w:p>
    <w:p w14:paraId="1BFB562A" w14:textId="5878C57A" w:rsidR="00C5432C" w:rsidRPr="00E35FAC" w:rsidRDefault="009414A9" w:rsidP="00DC6DE7">
      <w:r w:rsidRPr="007A5A16">
        <w:t>När det gäller företagsklimatet så har</w:t>
      </w:r>
      <w:r w:rsidRPr="00E35FAC">
        <w:t xml:space="preserve"> Realistpartiet medverkat på en mängd företagsbesök under denna mandatperiod, förvånande är att man har inte ens tagit med sig en enkät till de företag man har besökt, men likväl så får alla samma kommentarer: ”Vi tar med oss detta”</w:t>
      </w:r>
      <w:r w:rsidR="00996016" w:rsidRPr="00E35FAC">
        <w:t xml:space="preserve">  </w:t>
      </w:r>
    </w:p>
    <w:p w14:paraId="72E591FC" w14:textId="168A3B5C" w:rsidR="00C5432C" w:rsidRPr="00E35FAC" w:rsidRDefault="009414A9" w:rsidP="00DC6DE7">
      <w:r w:rsidRPr="00E35FAC">
        <w:t xml:space="preserve">Vart då undrar RP? </w:t>
      </w:r>
      <w:r w:rsidR="00C5432C" w:rsidRPr="00E35FAC">
        <w:t xml:space="preserve"> Företagen som besökts känner att dessa besök var mest ett spel för galleriet. Realistpartiet återbesöker de lokala små och medelstora företagen för att vi på riktigt bryr oss om att de mår bra och att vi ifrån kommunens sida verkligen ger dem den servicen som de förväntar sig av oss.</w:t>
      </w:r>
      <w:r w:rsidR="00996016" w:rsidRPr="00E35FAC">
        <w:t xml:space="preserve">  </w:t>
      </w:r>
      <w:r w:rsidR="00C5432C" w:rsidRPr="00E35FAC">
        <w:t xml:space="preserve">OM Realistpartiet ingår i den styrande sidan efter kommunvalet 11 september 2022 så kommer vi att strukturera och förbättra den service som vi skall tillhandahålla för ett sunt och bra företagsklimat i vår kommun. </w:t>
      </w:r>
      <w:r w:rsidR="00996016" w:rsidRPr="00E35FAC">
        <w:t xml:space="preserve">       </w:t>
      </w:r>
    </w:p>
    <w:p w14:paraId="12DB8B7A" w14:textId="0B3196AE" w:rsidR="001728F9" w:rsidRPr="00E35FAC" w:rsidRDefault="00C5432C" w:rsidP="00DC6DE7">
      <w:r w:rsidRPr="007A5A16">
        <w:t>Vägunderhållet: Måste</w:t>
      </w:r>
      <w:r w:rsidRPr="00E35FAC">
        <w:t xml:space="preserve"> kommentera detta</w:t>
      </w:r>
      <w:r w:rsidR="001728F9" w:rsidRPr="00E35FAC">
        <w:t>, se över upphandlingen där, eller köp in en asfaltsbil till kommunens egen bilpark</w:t>
      </w:r>
      <w:r w:rsidR="00996016" w:rsidRPr="00E35FAC">
        <w:t xml:space="preserve"> </w:t>
      </w:r>
      <w:r w:rsidR="001728F9" w:rsidRPr="00E35FAC">
        <w:t>och utbilda våra ”egna gubbar” i att laga pott hål och lägg upp en mejladress till dem så folk kan skicka in bilder och adress på skadorna i våra gator så kan ”pott hålsbilen” vara där inom kort, istället som nu när det lagas en gång om året, vår bedömning är att det dessutom skulle bli billigare om vi gjorde detta underhåll</w:t>
      </w:r>
      <w:r w:rsidR="001728F9" w:rsidRPr="00E35FAC">
        <w:br/>
        <w:t xml:space="preserve"> ”in house” så att säga.  </w:t>
      </w:r>
      <w:r w:rsidR="00996016" w:rsidRPr="00E35FAC">
        <w:t xml:space="preserve">     </w:t>
      </w:r>
    </w:p>
    <w:p w14:paraId="2F19B431" w14:textId="10201FE5" w:rsidR="002020F1" w:rsidRPr="00E35FAC" w:rsidRDefault="002020F1" w:rsidP="007A5A16">
      <w:pPr>
        <w:pStyle w:val="Rubrik1"/>
      </w:pPr>
      <w:bookmarkStart w:id="31" w:name="_Toc87644817"/>
      <w:r w:rsidRPr="002020F1">
        <w:lastRenderedPageBreak/>
        <w:t>Kultur- och fritidsnämnderna</w:t>
      </w:r>
      <w:bookmarkEnd w:id="31"/>
    </w:p>
    <w:p w14:paraId="08227EDE" w14:textId="7644A46C" w:rsidR="002020F1" w:rsidRPr="007A5A16" w:rsidRDefault="002020F1" w:rsidP="007A5A16">
      <w:pPr>
        <w:pStyle w:val="Liststycke"/>
        <w:numPr>
          <w:ilvl w:val="0"/>
          <w:numId w:val="13"/>
        </w:numPr>
      </w:pPr>
      <w:r w:rsidRPr="007A5A16">
        <w:t xml:space="preserve">Ha ett tydligt jämställdhetsfokus gällande kultur och idrott. </w:t>
      </w:r>
    </w:p>
    <w:p w14:paraId="2E69AD91" w14:textId="2ACABE21" w:rsidR="002020F1" w:rsidRPr="007A5A16" w:rsidRDefault="002020F1" w:rsidP="007A5A16">
      <w:pPr>
        <w:pStyle w:val="Liststycke"/>
        <w:numPr>
          <w:ilvl w:val="0"/>
          <w:numId w:val="13"/>
        </w:numPr>
      </w:pPr>
      <w:r w:rsidRPr="007A5A16">
        <w:t xml:space="preserve">Fortsätta utveckla biblioteken, med en tydlig målsättning att nå alla oavsett var du bor eller vilken bakgrund du har. </w:t>
      </w:r>
    </w:p>
    <w:p w14:paraId="27345FE1" w14:textId="1AD94A9E" w:rsidR="002020F1" w:rsidRPr="007A5A16" w:rsidRDefault="002020F1" w:rsidP="007A5A16">
      <w:pPr>
        <w:pStyle w:val="Liststycke"/>
        <w:numPr>
          <w:ilvl w:val="0"/>
          <w:numId w:val="13"/>
        </w:numPr>
      </w:pPr>
      <w:r w:rsidRPr="007A5A16">
        <w:t xml:space="preserve">Fortsätta utveckla fritidsgårdarnas arbete med en professionell struktur utifrån ett jämställdhetsperspektiv så att attraktiva och välkomnande miljöer skapas för alla. </w:t>
      </w:r>
    </w:p>
    <w:p w14:paraId="1F4F0A2A" w14:textId="15BCA7B6" w:rsidR="002020F1" w:rsidRPr="007A5A16" w:rsidRDefault="002020F1" w:rsidP="007A5A16">
      <w:pPr>
        <w:pStyle w:val="Liststycke"/>
        <w:numPr>
          <w:ilvl w:val="0"/>
          <w:numId w:val="13"/>
        </w:numPr>
        <w:rPr>
          <w:bCs/>
        </w:rPr>
      </w:pPr>
      <w:r w:rsidRPr="007A5A16">
        <w:rPr>
          <w:bCs/>
        </w:rPr>
        <w:t xml:space="preserve">Stärka möjligheterna till spontanidrott och träning genom att fortsätta utveckla idrottsplatser, friluftsområden och anläggningar. </w:t>
      </w:r>
    </w:p>
    <w:p w14:paraId="46BDE750" w14:textId="717B559B" w:rsidR="002020F1" w:rsidRPr="008F07A8" w:rsidRDefault="002020F1" w:rsidP="008F07A8">
      <w:pPr>
        <w:pStyle w:val="Liststycke"/>
        <w:numPr>
          <w:ilvl w:val="0"/>
          <w:numId w:val="13"/>
        </w:numPr>
      </w:pPr>
      <w:r w:rsidRPr="007A5A16">
        <w:t>Fortsätta arbetet med att identifiera och förstärka framgångsfaktorer för kulturskolan i arbetet med både höjd och bredd i undervisningen.</w:t>
      </w:r>
    </w:p>
    <w:p w14:paraId="3A4E1036" w14:textId="668019A1" w:rsidR="002020F1" w:rsidRDefault="002020F1" w:rsidP="002020F1">
      <w:pPr>
        <w:spacing w:after="0" w:line="240" w:lineRule="auto"/>
        <w:rPr>
          <w:b/>
          <w:bCs/>
        </w:rPr>
      </w:pPr>
      <w:r>
        <w:rPr>
          <w:b/>
          <w:bCs/>
          <w:noProof/>
          <w:color w:val="FF0000"/>
        </w:rPr>
        <w:drawing>
          <wp:inline distT="0" distB="0" distL="0" distR="0" wp14:anchorId="38B85238" wp14:editId="1A6E5317">
            <wp:extent cx="619125" cy="553572"/>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812" cy="572068"/>
                    </a:xfrm>
                    <a:prstGeom prst="rect">
                      <a:avLst/>
                    </a:prstGeom>
                    <a:noFill/>
                    <a:ln>
                      <a:noFill/>
                    </a:ln>
                  </pic:spPr>
                </pic:pic>
              </a:graphicData>
            </a:graphic>
          </wp:inline>
        </w:drawing>
      </w:r>
      <w:r w:rsidRPr="008F07A8">
        <w:rPr>
          <w:rStyle w:val="Rubrik2Char"/>
          <w:color w:val="FF0000"/>
        </w:rPr>
        <w:t>Realistpartiet kommenterar och kompl</w:t>
      </w:r>
      <w:r w:rsidR="008F07A8" w:rsidRPr="008F07A8">
        <w:rPr>
          <w:rStyle w:val="Rubrik2Char"/>
          <w:color w:val="FF0000"/>
        </w:rPr>
        <w:t>etterar</w:t>
      </w:r>
      <w:r w:rsidRPr="008F07A8">
        <w:rPr>
          <w:rStyle w:val="Rubrik2Char"/>
          <w:color w:val="FF0000"/>
        </w:rPr>
        <w:t>:</w:t>
      </w:r>
      <w:r w:rsidR="00E27B8F" w:rsidRPr="008F07A8">
        <w:rPr>
          <w:b/>
          <w:bCs/>
          <w:color w:val="FF0000"/>
        </w:rPr>
        <w:t xml:space="preserve"> </w:t>
      </w:r>
      <w:r w:rsidR="008F07A8">
        <w:rPr>
          <w:b/>
          <w:bCs/>
          <w:color w:val="FF0000"/>
        </w:rPr>
        <w:br/>
      </w:r>
      <w:r w:rsidR="00E27B8F">
        <w:rPr>
          <w:b/>
          <w:bCs/>
          <w:color w:val="FF0000"/>
        </w:rPr>
        <w:br/>
      </w:r>
      <w:r w:rsidR="00207A84" w:rsidRPr="007A5A16">
        <w:t>Följande</w:t>
      </w:r>
      <w:r w:rsidR="00E27B8F" w:rsidRPr="007A5A16">
        <w:t xml:space="preserve"> satsningar är några endast </w:t>
      </w:r>
      <w:r w:rsidR="00207A84" w:rsidRPr="007A5A16">
        <w:t>projekteringen</w:t>
      </w:r>
      <w:r w:rsidR="00E27B8F" w:rsidRPr="007A5A16">
        <w:t xml:space="preserve"> finansierad i vår budget, men </w:t>
      </w:r>
      <w:r w:rsidR="00207A84" w:rsidRPr="007A5A16">
        <w:t>som vi har beskrivit tidigare så finns det stora summor att hämta i organisationen genom effektiviseringar, antikorruptionsåtgärder och dåliga upphandlingar, ramavtal och försäljningar. Med Realistpartiet vid rodret så finns finansiering till samtliga uppräknade punkter nedan</w:t>
      </w:r>
      <w:r w:rsidR="00A222CA" w:rsidRPr="007A5A16">
        <w:t xml:space="preserve"> med råge.</w:t>
      </w:r>
      <w:r w:rsidR="00A222CA">
        <w:rPr>
          <w:b/>
          <w:bCs/>
        </w:rPr>
        <w:t xml:space="preserve"> </w:t>
      </w:r>
    </w:p>
    <w:p w14:paraId="6CDA1AAA" w14:textId="063DE5BF" w:rsidR="00E37234" w:rsidRDefault="00E37234" w:rsidP="002020F1">
      <w:pPr>
        <w:spacing w:after="0" w:line="240" w:lineRule="auto"/>
        <w:rPr>
          <w:b/>
          <w:bCs/>
        </w:rPr>
      </w:pPr>
    </w:p>
    <w:p w14:paraId="47BF0693" w14:textId="0680F8A9" w:rsidR="00E37234" w:rsidRPr="009F5157" w:rsidRDefault="00E37234" w:rsidP="007A5A16">
      <w:pPr>
        <w:rPr>
          <w:b/>
          <w:lang w:eastAsia="sv-SE"/>
        </w:rPr>
      </w:pPr>
      <w:bookmarkStart w:id="32" w:name="_Toc87644818"/>
      <w:r w:rsidRPr="006E06C6">
        <w:rPr>
          <w:rStyle w:val="Rubrik3Char"/>
          <w:b/>
          <w:bCs/>
        </w:rPr>
        <w:t>Barn/ungdom/Kultur och fritid</w:t>
      </w:r>
      <w:bookmarkEnd w:id="32"/>
      <w:r w:rsidRPr="009F5157">
        <w:rPr>
          <w:b/>
          <w:lang w:eastAsia="sv-SE"/>
        </w:rPr>
        <w:br/>
      </w:r>
      <w:r w:rsidRPr="009F5157">
        <w:rPr>
          <w:lang w:eastAsia="sv-SE"/>
        </w:rPr>
        <w:t xml:space="preserve">Alla satsningar på våra barn och unga ställer vi oss bakom direkt, det är en av de viktigaste uppgifterna vi har inom kommunen att se till att nästa generation får de bästa möjliga förutsättningarna för en meningsfull fritid och bra vuxna förebilder. </w:t>
      </w:r>
    </w:p>
    <w:p w14:paraId="066C18E9" w14:textId="1D4D358E" w:rsidR="00E37234" w:rsidRPr="009F5157" w:rsidRDefault="00E37234" w:rsidP="007A5A16">
      <w:pPr>
        <w:rPr>
          <w:lang w:eastAsia="sv-SE"/>
        </w:rPr>
      </w:pPr>
      <w:r w:rsidRPr="009F5157">
        <w:rPr>
          <w:lang w:eastAsia="sv-SE"/>
        </w:rPr>
        <w:t>Vi ser gärna att man satsar på ytterligare ett par fritidsgårdar till samt utökar det aktiva stödet så långt det går till våra föreningar som är kittet som håller vårt samhälle samman.</w:t>
      </w:r>
    </w:p>
    <w:p w14:paraId="7C045E82" w14:textId="360C3A44" w:rsidR="00E37234" w:rsidRPr="009F5157" w:rsidRDefault="00E37234" w:rsidP="007A5A16">
      <w:pPr>
        <w:rPr>
          <w:b/>
          <w:bCs/>
          <w:lang w:eastAsia="sv-SE"/>
        </w:rPr>
      </w:pPr>
      <w:r w:rsidRPr="009F5157">
        <w:rPr>
          <w:lang w:eastAsia="sv-SE"/>
        </w:rPr>
        <w:t xml:space="preserve">I Sverige så har vi ca 20 000 föreningar och ca 2.5 miljoner människor som är engagerade i olika föreningar, Södertälje är inget undantag, snarare så har vi ett ännu mer levande föreningsliv än den genomsnittliga kommunen, därför är det extra viktigt att vi tar hand om våra föreningar, dem fångar upp både ung som gammal och skapar en mer meningsfull tillvaro för väldigt många. </w:t>
      </w:r>
      <w:r w:rsidR="009F5157">
        <w:rPr>
          <w:lang w:eastAsia="sv-SE"/>
        </w:rPr>
        <w:br/>
      </w:r>
      <w:r w:rsidR="009F5157" w:rsidRPr="007A5A16">
        <w:rPr>
          <w:color w:val="000000" w:themeColor="text1"/>
          <w:lang w:eastAsia="sv-SE"/>
        </w:rPr>
        <w:br/>
      </w:r>
      <w:r w:rsidR="009F5157" w:rsidRPr="008F07A8">
        <w:rPr>
          <w:b/>
          <w:color w:val="000000" w:themeColor="text1"/>
          <w:lang w:eastAsia="sv-SE"/>
        </w:rPr>
        <w:t>Föreningslivet</w:t>
      </w:r>
      <w:r w:rsidRPr="007A5A16">
        <w:rPr>
          <w:bCs/>
          <w:color w:val="000000" w:themeColor="text1"/>
          <w:lang w:eastAsia="sv-SE"/>
        </w:rPr>
        <w:t xml:space="preserve"> </w:t>
      </w:r>
      <w:r w:rsidRPr="007A5A16">
        <w:rPr>
          <w:color w:val="000000" w:themeColor="text1"/>
          <w:lang w:eastAsia="sv-SE"/>
        </w:rPr>
        <w:t>bidrar till att aktivera och minska ensamheten bland våra äldre, det</w:t>
      </w:r>
      <w:r w:rsidR="009F5157" w:rsidRPr="007A5A16">
        <w:rPr>
          <w:color w:val="000000" w:themeColor="text1"/>
          <w:lang w:eastAsia="sv-SE"/>
        </w:rPr>
        <w:t xml:space="preserve"> är</w:t>
      </w:r>
      <w:r w:rsidRPr="007A5A16">
        <w:rPr>
          <w:color w:val="000000" w:themeColor="text1"/>
          <w:lang w:eastAsia="sv-SE"/>
        </w:rPr>
        <w:t xml:space="preserve"> även en god väg till att hålla våra ungdomar ifrån missbruk och kriminalitet.</w:t>
      </w:r>
      <w:r w:rsidRPr="007A5A16">
        <w:rPr>
          <w:color w:val="000000" w:themeColor="text1"/>
          <w:lang w:eastAsia="sv-SE"/>
        </w:rPr>
        <w:br/>
        <w:t xml:space="preserve">Forskning fastställer att unga som är delaktiga i sport och föreningslivet är mycket mindre benägna att delta i kriminalitet och missbruk, så det är en investering som återbetalar sig mångfalt att satsa på våra unga. </w:t>
      </w:r>
      <w:r w:rsidR="009F5157" w:rsidRPr="007A5A16">
        <w:rPr>
          <w:bCs/>
          <w:color w:val="000000" w:themeColor="text1"/>
          <w:lang w:eastAsia="sv-SE"/>
        </w:rPr>
        <w:t>Därför stödjer Realistpartiet majoritetens extra satsningar på 10 miljoner i sin budget till föreningslivet.</w:t>
      </w:r>
    </w:p>
    <w:p w14:paraId="29B4447F" w14:textId="77777777" w:rsidR="002E68AE" w:rsidRPr="008F07A8" w:rsidRDefault="00E37234" w:rsidP="007A5A16">
      <w:pPr>
        <w:pStyle w:val="Rubrik3"/>
        <w:rPr>
          <w:rFonts w:eastAsia="Times New Roman"/>
          <w:b/>
          <w:lang w:eastAsia="sv-SE"/>
        </w:rPr>
      </w:pPr>
      <w:bookmarkStart w:id="33" w:name="_Toc87644819"/>
      <w:r w:rsidRPr="008F07A8">
        <w:rPr>
          <w:rFonts w:eastAsia="Times New Roman"/>
          <w:b/>
          <w:lang w:eastAsia="sv-SE"/>
        </w:rPr>
        <w:t>Torekällberget</w:t>
      </w:r>
      <w:bookmarkEnd w:id="33"/>
    </w:p>
    <w:p w14:paraId="02EE6DDB" w14:textId="218295A9" w:rsidR="009E63D8" w:rsidRPr="007A5A16" w:rsidRDefault="00E37234" w:rsidP="002E68AE">
      <w:pPr>
        <w:rPr>
          <w:rFonts w:eastAsia="Times New Roman" w:cstheme="majorBidi"/>
          <w:sz w:val="24"/>
          <w:szCs w:val="24"/>
          <w:lang w:eastAsia="sv-SE"/>
        </w:rPr>
      </w:pPr>
      <w:r w:rsidRPr="004C0A07">
        <w:rPr>
          <w:lang w:eastAsia="sv-SE"/>
        </w:rPr>
        <w:t>Är en stor del av vår kulturhistoria samlad på en plats, deras arbete kan inte underskattas för Södertäljes själ och egenbild, vår historia håller oss samman.</w:t>
      </w:r>
      <w:r>
        <w:rPr>
          <w:lang w:eastAsia="sv-SE"/>
        </w:rPr>
        <w:t xml:space="preserve"> </w:t>
      </w:r>
      <w:r>
        <w:rPr>
          <w:lang w:eastAsia="sv-SE"/>
        </w:rPr>
        <w:br/>
        <w:t xml:space="preserve">1800 tals veckan är en trevlig tradition som skapar intresse för ”bergets” verksamhet, detta måste såklart bevaras och utökas, Realistpartiet har därför riktat en specifik extra satsning </w:t>
      </w:r>
      <w:r w:rsidRPr="007A5A16">
        <w:rPr>
          <w:color w:val="000000" w:themeColor="text1"/>
          <w:lang w:eastAsia="sv-SE"/>
        </w:rPr>
        <w:t xml:space="preserve">på 2 miljoner kronor årligen </w:t>
      </w:r>
      <w:r>
        <w:rPr>
          <w:lang w:eastAsia="sv-SE"/>
        </w:rPr>
        <w:t xml:space="preserve">till att bevara denna tradition och ytterligare stärka Torekällbergets verksamheter. </w:t>
      </w:r>
    </w:p>
    <w:p w14:paraId="0FA378C7" w14:textId="77777777" w:rsidR="00E37234" w:rsidRPr="00207A84" w:rsidRDefault="00E37234" w:rsidP="002020F1">
      <w:pPr>
        <w:spacing w:after="0" w:line="240" w:lineRule="auto"/>
        <w:rPr>
          <w:rFonts w:ascii="Arial" w:hAnsi="Arial" w:cs="Arial"/>
          <w:sz w:val="20"/>
          <w:szCs w:val="20"/>
        </w:rPr>
      </w:pPr>
    </w:p>
    <w:p w14:paraId="2953A996" w14:textId="18D6D42D" w:rsidR="002020F1" w:rsidRPr="00E37234" w:rsidRDefault="00E37234" w:rsidP="007A5A16">
      <w:pPr>
        <w:pStyle w:val="Rubrik2"/>
      </w:pPr>
      <w:bookmarkStart w:id="34" w:name="_Toc87644820"/>
      <w:r>
        <w:t>Realistpartiets s</w:t>
      </w:r>
      <w:r w:rsidRPr="00E37234">
        <w:t>atsningar</w:t>
      </w:r>
      <w:bookmarkEnd w:id="34"/>
    </w:p>
    <w:p w14:paraId="014675CA" w14:textId="77777777" w:rsidR="002020F1" w:rsidRDefault="002020F1" w:rsidP="002020F1">
      <w:pPr>
        <w:spacing w:after="0" w:line="240" w:lineRule="auto"/>
        <w:rPr>
          <w:rFonts w:ascii="Arial" w:hAnsi="Arial" w:cs="Arial"/>
          <w:color w:val="000000"/>
          <w:sz w:val="20"/>
          <w:szCs w:val="20"/>
        </w:rPr>
      </w:pPr>
    </w:p>
    <w:p w14:paraId="07217F08" w14:textId="4AC5D0E7" w:rsidR="002020F1" w:rsidRDefault="002020F1" w:rsidP="002020F1">
      <w:pPr>
        <w:pStyle w:val="Liststycke"/>
        <w:numPr>
          <w:ilvl w:val="0"/>
          <w:numId w:val="7"/>
        </w:numPr>
        <w:spacing w:after="0" w:line="240" w:lineRule="auto"/>
        <w:rPr>
          <w:rFonts w:eastAsia="Times New Roman" w:cstheme="minorHAnsi"/>
          <w:sz w:val="24"/>
          <w:szCs w:val="24"/>
          <w:lang w:eastAsia="sv-SE"/>
        </w:rPr>
      </w:pPr>
      <w:r>
        <w:rPr>
          <w:rFonts w:eastAsia="Times New Roman" w:cstheme="minorHAnsi"/>
          <w:sz w:val="24"/>
          <w:szCs w:val="24"/>
          <w:lang w:eastAsia="sv-SE"/>
        </w:rPr>
        <w:t xml:space="preserve">Ytterligare en isyta intill Scaniarinken </w:t>
      </w:r>
      <w:r w:rsidR="005C6C44">
        <w:rPr>
          <w:rFonts w:eastAsia="Times New Roman" w:cstheme="minorHAnsi"/>
          <w:sz w:val="24"/>
          <w:szCs w:val="24"/>
          <w:lang w:eastAsia="sv-SE"/>
        </w:rPr>
        <w:t xml:space="preserve">– Något som behövs då det är ont om tider för främst dam och ungdomsidrotten på is. </w:t>
      </w:r>
      <w:r w:rsidR="005C6C44">
        <w:rPr>
          <w:rFonts w:eastAsia="Times New Roman" w:cstheme="minorHAnsi"/>
          <w:sz w:val="24"/>
          <w:szCs w:val="24"/>
          <w:lang w:eastAsia="sv-SE"/>
        </w:rPr>
        <w:br/>
      </w:r>
    </w:p>
    <w:p w14:paraId="2B1315AC" w14:textId="21EC16E5" w:rsidR="002020F1" w:rsidRDefault="002020F1" w:rsidP="002020F1">
      <w:pPr>
        <w:pStyle w:val="Liststycke"/>
        <w:numPr>
          <w:ilvl w:val="0"/>
          <w:numId w:val="7"/>
        </w:numPr>
        <w:spacing w:after="0" w:line="240" w:lineRule="auto"/>
        <w:rPr>
          <w:rFonts w:eastAsia="Times New Roman" w:cstheme="minorHAnsi"/>
          <w:sz w:val="24"/>
          <w:szCs w:val="24"/>
          <w:lang w:eastAsia="sv-SE"/>
        </w:rPr>
      </w:pPr>
      <w:r>
        <w:rPr>
          <w:rFonts w:eastAsia="Times New Roman" w:cstheme="minorHAnsi"/>
          <w:sz w:val="24"/>
          <w:szCs w:val="24"/>
          <w:lang w:eastAsia="sv-SE"/>
        </w:rPr>
        <w:t xml:space="preserve">Bygga nya omklädes rum med duschar och wc i eller i anslutning till Scaniarinken, damidrottens förutsättningar är under all kritik i detta avseende. </w:t>
      </w:r>
      <w:r w:rsidR="005C6C44">
        <w:rPr>
          <w:rFonts w:eastAsia="Times New Roman" w:cstheme="minorHAnsi"/>
          <w:sz w:val="24"/>
          <w:szCs w:val="24"/>
          <w:lang w:eastAsia="sv-SE"/>
        </w:rPr>
        <w:br/>
      </w:r>
    </w:p>
    <w:p w14:paraId="218D9821" w14:textId="78A4B7B0" w:rsidR="00E27B8F" w:rsidRDefault="002020F1" w:rsidP="00E27B8F">
      <w:pPr>
        <w:pStyle w:val="Liststycke"/>
        <w:numPr>
          <w:ilvl w:val="0"/>
          <w:numId w:val="7"/>
        </w:numPr>
        <w:spacing w:after="0" w:line="240" w:lineRule="auto"/>
        <w:rPr>
          <w:rFonts w:eastAsia="Times New Roman" w:cstheme="minorHAnsi"/>
          <w:sz w:val="24"/>
          <w:szCs w:val="24"/>
          <w:lang w:eastAsia="sv-SE"/>
        </w:rPr>
      </w:pPr>
      <w:r>
        <w:rPr>
          <w:rFonts w:eastAsia="Times New Roman" w:cstheme="minorHAnsi"/>
          <w:sz w:val="24"/>
          <w:szCs w:val="24"/>
          <w:lang w:eastAsia="sv-SE"/>
        </w:rPr>
        <w:t xml:space="preserve">En motocrossbana. </w:t>
      </w:r>
      <w:r w:rsidR="005C6C44">
        <w:rPr>
          <w:rFonts w:eastAsia="Times New Roman" w:cstheme="minorHAnsi"/>
          <w:sz w:val="24"/>
          <w:szCs w:val="24"/>
          <w:lang w:eastAsia="sv-SE"/>
        </w:rPr>
        <w:t>– Det är ohållbart att klubbarna och utövare nu inte har en egen bana att köra på i vår kommun, det resulterar i att dem ger sig ut i skog och mark.</w:t>
      </w:r>
    </w:p>
    <w:p w14:paraId="6227DDD6" w14:textId="77777777" w:rsidR="00E27B8F" w:rsidRPr="00E27B8F" w:rsidRDefault="00E27B8F" w:rsidP="00E27B8F">
      <w:pPr>
        <w:spacing w:after="0" w:line="240" w:lineRule="auto"/>
        <w:rPr>
          <w:rFonts w:eastAsia="Times New Roman" w:cstheme="minorHAnsi"/>
          <w:sz w:val="24"/>
          <w:szCs w:val="24"/>
          <w:lang w:eastAsia="sv-SE"/>
        </w:rPr>
      </w:pPr>
    </w:p>
    <w:p w14:paraId="61F39CB6" w14:textId="38BACF5E" w:rsidR="00E27B8F" w:rsidRPr="0099512C" w:rsidRDefault="00E27B8F" w:rsidP="0099512C">
      <w:pPr>
        <w:pStyle w:val="Liststycke"/>
        <w:numPr>
          <w:ilvl w:val="0"/>
          <w:numId w:val="7"/>
        </w:numPr>
        <w:spacing w:after="0" w:line="240" w:lineRule="auto"/>
        <w:rPr>
          <w:rFonts w:eastAsia="Times New Roman" w:cstheme="minorHAnsi"/>
          <w:color w:val="000000" w:themeColor="text1"/>
          <w:sz w:val="24"/>
          <w:szCs w:val="24"/>
          <w:lang w:eastAsia="sv-SE"/>
        </w:rPr>
      </w:pPr>
      <w:r w:rsidRPr="007A5A16">
        <w:rPr>
          <w:rFonts w:eastAsia="Times New Roman" w:cstheme="minorHAnsi"/>
          <w:bCs/>
          <w:color w:val="000000" w:themeColor="text1"/>
          <w:sz w:val="24"/>
          <w:szCs w:val="24"/>
          <w:lang w:eastAsia="sv-SE"/>
        </w:rPr>
        <w:t>Återinför 1800</w:t>
      </w:r>
      <w:r w:rsidR="007A5A16">
        <w:rPr>
          <w:rFonts w:eastAsia="Times New Roman" w:cstheme="minorHAnsi"/>
          <w:color w:val="000000" w:themeColor="text1"/>
          <w:sz w:val="24"/>
          <w:szCs w:val="24"/>
          <w:lang w:eastAsia="sv-SE"/>
        </w:rPr>
        <w:t>-</w:t>
      </w:r>
      <w:r w:rsidRPr="007A5A16">
        <w:rPr>
          <w:rFonts w:eastAsia="Times New Roman" w:cstheme="minorHAnsi"/>
          <w:color w:val="000000" w:themeColor="text1"/>
          <w:sz w:val="24"/>
          <w:szCs w:val="24"/>
          <w:lang w:eastAsia="sv-SE"/>
        </w:rPr>
        <w:t>tals veckan på Torekällberget</w:t>
      </w:r>
      <w:r w:rsidR="007A5A16">
        <w:rPr>
          <w:rFonts w:eastAsia="Times New Roman" w:cstheme="minorHAnsi"/>
          <w:color w:val="000000" w:themeColor="text1"/>
          <w:sz w:val="24"/>
          <w:szCs w:val="24"/>
          <w:lang w:eastAsia="sv-SE"/>
        </w:rPr>
        <w:t xml:space="preserve">. </w:t>
      </w:r>
      <w:r w:rsidRPr="007A5A16">
        <w:rPr>
          <w:rFonts w:eastAsia="Times New Roman" w:cstheme="minorHAnsi"/>
          <w:color w:val="000000" w:themeColor="text1"/>
          <w:sz w:val="24"/>
          <w:szCs w:val="24"/>
          <w:lang w:eastAsia="sv-SE"/>
        </w:rPr>
        <w:t xml:space="preserve">RP har budgeterat 2 miljoner kronor för ändamålet. </w:t>
      </w:r>
    </w:p>
    <w:p w14:paraId="07035F1A" w14:textId="77777777" w:rsidR="00E27B8F" w:rsidRPr="007A5A16" w:rsidRDefault="00E27B8F" w:rsidP="005C6C44">
      <w:pPr>
        <w:pStyle w:val="Liststycke"/>
        <w:spacing w:after="0" w:line="240" w:lineRule="auto"/>
        <w:rPr>
          <w:rFonts w:eastAsia="Times New Roman" w:cstheme="minorHAnsi"/>
          <w:color w:val="000000" w:themeColor="text1"/>
          <w:sz w:val="24"/>
          <w:szCs w:val="24"/>
          <w:lang w:eastAsia="sv-SE"/>
        </w:rPr>
      </w:pPr>
    </w:p>
    <w:p w14:paraId="1CC2D9FD" w14:textId="110032DA" w:rsidR="002020F1" w:rsidRPr="007A5A16" w:rsidRDefault="002020F1" w:rsidP="002020F1">
      <w:pPr>
        <w:pStyle w:val="Liststycke"/>
        <w:numPr>
          <w:ilvl w:val="0"/>
          <w:numId w:val="7"/>
        </w:numPr>
        <w:spacing w:after="0" w:line="240" w:lineRule="auto"/>
        <w:rPr>
          <w:rFonts w:eastAsia="Times New Roman" w:cstheme="minorHAnsi"/>
          <w:color w:val="000000" w:themeColor="text1"/>
          <w:sz w:val="24"/>
          <w:szCs w:val="24"/>
          <w:lang w:eastAsia="sv-SE"/>
        </w:rPr>
      </w:pPr>
      <w:r w:rsidRPr="007A5A16">
        <w:rPr>
          <w:rFonts w:eastAsia="Times New Roman" w:cstheme="minorHAnsi"/>
          <w:bCs/>
          <w:color w:val="000000" w:themeColor="text1"/>
          <w:sz w:val="24"/>
          <w:szCs w:val="24"/>
          <w:lang w:eastAsia="sv-SE"/>
        </w:rPr>
        <w:t>En linbana</w:t>
      </w:r>
      <w:r w:rsidRPr="007A5A16">
        <w:rPr>
          <w:rFonts w:eastAsia="Times New Roman" w:cstheme="minorHAnsi"/>
          <w:color w:val="000000" w:themeColor="text1"/>
          <w:sz w:val="24"/>
          <w:szCs w:val="24"/>
          <w:lang w:eastAsia="sv-SE"/>
        </w:rPr>
        <w:t xml:space="preserve"> mellan Södertälje centrum (stationsnära) </w:t>
      </w:r>
      <w:r w:rsidR="00B6379D" w:rsidRPr="007A5A16">
        <w:rPr>
          <w:rFonts w:eastAsia="Times New Roman" w:cstheme="minorHAnsi"/>
          <w:color w:val="000000" w:themeColor="text1"/>
          <w:sz w:val="24"/>
          <w:szCs w:val="24"/>
          <w:lang w:eastAsia="sv-SE"/>
        </w:rPr>
        <w:t>och</w:t>
      </w:r>
      <w:r w:rsidRPr="007A5A16">
        <w:rPr>
          <w:rFonts w:eastAsia="Times New Roman" w:cstheme="minorHAnsi"/>
          <w:color w:val="000000" w:themeColor="text1"/>
          <w:sz w:val="24"/>
          <w:szCs w:val="24"/>
          <w:lang w:eastAsia="sv-SE"/>
        </w:rPr>
        <w:t xml:space="preserve"> Torekällberget.</w:t>
      </w:r>
      <w:r w:rsidR="00A222CA" w:rsidRPr="007A5A16">
        <w:rPr>
          <w:rFonts w:eastAsia="Times New Roman" w:cstheme="minorHAnsi"/>
          <w:color w:val="000000" w:themeColor="text1"/>
          <w:sz w:val="24"/>
          <w:szCs w:val="24"/>
          <w:lang w:eastAsia="sv-SE"/>
        </w:rPr>
        <w:br/>
        <w:t xml:space="preserve">Se separat beskrivning längre ner. </w:t>
      </w:r>
      <w:r w:rsidR="00A222CA" w:rsidRPr="007A5A16">
        <w:rPr>
          <w:rFonts w:eastAsia="Times New Roman" w:cstheme="minorHAnsi"/>
          <w:color w:val="000000" w:themeColor="text1"/>
          <w:sz w:val="24"/>
          <w:szCs w:val="24"/>
          <w:lang w:eastAsia="sv-SE"/>
        </w:rPr>
        <w:br/>
      </w:r>
    </w:p>
    <w:p w14:paraId="7A31754E" w14:textId="7D639D2F" w:rsidR="002020F1" w:rsidRPr="007A5A16" w:rsidRDefault="002020F1" w:rsidP="00E37234">
      <w:pPr>
        <w:pStyle w:val="Liststycke"/>
        <w:numPr>
          <w:ilvl w:val="0"/>
          <w:numId w:val="7"/>
        </w:numPr>
        <w:spacing w:after="0" w:line="240" w:lineRule="auto"/>
        <w:rPr>
          <w:rFonts w:eastAsia="Times New Roman" w:cstheme="minorHAnsi"/>
          <w:color w:val="000000" w:themeColor="text1"/>
          <w:sz w:val="24"/>
          <w:szCs w:val="24"/>
          <w:lang w:eastAsia="sv-SE"/>
        </w:rPr>
      </w:pPr>
      <w:r w:rsidRPr="007A5A16">
        <w:rPr>
          <w:rFonts w:eastAsia="Times New Roman" w:cstheme="minorHAnsi"/>
          <w:bCs/>
          <w:color w:val="000000" w:themeColor="text1"/>
          <w:sz w:val="24"/>
          <w:szCs w:val="24"/>
          <w:lang w:eastAsia="sv-SE"/>
        </w:rPr>
        <w:t>Utomhuspool</w:t>
      </w:r>
      <w:r w:rsidRPr="007A5A16">
        <w:rPr>
          <w:rFonts w:eastAsia="Times New Roman" w:cstheme="minorHAnsi"/>
          <w:color w:val="000000" w:themeColor="text1"/>
          <w:sz w:val="24"/>
          <w:szCs w:val="24"/>
          <w:lang w:eastAsia="sv-SE"/>
        </w:rPr>
        <w:t xml:space="preserve"> (Budgeterat med 30 miljoner i investeringar Telge fastigheter).</w:t>
      </w:r>
      <w:r w:rsidR="00A222CA" w:rsidRPr="007A5A16">
        <w:rPr>
          <w:rFonts w:eastAsia="Times New Roman" w:cstheme="minorHAnsi"/>
          <w:color w:val="000000" w:themeColor="text1"/>
          <w:sz w:val="24"/>
          <w:szCs w:val="24"/>
          <w:lang w:eastAsia="sv-SE"/>
        </w:rPr>
        <w:br/>
        <w:t xml:space="preserve">Se separat beskrivning längre ner. </w:t>
      </w:r>
      <w:r w:rsidR="00A222CA" w:rsidRPr="007A5A16">
        <w:rPr>
          <w:rFonts w:eastAsia="Times New Roman" w:cstheme="minorHAnsi"/>
          <w:color w:val="000000" w:themeColor="text1"/>
          <w:sz w:val="24"/>
          <w:szCs w:val="24"/>
          <w:lang w:eastAsia="sv-SE"/>
        </w:rPr>
        <w:br/>
      </w:r>
    </w:p>
    <w:p w14:paraId="21CADAE6" w14:textId="7D6037C9" w:rsidR="00E37234" w:rsidRPr="007A5A16" w:rsidRDefault="005C6C44" w:rsidP="00E37234">
      <w:pPr>
        <w:pStyle w:val="Liststycke"/>
        <w:numPr>
          <w:ilvl w:val="0"/>
          <w:numId w:val="7"/>
        </w:numPr>
        <w:spacing w:after="0" w:line="240" w:lineRule="auto"/>
        <w:rPr>
          <w:rFonts w:eastAsia="Times New Roman" w:cstheme="minorHAnsi"/>
          <w:color w:val="000000" w:themeColor="text1"/>
          <w:sz w:val="24"/>
          <w:szCs w:val="24"/>
          <w:lang w:eastAsia="sv-SE"/>
        </w:rPr>
      </w:pPr>
      <w:r w:rsidRPr="007A5A16">
        <w:rPr>
          <w:rFonts w:eastAsia="Times New Roman" w:cstheme="minorHAnsi"/>
          <w:bCs/>
          <w:color w:val="000000" w:themeColor="text1"/>
          <w:sz w:val="24"/>
          <w:szCs w:val="24"/>
          <w:lang w:eastAsia="sv-SE"/>
        </w:rPr>
        <w:t>Håll utomhusanläggningarna öppet</w:t>
      </w:r>
      <w:r w:rsidRPr="007A5A16">
        <w:rPr>
          <w:rFonts w:eastAsia="Times New Roman" w:cstheme="minorHAnsi"/>
          <w:color w:val="000000" w:themeColor="text1"/>
          <w:sz w:val="24"/>
          <w:szCs w:val="24"/>
          <w:lang w:eastAsia="sv-SE"/>
        </w:rPr>
        <w:t xml:space="preserve"> även under vintermånaderna så våra unga kan idrotta, det är inte okej att stänga 3 månader som man gjort nu, Realistpartiet tillsätter 2 miljoner kronor i budgeten för detta ändamål.</w:t>
      </w:r>
      <w:r w:rsidR="00E37234" w:rsidRPr="007A5A16">
        <w:rPr>
          <w:rFonts w:eastAsia="Times New Roman" w:cstheme="minorHAnsi"/>
          <w:color w:val="000000" w:themeColor="text1"/>
          <w:sz w:val="24"/>
          <w:szCs w:val="24"/>
          <w:lang w:eastAsia="sv-SE"/>
        </w:rPr>
        <w:br/>
      </w:r>
    </w:p>
    <w:p w14:paraId="518F796F" w14:textId="0FF92E12" w:rsidR="00E35FAC" w:rsidRPr="007A5A16" w:rsidRDefault="00E37234" w:rsidP="008C11A4">
      <w:pPr>
        <w:pStyle w:val="Liststycke"/>
        <w:numPr>
          <w:ilvl w:val="0"/>
          <w:numId w:val="7"/>
        </w:numPr>
        <w:spacing w:after="0" w:line="240" w:lineRule="auto"/>
        <w:rPr>
          <w:rFonts w:eastAsia="Times New Roman" w:cstheme="minorHAnsi"/>
          <w:color w:val="000000" w:themeColor="text1"/>
          <w:sz w:val="24"/>
          <w:szCs w:val="24"/>
          <w:lang w:eastAsia="sv-SE"/>
        </w:rPr>
      </w:pPr>
      <w:r w:rsidRPr="007A5A16">
        <w:rPr>
          <w:rFonts w:eastAsia="Times New Roman" w:cstheme="minorHAnsi"/>
          <w:bCs/>
          <w:color w:val="000000" w:themeColor="text1"/>
          <w:sz w:val="24"/>
          <w:szCs w:val="24"/>
          <w:lang w:eastAsia="sv-SE"/>
        </w:rPr>
        <w:t xml:space="preserve">Walk </w:t>
      </w:r>
      <w:proofErr w:type="spellStart"/>
      <w:r w:rsidRPr="007A5A16">
        <w:rPr>
          <w:rFonts w:eastAsia="Times New Roman" w:cstheme="minorHAnsi"/>
          <w:bCs/>
          <w:color w:val="000000" w:themeColor="text1"/>
          <w:sz w:val="24"/>
          <w:szCs w:val="24"/>
          <w:lang w:eastAsia="sv-SE"/>
        </w:rPr>
        <w:t>of</w:t>
      </w:r>
      <w:proofErr w:type="spellEnd"/>
      <w:r w:rsidRPr="007A5A16">
        <w:rPr>
          <w:rFonts w:eastAsia="Times New Roman" w:cstheme="minorHAnsi"/>
          <w:bCs/>
          <w:color w:val="000000" w:themeColor="text1"/>
          <w:sz w:val="24"/>
          <w:szCs w:val="24"/>
          <w:lang w:eastAsia="sv-SE"/>
        </w:rPr>
        <w:t xml:space="preserve"> </w:t>
      </w:r>
      <w:proofErr w:type="spellStart"/>
      <w:r w:rsidRPr="007A5A16">
        <w:rPr>
          <w:rFonts w:eastAsia="Times New Roman" w:cstheme="minorHAnsi"/>
          <w:bCs/>
          <w:color w:val="000000" w:themeColor="text1"/>
          <w:sz w:val="24"/>
          <w:szCs w:val="24"/>
          <w:lang w:eastAsia="sv-SE"/>
        </w:rPr>
        <w:t>fame</w:t>
      </w:r>
      <w:proofErr w:type="spellEnd"/>
      <w:r w:rsidRPr="007A5A16">
        <w:rPr>
          <w:rFonts w:eastAsia="Times New Roman" w:cstheme="minorHAnsi"/>
          <w:color w:val="000000" w:themeColor="text1"/>
          <w:sz w:val="24"/>
          <w:szCs w:val="24"/>
          <w:lang w:eastAsia="sv-SE"/>
        </w:rPr>
        <w:t xml:space="preserve"> – Enligt RP:s motion, budgeterat 1 miljoner kronor för ändamålet.</w:t>
      </w:r>
      <w:r w:rsidRPr="007A5A16">
        <w:rPr>
          <w:rFonts w:eastAsia="Times New Roman" w:cstheme="minorHAnsi"/>
          <w:color w:val="000000" w:themeColor="text1"/>
          <w:sz w:val="24"/>
          <w:szCs w:val="24"/>
          <w:lang w:eastAsia="sv-SE"/>
        </w:rPr>
        <w:br/>
        <w:t>Se separat beskrivning nedan.</w:t>
      </w:r>
    </w:p>
    <w:p w14:paraId="65693544" w14:textId="10E134F8" w:rsidR="009E63D8" w:rsidRDefault="009E63D8" w:rsidP="009E63D8">
      <w:pPr>
        <w:spacing w:after="0" w:line="240" w:lineRule="auto"/>
        <w:rPr>
          <w:rFonts w:eastAsia="Times New Roman" w:cstheme="minorHAnsi"/>
          <w:sz w:val="24"/>
          <w:szCs w:val="24"/>
          <w:lang w:eastAsia="sv-SE"/>
        </w:rPr>
      </w:pPr>
    </w:p>
    <w:p w14:paraId="2AB9C83D" w14:textId="77777777" w:rsidR="009E63D8" w:rsidRPr="009E63D8" w:rsidRDefault="009E63D8" w:rsidP="009E63D8">
      <w:pPr>
        <w:spacing w:after="0" w:line="240" w:lineRule="auto"/>
        <w:rPr>
          <w:rFonts w:eastAsia="Times New Roman" w:cstheme="minorHAnsi"/>
          <w:sz w:val="24"/>
          <w:szCs w:val="24"/>
          <w:lang w:eastAsia="sv-SE"/>
        </w:rPr>
      </w:pPr>
    </w:p>
    <w:p w14:paraId="21FF22C7" w14:textId="77777777" w:rsidR="009E63D8" w:rsidRDefault="009E63D8" w:rsidP="00E35FAC">
      <w:pPr>
        <w:spacing w:after="0" w:line="240" w:lineRule="auto"/>
        <w:rPr>
          <w:rFonts w:eastAsia="Times New Roman" w:cstheme="minorHAnsi"/>
          <w:b/>
          <w:bCs/>
          <w:sz w:val="28"/>
          <w:szCs w:val="28"/>
          <w:lang w:eastAsia="sv-SE"/>
        </w:rPr>
      </w:pPr>
    </w:p>
    <w:p w14:paraId="3807F4BC" w14:textId="77777777" w:rsidR="009E63D8" w:rsidRDefault="009E63D8" w:rsidP="00E35FAC">
      <w:pPr>
        <w:spacing w:after="0" w:line="240" w:lineRule="auto"/>
        <w:rPr>
          <w:rFonts w:eastAsia="Times New Roman" w:cstheme="minorHAnsi"/>
          <w:b/>
          <w:bCs/>
          <w:sz w:val="28"/>
          <w:szCs w:val="28"/>
          <w:lang w:eastAsia="sv-SE"/>
        </w:rPr>
      </w:pPr>
    </w:p>
    <w:p w14:paraId="784E5D3F" w14:textId="71B21054" w:rsidR="009E63D8" w:rsidRDefault="009E63D8" w:rsidP="00E35FAC">
      <w:pPr>
        <w:spacing w:after="0" w:line="240" w:lineRule="auto"/>
        <w:rPr>
          <w:rFonts w:eastAsia="Times New Roman" w:cstheme="minorHAnsi"/>
          <w:b/>
          <w:bCs/>
          <w:sz w:val="28"/>
          <w:szCs w:val="28"/>
          <w:lang w:eastAsia="sv-SE"/>
        </w:rPr>
      </w:pPr>
    </w:p>
    <w:p w14:paraId="572955C8" w14:textId="67CCCFD1" w:rsidR="0099512C" w:rsidRDefault="0099512C" w:rsidP="00E35FAC">
      <w:pPr>
        <w:spacing w:after="0" w:line="240" w:lineRule="auto"/>
        <w:rPr>
          <w:rFonts w:eastAsia="Times New Roman" w:cstheme="minorHAnsi"/>
          <w:b/>
          <w:bCs/>
          <w:sz w:val="28"/>
          <w:szCs w:val="28"/>
          <w:lang w:eastAsia="sv-SE"/>
        </w:rPr>
      </w:pPr>
    </w:p>
    <w:p w14:paraId="374D6FED" w14:textId="30CB9943" w:rsidR="0099512C" w:rsidRDefault="0099512C" w:rsidP="00E35FAC">
      <w:pPr>
        <w:spacing w:after="0" w:line="240" w:lineRule="auto"/>
        <w:rPr>
          <w:rFonts w:eastAsia="Times New Roman" w:cstheme="minorHAnsi"/>
          <w:b/>
          <w:bCs/>
          <w:sz w:val="28"/>
          <w:szCs w:val="28"/>
          <w:lang w:eastAsia="sv-SE"/>
        </w:rPr>
      </w:pPr>
    </w:p>
    <w:p w14:paraId="0DC361BB" w14:textId="1B88F3DD" w:rsidR="0099512C" w:rsidRDefault="0099512C" w:rsidP="00E35FAC">
      <w:pPr>
        <w:spacing w:after="0" w:line="240" w:lineRule="auto"/>
        <w:rPr>
          <w:rFonts w:eastAsia="Times New Roman" w:cstheme="minorHAnsi"/>
          <w:b/>
          <w:bCs/>
          <w:sz w:val="28"/>
          <w:szCs w:val="28"/>
          <w:lang w:eastAsia="sv-SE"/>
        </w:rPr>
      </w:pPr>
    </w:p>
    <w:p w14:paraId="70003036" w14:textId="77777777" w:rsidR="0099512C" w:rsidRDefault="0099512C" w:rsidP="00E35FAC">
      <w:pPr>
        <w:spacing w:after="0" w:line="240" w:lineRule="auto"/>
        <w:rPr>
          <w:rFonts w:eastAsia="Times New Roman" w:cstheme="minorHAnsi"/>
          <w:b/>
          <w:bCs/>
          <w:sz w:val="28"/>
          <w:szCs w:val="28"/>
          <w:lang w:eastAsia="sv-SE"/>
        </w:rPr>
      </w:pPr>
    </w:p>
    <w:p w14:paraId="7A3E9553" w14:textId="23901080" w:rsidR="009E63D8" w:rsidRDefault="009E63D8" w:rsidP="00E35FAC">
      <w:pPr>
        <w:spacing w:after="0" w:line="240" w:lineRule="auto"/>
        <w:rPr>
          <w:rFonts w:eastAsia="Times New Roman" w:cstheme="minorHAnsi"/>
          <w:b/>
          <w:bCs/>
          <w:sz w:val="28"/>
          <w:szCs w:val="28"/>
          <w:lang w:eastAsia="sv-SE"/>
        </w:rPr>
      </w:pPr>
    </w:p>
    <w:p w14:paraId="68D5B545" w14:textId="69980FCD" w:rsidR="008F07A8" w:rsidRDefault="008F07A8" w:rsidP="00E35FAC">
      <w:pPr>
        <w:spacing w:after="0" w:line="240" w:lineRule="auto"/>
        <w:rPr>
          <w:rFonts w:eastAsia="Times New Roman" w:cstheme="minorHAnsi"/>
          <w:b/>
          <w:bCs/>
          <w:sz w:val="28"/>
          <w:szCs w:val="28"/>
          <w:lang w:eastAsia="sv-SE"/>
        </w:rPr>
      </w:pPr>
    </w:p>
    <w:p w14:paraId="09A30F5B" w14:textId="77777777" w:rsidR="008F07A8" w:rsidRDefault="008F07A8" w:rsidP="00E35FAC">
      <w:pPr>
        <w:spacing w:after="0" w:line="240" w:lineRule="auto"/>
        <w:rPr>
          <w:rFonts w:eastAsia="Times New Roman" w:cstheme="minorHAnsi"/>
          <w:b/>
          <w:bCs/>
          <w:sz w:val="28"/>
          <w:szCs w:val="28"/>
          <w:lang w:eastAsia="sv-SE"/>
        </w:rPr>
      </w:pPr>
    </w:p>
    <w:p w14:paraId="3D2A8033" w14:textId="079678B8" w:rsidR="002E68AE" w:rsidRDefault="002E68AE" w:rsidP="00E35FAC">
      <w:pPr>
        <w:spacing w:after="0" w:line="240" w:lineRule="auto"/>
        <w:rPr>
          <w:rFonts w:eastAsia="Times New Roman" w:cstheme="minorHAnsi"/>
          <w:b/>
          <w:bCs/>
          <w:sz w:val="28"/>
          <w:szCs w:val="28"/>
          <w:lang w:eastAsia="sv-SE"/>
        </w:rPr>
      </w:pPr>
    </w:p>
    <w:p w14:paraId="32A1D807" w14:textId="665DE374" w:rsidR="002E68AE" w:rsidRDefault="002E68AE" w:rsidP="00E35FAC">
      <w:pPr>
        <w:spacing w:after="0" w:line="240" w:lineRule="auto"/>
        <w:rPr>
          <w:rFonts w:eastAsia="Times New Roman" w:cstheme="minorHAnsi"/>
          <w:b/>
          <w:bCs/>
          <w:sz w:val="28"/>
          <w:szCs w:val="28"/>
          <w:lang w:eastAsia="sv-SE"/>
        </w:rPr>
      </w:pPr>
    </w:p>
    <w:p w14:paraId="3AEBCF01" w14:textId="77777777" w:rsidR="006E06C6" w:rsidRDefault="006E06C6" w:rsidP="00E35FAC">
      <w:pPr>
        <w:spacing w:after="0" w:line="240" w:lineRule="auto"/>
        <w:rPr>
          <w:rFonts w:eastAsia="Times New Roman" w:cstheme="minorHAnsi"/>
          <w:b/>
          <w:bCs/>
          <w:sz w:val="28"/>
          <w:szCs w:val="28"/>
          <w:lang w:eastAsia="sv-SE"/>
        </w:rPr>
      </w:pPr>
    </w:p>
    <w:p w14:paraId="74C46CD4" w14:textId="77777777" w:rsidR="0099512C" w:rsidRDefault="0099512C" w:rsidP="007A5A16">
      <w:pPr>
        <w:pStyle w:val="Rubrik1"/>
        <w:rPr>
          <w:rFonts w:eastAsia="Times New Roman"/>
          <w:sz w:val="28"/>
          <w:szCs w:val="28"/>
          <w:lang w:eastAsia="sv-SE"/>
        </w:rPr>
      </w:pPr>
      <w:bookmarkStart w:id="35" w:name="_Toc87644821"/>
    </w:p>
    <w:p w14:paraId="76FEFE82" w14:textId="52467A08" w:rsidR="007A5A16" w:rsidRPr="006E06C6" w:rsidRDefault="008C11A4" w:rsidP="007A5A16">
      <w:pPr>
        <w:pStyle w:val="Rubrik1"/>
        <w:rPr>
          <w:rFonts w:eastAsia="Times New Roman"/>
          <w:sz w:val="28"/>
          <w:szCs w:val="28"/>
          <w:lang w:eastAsia="sv-SE"/>
        </w:rPr>
      </w:pPr>
      <w:r w:rsidRPr="006E06C6">
        <w:rPr>
          <w:rFonts w:eastAsia="Times New Roman"/>
          <w:sz w:val="28"/>
          <w:szCs w:val="28"/>
          <w:lang w:eastAsia="sv-SE"/>
        </w:rPr>
        <w:t>Turism/Kulturhistoria</w:t>
      </w:r>
      <w:bookmarkEnd w:id="35"/>
    </w:p>
    <w:p w14:paraId="217FD0A4" w14:textId="7A8583AB" w:rsidR="009F5157" w:rsidRPr="007A5A16" w:rsidRDefault="008C11A4" w:rsidP="007A5A16">
      <w:r w:rsidRPr="007A5A16">
        <w:t xml:space="preserve">Södertäljes egen ”Walk </w:t>
      </w:r>
      <w:proofErr w:type="spellStart"/>
      <w:r w:rsidRPr="007A5A16">
        <w:t>of</w:t>
      </w:r>
      <w:proofErr w:type="spellEnd"/>
      <w:r w:rsidRPr="007A5A16">
        <w:t xml:space="preserve"> </w:t>
      </w:r>
      <w:proofErr w:type="spellStart"/>
      <w:r w:rsidRPr="007A5A16">
        <w:t>fame</w:t>
      </w:r>
      <w:proofErr w:type="spellEnd"/>
      <w:r w:rsidRPr="007A5A16">
        <w:t>”</w:t>
      </w:r>
      <w:r w:rsidRPr="00E35FAC">
        <w:br/>
        <w:t>(Utmärkelse för kända Södertäljebor i form av gatsten.)</w:t>
      </w:r>
    </w:p>
    <w:p w14:paraId="325707CF" w14:textId="77777777" w:rsidR="008C11A4" w:rsidRDefault="008C11A4" w:rsidP="008C11A4">
      <w:pPr>
        <w:spacing w:after="0" w:line="240" w:lineRule="auto"/>
        <w:rPr>
          <w:b/>
          <w:sz w:val="32"/>
          <w:szCs w:val="32"/>
        </w:rPr>
      </w:pPr>
      <w:r>
        <w:rPr>
          <w:b/>
          <w:noProof/>
          <w:sz w:val="32"/>
          <w:szCs w:val="32"/>
          <w:lang w:eastAsia="sv-SE"/>
        </w:rPr>
        <w:drawing>
          <wp:inline distT="0" distB="0" distL="0" distR="0" wp14:anchorId="261A8354" wp14:editId="17B655D7">
            <wp:extent cx="1596248" cy="1066800"/>
            <wp:effectExtent l="0" t="0" r="444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1314" cy="1096918"/>
                    </a:xfrm>
                    <a:prstGeom prst="rect">
                      <a:avLst/>
                    </a:prstGeom>
                    <a:noFill/>
                    <a:ln>
                      <a:noFill/>
                    </a:ln>
                  </pic:spPr>
                </pic:pic>
              </a:graphicData>
            </a:graphic>
          </wp:inline>
        </w:drawing>
      </w:r>
      <w:r>
        <w:rPr>
          <w:b/>
          <w:sz w:val="32"/>
          <w:szCs w:val="32"/>
        </w:rPr>
        <w:t xml:space="preserve"> </w:t>
      </w:r>
      <w:r w:rsidRPr="007A5A16">
        <w:rPr>
          <w:i/>
        </w:rPr>
        <w:t>Exempelbild hur det ser ut i Hollywood.</w:t>
      </w:r>
    </w:p>
    <w:p w14:paraId="62E79215" w14:textId="77777777" w:rsidR="007A5A16" w:rsidRDefault="008C11A4" w:rsidP="007A5A16">
      <w:pPr>
        <w:rPr>
          <w:sz w:val="32"/>
          <w:szCs w:val="32"/>
        </w:rPr>
      </w:pPr>
      <w:r>
        <w:rPr>
          <w:b/>
          <w:bCs/>
          <w:sz w:val="28"/>
          <w:szCs w:val="28"/>
          <w:lang w:eastAsia="sv-SE"/>
        </w:rPr>
        <w:br/>
      </w:r>
      <w:r w:rsidRPr="00424617">
        <w:rPr>
          <w:lang w:eastAsia="sv-SE"/>
        </w:rPr>
        <w:t xml:space="preserve">Södertälje har </w:t>
      </w:r>
      <w:r>
        <w:rPr>
          <w:lang w:eastAsia="sv-SE"/>
        </w:rPr>
        <w:t xml:space="preserve">en färgstarkare historia än de flesta känner till, samt mängder av stora profiler har sina rötter eller </w:t>
      </w:r>
      <w:r w:rsidRPr="007A5A16">
        <w:rPr>
          <w:lang w:eastAsia="sv-SE"/>
        </w:rPr>
        <w:t xml:space="preserve">åtminstone en del av sin historia här i Södertälje. </w:t>
      </w:r>
      <w:r w:rsidRPr="007A5A16">
        <w:rPr>
          <w:lang w:eastAsia="sv-SE"/>
        </w:rPr>
        <w:br/>
        <w:t>Detta måste vi lyfta fram och skapa ett intresse för vår stad, samtidigt som vi bygger en medvetenhet bland medborgarna och som vi tror – en ökad stolthet över vår stad och historia! Vi har budgeterat 1 miljon kronor för att under 2022 starta projektet:</w:t>
      </w:r>
      <w:r w:rsidRPr="007A5A16">
        <w:rPr>
          <w:lang w:eastAsia="sv-SE"/>
        </w:rPr>
        <w:br/>
      </w:r>
      <w:r w:rsidRPr="007A5A16">
        <w:rPr>
          <w:bCs/>
          <w:lang w:eastAsia="sv-SE"/>
        </w:rPr>
        <w:t xml:space="preserve"> ” Walk OF Fame”,</w:t>
      </w:r>
      <w:r w:rsidRPr="007A5A16">
        <w:rPr>
          <w:lang w:eastAsia="sv-SE"/>
        </w:rPr>
        <w:t xml:space="preserve"> där vi på samma sätt som man gjort i Hollywood ger profiler en egen gatsten längsmed en gata eller ett stråk. </w:t>
      </w:r>
    </w:p>
    <w:p w14:paraId="75AF5082" w14:textId="77777777" w:rsidR="007A5A16" w:rsidRDefault="008C11A4" w:rsidP="007A5A16">
      <w:pPr>
        <w:rPr>
          <w:lang w:eastAsia="sv-SE"/>
        </w:rPr>
      </w:pPr>
      <w:r w:rsidRPr="007A5A16">
        <w:rPr>
          <w:lang w:eastAsia="sv-SE"/>
        </w:rPr>
        <w:t xml:space="preserve">Stråket kan gå ifrån stadshuset och bort till KTH, det kan gå genom centrum och gatstenarna skall fyllas med nu levande och sedan länge döda Södertäljeprofiler. Sankta Ragnhild är ifrån 1100 talet och Södertälje fick stadsprivilegier på 1300 talet, det finns massor av folk som har påverkat vår stadsutveckling, allt ifrån medeltid till vagnfabrikens grundare (Scania) familjen Ekenberg och idrottsprofiler som Björn Borg, </w:t>
      </w:r>
      <w:r>
        <w:rPr>
          <w:lang w:eastAsia="sv-SE"/>
        </w:rPr>
        <w:t xml:space="preserve">men också kulturprofiler som Hasse </w:t>
      </w:r>
      <w:proofErr w:type="spellStart"/>
      <w:r>
        <w:rPr>
          <w:lang w:eastAsia="sv-SE"/>
        </w:rPr>
        <w:t>Tellemar</w:t>
      </w:r>
      <w:proofErr w:type="spellEnd"/>
      <w:r>
        <w:rPr>
          <w:lang w:eastAsia="sv-SE"/>
        </w:rPr>
        <w:t xml:space="preserve"> och många andra nu levande profiler som förtjänas att hyllas med en egen sten.</w:t>
      </w:r>
    </w:p>
    <w:p w14:paraId="2679AC52" w14:textId="6074A373" w:rsidR="009F5157" w:rsidRPr="007A5A16" w:rsidRDefault="008C11A4" w:rsidP="007A5A16">
      <w:pPr>
        <w:rPr>
          <w:lang w:eastAsia="sv-SE"/>
        </w:rPr>
      </w:pPr>
      <w:r>
        <w:rPr>
          <w:lang w:eastAsia="sv-SE"/>
        </w:rPr>
        <w:t>Inom kulturen så skulle vi på rak arm nominera några namn direkt för en egen sten:</w:t>
      </w:r>
      <w:r>
        <w:rPr>
          <w:lang w:eastAsia="sv-SE"/>
        </w:rPr>
        <w:br/>
      </w:r>
      <w:r w:rsidRPr="007A5A16">
        <w:rPr>
          <w:lang w:eastAsia="sv-SE"/>
        </w:rPr>
        <w:t>Glenn Johannson SSK, Anders Eldebrink SSK, Benny Johansson grundare av SBBK, Magnus ”</w:t>
      </w:r>
      <w:proofErr w:type="spellStart"/>
      <w:r w:rsidRPr="007A5A16">
        <w:rPr>
          <w:lang w:eastAsia="sv-SE"/>
        </w:rPr>
        <w:t>Mankan</w:t>
      </w:r>
      <w:proofErr w:type="spellEnd"/>
      <w:r w:rsidRPr="007A5A16">
        <w:rPr>
          <w:lang w:eastAsia="sv-SE"/>
        </w:rPr>
        <w:t>” Nilsson (teater), St. Ragnhild – vårt skyddshelgon (</w:t>
      </w:r>
      <w:r w:rsidRPr="007A5A16">
        <w:rPr>
          <w:shd w:val="clear" w:color="auto" w:fill="FFFFFF"/>
        </w:rPr>
        <w:t>Sankta </w:t>
      </w:r>
      <w:r w:rsidRPr="007A5A16">
        <w:rPr>
          <w:rStyle w:val="Betoning"/>
          <w:rFonts w:cstheme="minorHAnsi"/>
          <w:bCs/>
          <w:i w:val="0"/>
          <w:iCs w:val="0"/>
          <w:color w:val="000000" w:themeColor="text1"/>
          <w:sz w:val="24"/>
          <w:szCs w:val="24"/>
          <w:shd w:val="clear" w:color="auto" w:fill="FFFFFF"/>
        </w:rPr>
        <w:t>Ragnhild</w:t>
      </w:r>
      <w:r w:rsidRPr="007A5A16">
        <w:rPr>
          <w:shd w:val="clear" w:color="auto" w:fill="FFFFFF"/>
        </w:rPr>
        <w:t> av T</w:t>
      </w:r>
      <w:r w:rsidR="006F1F7E" w:rsidRPr="007A5A16">
        <w:rPr>
          <w:shd w:val="clear" w:color="auto" w:fill="FFFFFF"/>
        </w:rPr>
        <w:t>elg</w:t>
      </w:r>
      <w:r w:rsidRPr="007A5A16">
        <w:rPr>
          <w:shd w:val="clear" w:color="auto" w:fill="FFFFFF"/>
        </w:rPr>
        <w:t xml:space="preserve">e, född 1075, död omkring år 1117, är ett svenskt helgon) med många fler, detta är bara att axplock och exempel, vi kan med lätthet plocka ihop en väldigt mängd personer och stenar för att göra en intressant promenad längs med våran egen </w:t>
      </w:r>
      <w:r w:rsidRPr="007A5A16">
        <w:rPr>
          <w:bCs/>
          <w:shd w:val="clear" w:color="auto" w:fill="FFFFFF"/>
        </w:rPr>
        <w:t xml:space="preserve">Walk </w:t>
      </w:r>
      <w:proofErr w:type="spellStart"/>
      <w:r w:rsidRPr="007A5A16">
        <w:rPr>
          <w:bCs/>
          <w:shd w:val="clear" w:color="auto" w:fill="FFFFFF"/>
        </w:rPr>
        <w:t>of</w:t>
      </w:r>
      <w:proofErr w:type="spellEnd"/>
      <w:r w:rsidRPr="007A5A16">
        <w:rPr>
          <w:bCs/>
          <w:shd w:val="clear" w:color="auto" w:fill="FFFFFF"/>
        </w:rPr>
        <w:t xml:space="preserve"> </w:t>
      </w:r>
      <w:proofErr w:type="spellStart"/>
      <w:r w:rsidRPr="007A5A16">
        <w:rPr>
          <w:bCs/>
          <w:shd w:val="clear" w:color="auto" w:fill="FFFFFF"/>
        </w:rPr>
        <w:t>fame</w:t>
      </w:r>
      <w:proofErr w:type="spellEnd"/>
      <w:r w:rsidRPr="007A5A16">
        <w:rPr>
          <w:shd w:val="clear" w:color="auto" w:fill="FFFFFF"/>
        </w:rPr>
        <w:t xml:space="preserve">, vi skall såklart även se till att ha plats för att inviga nya stenar i framtiden, med levande legender som höjt sig och skapat Södertäljehistoria, vilken trevlig tradition detta skulle bli att om inte årligen, så åtminstone vart annat år utse Södertäljes nya stjärna som får en egen gatsten i vår stad. </w:t>
      </w:r>
    </w:p>
    <w:p w14:paraId="7DFB207E" w14:textId="4747BF10" w:rsidR="008C11A4" w:rsidRPr="007A5A16" w:rsidRDefault="008C11A4" w:rsidP="007A5A16">
      <w:pPr>
        <w:rPr>
          <w:shd w:val="clear" w:color="auto" w:fill="FFFFFF"/>
        </w:rPr>
      </w:pPr>
      <w:r w:rsidRPr="007A5A16">
        <w:rPr>
          <w:shd w:val="clear" w:color="auto" w:fill="FFFFFF"/>
        </w:rPr>
        <w:t xml:space="preserve">Varje sten skulle ha en ruta med förklaring/motivation – Samt folders med utförlig information om varje sten och rutten skall finnas att ladda ned ifrån kommunens hemsida samt i tryckt format på flertalet ställen att hämta, kontaktcenter i stadshuset bland annat. Skolor borde även följa denna promenad för att lära sig mer om sin stad och känna att dem kan vara stolta över det mesta i dess historia. </w:t>
      </w:r>
    </w:p>
    <w:p w14:paraId="4BC6EF26" w14:textId="29D15F8B" w:rsidR="00E35FAC" w:rsidRDefault="00E35FAC" w:rsidP="008C11A4">
      <w:pPr>
        <w:spacing w:after="0" w:line="240" w:lineRule="auto"/>
        <w:rPr>
          <w:rFonts w:cstheme="minorHAnsi"/>
          <w:b/>
          <w:bCs/>
          <w:color w:val="4D5156"/>
          <w:sz w:val="24"/>
          <w:szCs w:val="24"/>
          <w:shd w:val="clear" w:color="auto" w:fill="FFFFFF"/>
        </w:rPr>
      </w:pPr>
    </w:p>
    <w:p w14:paraId="604B300F" w14:textId="3F7FA41D" w:rsidR="00E35FAC" w:rsidRDefault="00E35FAC" w:rsidP="008C11A4">
      <w:pPr>
        <w:spacing w:after="0" w:line="240" w:lineRule="auto"/>
        <w:rPr>
          <w:rFonts w:cstheme="minorHAnsi"/>
          <w:b/>
          <w:bCs/>
          <w:color w:val="4D5156"/>
          <w:sz w:val="24"/>
          <w:szCs w:val="24"/>
          <w:shd w:val="clear" w:color="auto" w:fill="FFFFFF"/>
        </w:rPr>
      </w:pPr>
    </w:p>
    <w:p w14:paraId="03238C44" w14:textId="1AF9AE1C" w:rsidR="002C7B46" w:rsidRPr="007A5A16" w:rsidRDefault="002C7B46" w:rsidP="007A5A16">
      <w:pPr>
        <w:pStyle w:val="Rubrik1"/>
      </w:pPr>
      <w:bookmarkStart w:id="36" w:name="_Toc87644822"/>
      <w:r w:rsidRPr="007A5A16">
        <w:lastRenderedPageBreak/>
        <w:t>Linbana mellan Södertälje central och Torekällberget etapp 1</w:t>
      </w:r>
      <w:bookmarkEnd w:id="36"/>
      <w:r w:rsidRPr="007A5A16">
        <w:t xml:space="preserve"> </w:t>
      </w:r>
    </w:p>
    <w:p w14:paraId="598FEE13" w14:textId="01AD40F3" w:rsidR="002C7B46" w:rsidRDefault="002C7B46" w:rsidP="002C7B46">
      <w:pPr>
        <w:spacing w:after="0" w:line="240" w:lineRule="auto"/>
        <w:rPr>
          <w:rFonts w:eastAsia="Times New Roman" w:cstheme="minorHAnsi"/>
          <w:b/>
          <w:bCs/>
          <w:sz w:val="32"/>
          <w:szCs w:val="32"/>
          <w:u w:val="single"/>
          <w:lang w:eastAsia="sv-SE"/>
        </w:rPr>
      </w:pPr>
    </w:p>
    <w:p w14:paraId="6EA148EC" w14:textId="42EED779" w:rsidR="002C7B46" w:rsidRPr="002C7B46" w:rsidRDefault="002C7B46" w:rsidP="002C7B46">
      <w:pPr>
        <w:spacing w:after="0" w:line="240" w:lineRule="auto"/>
        <w:rPr>
          <w:rFonts w:eastAsia="Times New Roman" w:cstheme="minorHAnsi"/>
          <w:b/>
          <w:bCs/>
          <w:sz w:val="32"/>
          <w:szCs w:val="32"/>
          <w:u w:val="single"/>
          <w:lang w:eastAsia="sv-SE"/>
        </w:rPr>
      </w:pPr>
      <w:r>
        <w:rPr>
          <w:rFonts w:eastAsia="Times New Roman" w:cstheme="minorHAnsi"/>
          <w:b/>
          <w:bCs/>
          <w:noProof/>
          <w:sz w:val="32"/>
          <w:szCs w:val="32"/>
          <w:u w:val="single"/>
          <w:lang w:eastAsia="sv-SE"/>
        </w:rPr>
        <w:drawing>
          <wp:inline distT="0" distB="0" distL="0" distR="0" wp14:anchorId="09780603" wp14:editId="74C1737D">
            <wp:extent cx="3666066" cy="2314772"/>
            <wp:effectExtent l="0" t="0" r="444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158" cy="2333141"/>
                    </a:xfrm>
                    <a:prstGeom prst="rect">
                      <a:avLst/>
                    </a:prstGeom>
                    <a:noFill/>
                    <a:ln>
                      <a:noFill/>
                    </a:ln>
                  </pic:spPr>
                </pic:pic>
              </a:graphicData>
            </a:graphic>
          </wp:inline>
        </w:drawing>
      </w:r>
    </w:p>
    <w:p w14:paraId="2C142370" w14:textId="6191A18D" w:rsidR="006F2F77" w:rsidRDefault="003F7DB7" w:rsidP="007A5A16">
      <w:hyperlink r:id="rId30" w:history="1">
        <w:r w:rsidR="002C7B46" w:rsidRPr="002C7B46">
          <w:rPr>
            <w:rStyle w:val="Hyperlnk"/>
            <w:b/>
            <w:sz w:val="20"/>
            <w:szCs w:val="20"/>
          </w:rPr>
          <w:t>https://www.doppelmayr.se/linbanor</w:t>
        </w:r>
      </w:hyperlink>
      <w:r w:rsidR="002C7B46" w:rsidRPr="002C7B46">
        <w:t xml:space="preserve">  </w:t>
      </w:r>
    </w:p>
    <w:p w14:paraId="08A36CA0" w14:textId="4E37DD64" w:rsidR="00C85D20" w:rsidRPr="007A5A16" w:rsidRDefault="00B6379D" w:rsidP="007A5A16">
      <w:r w:rsidRPr="006F1F7E">
        <w:t xml:space="preserve">Många kommuner skapar attraktioner för att locka </w:t>
      </w:r>
      <w:r w:rsidR="00C85D20" w:rsidRPr="006F1F7E">
        <w:t>turistbesök</w:t>
      </w:r>
      <w:r w:rsidR="006F1F7E" w:rsidRPr="006F1F7E">
        <w:t>, så skall Södertälje också arbeta.</w:t>
      </w:r>
      <w:r w:rsidR="007A5A16">
        <w:t xml:space="preserve"> </w:t>
      </w:r>
      <w:r w:rsidR="00A145A0" w:rsidRPr="009735E7">
        <w:rPr>
          <w:bCs/>
        </w:rPr>
        <w:t>Lars-Göran</w:t>
      </w:r>
      <w:r w:rsidR="006F1F7E" w:rsidRPr="009735E7">
        <w:rPr>
          <w:bCs/>
        </w:rPr>
        <w:t xml:space="preserve"> Jonsson i Realistpartiet kom med denna kanonidé med en linbana</w:t>
      </w:r>
      <w:r w:rsidR="00A145A0" w:rsidRPr="009735E7">
        <w:rPr>
          <w:bCs/>
        </w:rPr>
        <w:t xml:space="preserve"> från det centrala Södertälje upp till Torekällberget till att börja med, etapp 2 skall bli att linbanan också går ifrån Torekällberget ned till området kring Tom Tits, stationen kan vara på gräsytan mellan Tom Tits och KTH, eller nere intill vattnet nära Astras gamla huvudkontor, placeringen är en teknisk fråga.</w:t>
      </w:r>
      <w:r w:rsidR="00A145A0" w:rsidRPr="009735E7">
        <w:rPr>
          <w:bCs/>
        </w:rPr>
        <w:br/>
        <w:t xml:space="preserve">Visionen är att vi knyter ihop staden i en triangel, man </w:t>
      </w:r>
      <w:r w:rsidR="0088358A" w:rsidRPr="009735E7">
        <w:rPr>
          <w:bCs/>
        </w:rPr>
        <w:t>anländer till centrala Södertälje och går</w:t>
      </w:r>
      <w:r w:rsidR="00116897" w:rsidRPr="009735E7">
        <w:rPr>
          <w:bCs/>
        </w:rPr>
        <w:br/>
      </w:r>
      <w:r w:rsidR="0088358A" w:rsidRPr="009735E7">
        <w:rPr>
          <w:bCs/>
        </w:rPr>
        <w:t xml:space="preserve"> ”walk </w:t>
      </w:r>
      <w:proofErr w:type="spellStart"/>
      <w:r w:rsidR="0088358A" w:rsidRPr="009735E7">
        <w:rPr>
          <w:bCs/>
        </w:rPr>
        <w:t>of</w:t>
      </w:r>
      <w:proofErr w:type="spellEnd"/>
      <w:r w:rsidR="0088358A" w:rsidRPr="009735E7">
        <w:rPr>
          <w:bCs/>
        </w:rPr>
        <w:t xml:space="preserve"> </w:t>
      </w:r>
      <w:proofErr w:type="spellStart"/>
      <w:r w:rsidR="0088358A" w:rsidRPr="009735E7">
        <w:rPr>
          <w:bCs/>
        </w:rPr>
        <w:t>fame</w:t>
      </w:r>
      <w:proofErr w:type="spellEnd"/>
      <w:r w:rsidR="0088358A" w:rsidRPr="009735E7">
        <w:rPr>
          <w:bCs/>
        </w:rPr>
        <w:t xml:space="preserve">” från centralen genom hela centrum, och följer det nya planerade stråket längs med kanalen bort till Tom Tits/KTH området , därifrån tar linbanan upp till Torekällberget och sedan efter besök på stadsmuseum ( som vi då placerat där) och andra attraktioner så tar man linbanan ner till centralstationen igen- går givetvis lika bra att göra detta i omvänd ordning. </w:t>
      </w:r>
      <w:r w:rsidR="0088358A" w:rsidRPr="009735E7">
        <w:rPr>
          <w:bCs/>
        </w:rPr>
        <w:br/>
        <w:t>Steg 1 blir att bygga den första etappen mellan centralens område upp till Torekällberget</w:t>
      </w:r>
      <w:r w:rsidR="00116897" w:rsidRPr="009735E7">
        <w:rPr>
          <w:bCs/>
        </w:rPr>
        <w:t xml:space="preserve"> tur och retur. Ett svenskt företag som heter </w:t>
      </w:r>
      <w:proofErr w:type="spellStart"/>
      <w:r w:rsidR="00116897" w:rsidRPr="009735E7">
        <w:rPr>
          <w:bCs/>
        </w:rPr>
        <w:t>Doppelmayr</w:t>
      </w:r>
      <w:proofErr w:type="spellEnd"/>
      <w:r w:rsidR="00116897" w:rsidRPr="009735E7">
        <w:rPr>
          <w:bCs/>
        </w:rPr>
        <w:t xml:space="preserve"> lämnar gärna offert på detta, de har anlagt flera kabin och gondolbanor i Skandinavien. </w:t>
      </w:r>
    </w:p>
    <w:p w14:paraId="7B25BC60" w14:textId="61C6CA23" w:rsidR="00116897" w:rsidRPr="009735E7" w:rsidRDefault="00116897" w:rsidP="007A5A16">
      <w:pPr>
        <w:rPr>
          <w:bCs/>
        </w:rPr>
      </w:pPr>
      <w:r w:rsidRPr="009735E7">
        <w:rPr>
          <w:bCs/>
        </w:rPr>
        <w:t>Vi ser detta som ett projekt som de stora Södertäljeföretagen kan bjudas in att delta i, vi kan tänka oss att några större företag skulle kunna tänka sig att ha en egen utformad vagn i linbanan</w:t>
      </w:r>
      <w:r w:rsidR="009735E7" w:rsidRPr="009735E7">
        <w:rPr>
          <w:bCs/>
        </w:rPr>
        <w:t xml:space="preserve">, Scania skulle exempelvis kunna ha en ”lastbilsvagn”, Astra Zeneca en egen vagn osv. Det kan röra sig om utformning, men främst om utsmyckning med logos på vagnarna.  </w:t>
      </w:r>
      <w:r w:rsidR="009735E7" w:rsidRPr="009735E7">
        <w:rPr>
          <w:bCs/>
        </w:rPr>
        <w:br/>
        <w:t xml:space="preserve">Övriga vagnar skulle vara utmärkta reklamskyltar där Södertälje kommun och en mängd lokala företag kan erbjudas att synas på med sina logor.  </w:t>
      </w:r>
    </w:p>
    <w:p w14:paraId="72663EC0" w14:textId="77777777" w:rsidR="007A5A16" w:rsidRDefault="009735E7" w:rsidP="00F62814">
      <w:pPr>
        <w:spacing w:after="0" w:line="240" w:lineRule="auto"/>
      </w:pPr>
      <w:r w:rsidRPr="009735E7">
        <w:rPr>
          <w:bCs/>
        </w:rPr>
        <w:t xml:space="preserve">Dessutom så kommer driften av dessa vagnar vara en vinstmaskin för kommunen då vi är övertygade om att dessa skulle bli populära inte bara bland besökande turister, utan också av oss Södertäljebor. </w:t>
      </w:r>
      <w:r w:rsidR="006343C3">
        <w:rPr>
          <w:bCs/>
        </w:rPr>
        <w:br/>
        <w:t xml:space="preserve">Avgifterna för resorna som folk betalar vid varje tillfälle skulle dessutom kunna ge några roliga sommarjobb till några av </w:t>
      </w:r>
      <w:r w:rsidR="006343C3" w:rsidRPr="007A5A16">
        <w:t xml:space="preserve">Södertäljes ungdomar. </w:t>
      </w:r>
    </w:p>
    <w:p w14:paraId="3AE555C4" w14:textId="77777777" w:rsidR="007A5A16" w:rsidRDefault="007A5A16" w:rsidP="00F62814">
      <w:pPr>
        <w:spacing w:after="0" w:line="240" w:lineRule="auto"/>
      </w:pPr>
    </w:p>
    <w:p w14:paraId="5409852F" w14:textId="0B18225D" w:rsidR="00B6379D" w:rsidRPr="008F07A8" w:rsidRDefault="006343C3" w:rsidP="00F62814">
      <w:pPr>
        <w:spacing w:after="0" w:line="240" w:lineRule="auto"/>
        <w:rPr>
          <w:b/>
          <w:bCs/>
          <w:sz w:val="20"/>
          <w:szCs w:val="20"/>
        </w:rPr>
      </w:pPr>
      <w:r w:rsidRPr="008F07A8">
        <w:rPr>
          <w:b/>
          <w:bCs/>
        </w:rPr>
        <w:t>Realistpartiet har budgeterat 300 tkr för att undersöka och projektera</w:t>
      </w:r>
      <w:r w:rsidR="007A5A16" w:rsidRPr="008F07A8">
        <w:rPr>
          <w:b/>
          <w:bCs/>
        </w:rPr>
        <w:t>.</w:t>
      </w:r>
    </w:p>
    <w:p w14:paraId="79AC22D1" w14:textId="77777777" w:rsidR="007A5A16" w:rsidRPr="007A5A16" w:rsidRDefault="007A5A16" w:rsidP="00F62814">
      <w:pPr>
        <w:spacing w:after="0" w:line="240" w:lineRule="auto"/>
        <w:rPr>
          <w:bCs/>
        </w:rPr>
      </w:pPr>
    </w:p>
    <w:p w14:paraId="259CE4C4" w14:textId="77777777" w:rsidR="007A5A16" w:rsidRDefault="009A2673" w:rsidP="007A5A16">
      <w:pPr>
        <w:pStyle w:val="Rubrik1"/>
        <w:rPr>
          <w:color w:val="C00000"/>
        </w:rPr>
      </w:pPr>
      <w:bookmarkStart w:id="37" w:name="_Toc87644823"/>
      <w:r>
        <w:lastRenderedPageBreak/>
        <w:t xml:space="preserve">Anlägg en kommunal </w:t>
      </w:r>
      <w:r w:rsidRPr="007A5A16">
        <w:t>utomhuspool - 30 miljoner kronor.</w:t>
      </w:r>
      <w:bookmarkEnd w:id="37"/>
    </w:p>
    <w:p w14:paraId="52F9F1BB" w14:textId="32815D28" w:rsidR="009A2673" w:rsidRPr="009A2673" w:rsidRDefault="009A2673" w:rsidP="007A5A16">
      <w:pPr>
        <w:rPr>
          <w:b/>
          <w:sz w:val="32"/>
          <w:szCs w:val="32"/>
        </w:rPr>
      </w:pPr>
      <w:r w:rsidRPr="009A2673">
        <w:t>(Enligt motion av RP</w:t>
      </w:r>
      <w:r w:rsidR="006343C3">
        <w:t xml:space="preserve"> – </w:t>
      </w:r>
      <w:r w:rsidR="00D51791">
        <w:t>Finansieras</w:t>
      </w:r>
      <w:r w:rsidR="006343C3">
        <w:t xml:space="preserve"> inom Telge fastigheters investeringsram</w:t>
      </w:r>
      <w:r w:rsidR="00D51791">
        <w:t xml:space="preserve"> bilaga 5</w:t>
      </w:r>
      <w:r w:rsidR="006343C3">
        <w:t xml:space="preserve">) </w:t>
      </w:r>
      <w:r w:rsidR="00D51791">
        <w:br/>
      </w:r>
      <w:r w:rsidRPr="009A2673">
        <w:br/>
      </w:r>
      <w:r w:rsidRPr="007A5A16">
        <w:t xml:space="preserve">Under badsäsongen så är det väldigt populärt med de kommunala utomhuspoolerna </w:t>
      </w:r>
      <w:r w:rsidR="00D51791" w:rsidRPr="007A5A16">
        <w:br/>
      </w:r>
      <w:r w:rsidRPr="007A5A16">
        <w:t>i alla de kommuner som anlagt dessa. Exempel på kommuner som har utomhuspooler är Örebro, Norrköping, Nyköping, Linköping, Västerås och Borås som är en mindre stad än Södertälje. I Stockholms stad så ser vi hela 9 utomhuspooler!</w:t>
      </w:r>
      <w:r w:rsidR="007A5A16">
        <w:rPr>
          <w:color w:val="333333"/>
          <w:sz w:val="27"/>
          <w:szCs w:val="27"/>
          <w:shd w:val="clear" w:color="auto" w:fill="FFFFFF"/>
        </w:rPr>
        <w:t xml:space="preserve"> </w:t>
      </w:r>
      <w:r>
        <w:t>Eriksdalsbadet och Vanadisbadet är kanske de mest kända.</w:t>
      </w:r>
    </w:p>
    <w:p w14:paraId="48E84F10" w14:textId="77777777" w:rsidR="007A5A16" w:rsidRPr="007A5A16" w:rsidRDefault="009A2673" w:rsidP="0073085A">
      <w:pPr>
        <w:rPr>
          <w:b/>
        </w:rPr>
      </w:pPr>
      <w:r>
        <w:rPr>
          <w:noProof/>
        </w:rPr>
        <w:drawing>
          <wp:inline distT="0" distB="0" distL="0" distR="0" wp14:anchorId="1CB33095" wp14:editId="1E4F7428">
            <wp:extent cx="4067175" cy="2007870"/>
            <wp:effectExtent l="0" t="0" r="9525"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2478" cy="2025298"/>
                    </a:xfrm>
                    <a:prstGeom prst="rect">
                      <a:avLst/>
                    </a:prstGeom>
                    <a:noFill/>
                    <a:ln>
                      <a:noFill/>
                    </a:ln>
                  </pic:spPr>
                </pic:pic>
              </a:graphicData>
            </a:graphic>
          </wp:inline>
        </w:drawing>
      </w:r>
      <w:r>
        <w:rPr>
          <w:sz w:val="24"/>
          <w:szCs w:val="24"/>
        </w:rPr>
        <w:br/>
      </w:r>
      <w:r w:rsidRPr="007A5A16">
        <w:rPr>
          <w:b/>
        </w:rPr>
        <w:t xml:space="preserve">Bild: Eriksdalsbadet                                                                                                   </w:t>
      </w:r>
    </w:p>
    <w:p w14:paraId="245B0930" w14:textId="77777777" w:rsidR="007A5A16" w:rsidRDefault="009A2673" w:rsidP="0073085A">
      <w:r w:rsidRPr="007A5A16">
        <w:t>Södertälje är en stad med</w:t>
      </w:r>
      <w:r w:rsidR="00D51791" w:rsidRPr="007A5A16">
        <w:t xml:space="preserve"> drygt</w:t>
      </w:r>
      <w:r w:rsidRPr="007A5A16">
        <w:t xml:space="preserve"> 100 000 invånare, mindre städer än Södertälje har anordnat med utomhuspooler till sina medborgare. </w:t>
      </w:r>
    </w:p>
    <w:p w14:paraId="1382752E" w14:textId="77777777" w:rsidR="007A5A16" w:rsidRDefault="009A2673" w:rsidP="0073085A">
      <w:r w:rsidRPr="007A5A16">
        <w:t>Vi ser att behovet finns främst för våra barnfamiljer att kunna bada under ordnade former med badvakter och tillgång till bekvämligheter som toaletter och skötrum för de minsta.</w:t>
      </w:r>
      <w:r w:rsidR="007A5A16">
        <w:t xml:space="preserve"> </w:t>
      </w:r>
      <w:r w:rsidRPr="007A5A16">
        <w:t xml:space="preserve">Våra badstränder kan vara rätt så stökiga som vi erfarit, så vi ser denna satsning som ett tryggt komplement vid sidan om satsningen på upprustningen av våra befintliga badstränder. Att bygga ett utomhuspoolområde med vuxen, barn, och plaskpool för de minsta har en ingångskostnad </w:t>
      </w:r>
      <w:r w:rsidR="00521ABA" w:rsidRPr="007A5A16">
        <w:t>som vi beräknar till ca 30 miljoner om vi får sköta upphandlingen</w:t>
      </w:r>
      <w:r w:rsidRPr="007A5A16">
        <w:t>, sedan är driften inte så dyr med tanke på att det blir intäkter i form av entréintäkter och annan försäljning/uthyrning</w:t>
      </w:r>
      <w:r w:rsidR="00521ABA" w:rsidRPr="007A5A16">
        <w:t xml:space="preserve"> av lokaler.</w:t>
      </w:r>
    </w:p>
    <w:p w14:paraId="6273B0E2" w14:textId="77777777" w:rsidR="007A5A16" w:rsidRDefault="009A2673" w:rsidP="0073085A">
      <w:r w:rsidRPr="007A5A16">
        <w:t xml:space="preserve">För att komma billigt undan så skulle detta poolområde kunna förläggas i Eklundsnäsbadets område, kommunen har redan köpt området och det finns en befintlig badstrand och byggnader på området. Att nyttja befintlig mark och anlägga ett inhägnat utomhuspoolområde på marken skulle vara enkelt ur ett logistiskt perspektiv. </w:t>
      </w:r>
    </w:p>
    <w:p w14:paraId="0337567F" w14:textId="5B1193A1" w:rsidR="00CD2053" w:rsidRDefault="009A2673" w:rsidP="007A5A16">
      <w:r w:rsidRPr="007A5A16">
        <w:t>Restaurang/Café verksamhet med servering på insidan av poolområdet samt även mot det öppna badstrandområdet med kök och tillredning i mitten för att avgränsa badplatserna ifrån varandra på ett naturligt sätt.</w:t>
      </w:r>
      <w:r>
        <w:rPr>
          <w:bCs/>
          <w:sz w:val="24"/>
          <w:szCs w:val="24"/>
        </w:rPr>
        <w:t xml:space="preserve"> </w:t>
      </w:r>
    </w:p>
    <w:p w14:paraId="4C597868" w14:textId="7CD126EA" w:rsidR="007A5A16" w:rsidRDefault="007A5A16">
      <w:r>
        <w:br w:type="page"/>
      </w:r>
    </w:p>
    <w:p w14:paraId="33406227" w14:textId="35258E4E" w:rsidR="007A5A16" w:rsidRPr="007A5A16" w:rsidRDefault="007A5A16" w:rsidP="007A5A16">
      <w:pPr>
        <w:pStyle w:val="Rubrik1"/>
        <w:rPr>
          <w:sz w:val="22"/>
          <w:szCs w:val="22"/>
        </w:rPr>
      </w:pPr>
      <w:bookmarkStart w:id="38" w:name="_Toc87644824"/>
      <w:r>
        <w:lastRenderedPageBreak/>
        <w:t>Äldreomsorgsnämnden</w:t>
      </w:r>
      <w:bookmarkEnd w:id="38"/>
    </w:p>
    <w:p w14:paraId="173CEBE4" w14:textId="77777777" w:rsidR="00CD2053" w:rsidRDefault="00CD2053" w:rsidP="00CD2053">
      <w:pPr>
        <w:autoSpaceDE w:val="0"/>
        <w:autoSpaceDN w:val="0"/>
        <w:adjustRightInd w:val="0"/>
        <w:spacing w:after="0" w:line="240" w:lineRule="auto"/>
        <w:rPr>
          <w:rFonts w:ascii="Arial" w:hAnsi="Arial" w:cs="Arial"/>
          <w:b/>
          <w:bCs/>
          <w:color w:val="000000"/>
          <w:sz w:val="20"/>
          <w:szCs w:val="20"/>
        </w:rPr>
      </w:pPr>
    </w:p>
    <w:p w14:paraId="5D706D64" w14:textId="715136CD" w:rsidR="00CD2053" w:rsidRPr="00CD2053" w:rsidRDefault="00CD2053" w:rsidP="007A5A16">
      <w:r w:rsidRPr="00CD2053">
        <w:t>Äldreomsorgsnämnden ska</w:t>
      </w:r>
      <w:r w:rsidR="007A5A16">
        <w:t>:</w:t>
      </w:r>
    </w:p>
    <w:p w14:paraId="08DDF210" w14:textId="143A7908" w:rsidR="00CD2053" w:rsidRPr="00CD2053" w:rsidRDefault="00CD2053" w:rsidP="007A5A16">
      <w:pPr>
        <w:pStyle w:val="Liststycke"/>
        <w:numPr>
          <w:ilvl w:val="0"/>
          <w:numId w:val="14"/>
        </w:numPr>
      </w:pPr>
      <w:r w:rsidRPr="00CD2053">
        <w:t>Ta sin del i ansvaret för att säkerställa en tillräcklig utbyggnad av vård- och omsorgsboenden samt trygghetsboenden.</w:t>
      </w:r>
      <w:r w:rsidR="00150233">
        <w:t xml:space="preserve"> </w:t>
      </w:r>
      <w:r w:rsidRPr="00CD2053">
        <w:t xml:space="preserve">Genom ett systematiskt kvalitetsarbete arbeta för att öka utförandegraden samt kvaliteten inom hemtjänsten. </w:t>
      </w:r>
    </w:p>
    <w:p w14:paraId="459C126C" w14:textId="77A11453" w:rsidR="00CD2053" w:rsidRPr="00CD2053" w:rsidRDefault="00CD2053" w:rsidP="007A5A16">
      <w:pPr>
        <w:pStyle w:val="Liststycke"/>
        <w:numPr>
          <w:ilvl w:val="0"/>
          <w:numId w:val="14"/>
        </w:numPr>
      </w:pPr>
      <w:r w:rsidRPr="00CD2053">
        <w:t xml:space="preserve">Utveckla maten och måltidsupplevelsen inom äldreomsorgen. </w:t>
      </w:r>
    </w:p>
    <w:p w14:paraId="0F7BA56F" w14:textId="7ECA7DA9" w:rsidR="00CD2053" w:rsidRPr="007A5A16" w:rsidRDefault="00CD2053" w:rsidP="007A5A16">
      <w:pPr>
        <w:pStyle w:val="Liststycke"/>
        <w:numPr>
          <w:ilvl w:val="0"/>
          <w:numId w:val="14"/>
        </w:numPr>
      </w:pPr>
      <w:r w:rsidRPr="007A5A16">
        <w:t xml:space="preserve">Stärka det hälsofrämjande och förebyggande arbetet för att minska ofrivillig ensamhet. </w:t>
      </w:r>
    </w:p>
    <w:p w14:paraId="33E56A29" w14:textId="7889F599" w:rsidR="00CD2053" w:rsidRDefault="00CD2053" w:rsidP="007A5A16">
      <w:pPr>
        <w:pStyle w:val="Liststycke"/>
        <w:numPr>
          <w:ilvl w:val="0"/>
          <w:numId w:val="14"/>
        </w:numPr>
      </w:pPr>
      <w:r w:rsidRPr="00CD2053">
        <w:t>Genom utvecklingsinsatser öka kompetensen samt språknivån hos omsorgspersonalen</w:t>
      </w:r>
    </w:p>
    <w:p w14:paraId="4D448DF1" w14:textId="77777777" w:rsidR="00CD2053" w:rsidRDefault="00CD2053" w:rsidP="00CD2053">
      <w:pPr>
        <w:spacing w:after="0" w:line="240" w:lineRule="auto"/>
        <w:rPr>
          <w:rFonts w:ascii="Arial" w:hAnsi="Arial" w:cs="Arial"/>
          <w:color w:val="000000"/>
          <w:sz w:val="20"/>
          <w:szCs w:val="20"/>
        </w:rPr>
      </w:pPr>
    </w:p>
    <w:p w14:paraId="4C18D3AC" w14:textId="77777777" w:rsidR="00150233" w:rsidRDefault="00CD2053" w:rsidP="00E90388">
      <w:pPr>
        <w:spacing w:after="0" w:line="240" w:lineRule="auto"/>
        <w:rPr>
          <w:rStyle w:val="Rubrik2Char"/>
          <w:color w:val="FF0000"/>
        </w:rPr>
      </w:pPr>
      <w:r>
        <w:rPr>
          <w:b/>
          <w:bCs/>
          <w:noProof/>
          <w:color w:val="FF0000"/>
        </w:rPr>
        <w:drawing>
          <wp:inline distT="0" distB="0" distL="0" distR="0" wp14:anchorId="74F493A6" wp14:editId="56A584D3">
            <wp:extent cx="468728" cy="419100"/>
            <wp:effectExtent l="0" t="0" r="762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838" cy="437975"/>
                    </a:xfrm>
                    <a:prstGeom prst="rect">
                      <a:avLst/>
                    </a:prstGeom>
                    <a:noFill/>
                    <a:ln>
                      <a:noFill/>
                    </a:ln>
                  </pic:spPr>
                </pic:pic>
              </a:graphicData>
            </a:graphic>
          </wp:inline>
        </w:drawing>
      </w:r>
      <w:r w:rsidRPr="00150233">
        <w:rPr>
          <w:rStyle w:val="Rubrik2Char"/>
          <w:color w:val="FF0000"/>
        </w:rPr>
        <w:t>Realistpartiet kommenterar och kompletterar</w:t>
      </w:r>
    </w:p>
    <w:p w14:paraId="5AC5ED17" w14:textId="7353445D" w:rsidR="007A5A16" w:rsidRDefault="002C67D3" w:rsidP="00E90388">
      <w:pPr>
        <w:spacing w:after="0" w:line="240" w:lineRule="auto"/>
      </w:pPr>
      <w:r w:rsidRPr="007A5A16">
        <w:t>De äldre skall prioriteras högt då de faktiskt har varit med och byggt upp den välfärd som vi alla idag tar del av. För oss så är det självklart att det skall vara lagkrav på att alla som bor på äldreboende, servicehem eller har hemtjänst skall ha RÄTT till vällagad nyttig kost och bra sjukvård. Givetvis skall de även själva kunna påverka vilken hemtjänst de vill ha. Både kommunala och privata alternativ skall få finnas.</w:t>
      </w:r>
      <w:r w:rsidR="007A5A16" w:rsidRPr="007A5A16">
        <w:t xml:space="preserve"> </w:t>
      </w:r>
      <w:r w:rsidRPr="007A5A16">
        <w:t>Men alla skall stå under täta kvalitetskontroller = Hög standard.</w:t>
      </w:r>
    </w:p>
    <w:p w14:paraId="76F56198" w14:textId="77777777" w:rsidR="007A5A16" w:rsidRDefault="002C67D3" w:rsidP="007A5A16">
      <w:pPr>
        <w:spacing w:after="0" w:line="240" w:lineRule="auto"/>
      </w:pPr>
      <w:r w:rsidRPr="007A5A16">
        <w:t>Med riktiga kontrollfunktioner som fungerar för att undvika fusk och säkerställa att vi inte har missförhållanden på några av våra äldreboenden.</w:t>
      </w:r>
    </w:p>
    <w:p w14:paraId="361A4754" w14:textId="77777777" w:rsidR="007A5A16" w:rsidRDefault="007A5A16" w:rsidP="007A5A16">
      <w:pPr>
        <w:spacing w:after="0" w:line="240" w:lineRule="auto"/>
        <w:rPr>
          <w:shd w:val="clear" w:color="auto" w:fill="FFFFFF"/>
        </w:rPr>
      </w:pPr>
    </w:p>
    <w:p w14:paraId="6BA5B49D" w14:textId="77777777" w:rsidR="007A5A16" w:rsidRPr="00150233" w:rsidRDefault="002C67D3" w:rsidP="007A5A16">
      <w:pPr>
        <w:spacing w:after="0" w:line="240" w:lineRule="auto"/>
        <w:rPr>
          <w:b/>
          <w:bCs/>
        </w:rPr>
      </w:pPr>
      <w:r w:rsidRPr="00150233">
        <w:rPr>
          <w:b/>
          <w:bCs/>
          <w:shd w:val="clear" w:color="auto" w:fill="FFFFFF"/>
        </w:rPr>
        <w:t>Riktad Seniorsatsning för att minska ensamheten bland våra äldre.</w:t>
      </w:r>
      <w:r w:rsidRPr="00150233">
        <w:rPr>
          <w:b/>
          <w:bCs/>
          <w:shd w:val="clear" w:color="auto" w:fill="FFFFFF"/>
        </w:rPr>
        <w:br/>
        <w:t xml:space="preserve">Realistpartiet satsar </w:t>
      </w:r>
      <w:r w:rsidRPr="00150233">
        <w:rPr>
          <w:b/>
          <w:bCs/>
          <w:color w:val="C00000"/>
          <w:shd w:val="clear" w:color="auto" w:fill="FFFFFF"/>
        </w:rPr>
        <w:t xml:space="preserve">10 miljoner kronor </w:t>
      </w:r>
      <w:r w:rsidRPr="00150233">
        <w:rPr>
          <w:b/>
          <w:bCs/>
          <w:shd w:val="clear" w:color="auto" w:fill="FFFFFF"/>
        </w:rPr>
        <w:t>årligen 2022–2024</w:t>
      </w:r>
    </w:p>
    <w:p w14:paraId="06080717" w14:textId="77777777" w:rsidR="007A5A16" w:rsidRDefault="007A5A16" w:rsidP="007A5A16">
      <w:pPr>
        <w:spacing w:after="0" w:line="240" w:lineRule="auto"/>
        <w:rPr>
          <w:shd w:val="clear" w:color="auto" w:fill="FFFFFF"/>
        </w:rPr>
      </w:pPr>
    </w:p>
    <w:p w14:paraId="61CDCB9B" w14:textId="77777777" w:rsidR="007A5A16" w:rsidRDefault="002C67D3" w:rsidP="007A5A16">
      <w:pPr>
        <w:spacing w:after="0" w:line="240" w:lineRule="auto"/>
      </w:pPr>
      <w:r w:rsidRPr="00CE38BF">
        <w:rPr>
          <w:shd w:val="clear" w:color="auto" w:fill="FFFFFF"/>
        </w:rPr>
        <w:t xml:space="preserve">Många av </w:t>
      </w:r>
      <w:r>
        <w:rPr>
          <w:shd w:val="clear" w:color="auto" w:fill="FFFFFF"/>
        </w:rPr>
        <w:t xml:space="preserve">kommunens seniorer lider av ofrivillig ensamhet, vi fokuserar ofta på ekonomin som även den givetvis är viktig, många äldre är fattiga och inte har råd med att aktivera sig och sitter ofta ensamma hemma. Men även dem som har god ekonomi sitter ofta ensamma hemma, dem vet inte ens vart eller till vem de skall vända sig för att få ett mer socialt liv. </w:t>
      </w:r>
      <w:r>
        <w:rPr>
          <w:shd w:val="clear" w:color="auto" w:fill="FFFFFF"/>
        </w:rPr>
        <w:br/>
      </w:r>
      <w:r w:rsidRPr="00790112">
        <w:rPr>
          <w:shd w:val="clear" w:color="auto" w:fill="FFFFFF"/>
        </w:rPr>
        <w:t xml:space="preserve">Här kommer vår satsning in i bilden! – </w:t>
      </w:r>
      <w:r w:rsidRPr="00477101">
        <w:rPr>
          <w:color w:val="FF0000"/>
          <w:shd w:val="clear" w:color="auto" w:fill="FFFFFF"/>
        </w:rPr>
        <w:t>Realistpartiet lägger 1</w:t>
      </w:r>
      <w:r w:rsidR="00790112" w:rsidRPr="00477101">
        <w:rPr>
          <w:color w:val="FF0000"/>
          <w:shd w:val="clear" w:color="auto" w:fill="FFFFFF"/>
        </w:rPr>
        <w:t>0</w:t>
      </w:r>
      <w:r w:rsidRPr="00477101">
        <w:rPr>
          <w:color w:val="FF0000"/>
          <w:shd w:val="clear" w:color="auto" w:fill="FFFFFF"/>
        </w:rPr>
        <w:t xml:space="preserve"> miljoner på uppsökande verksamhet </w:t>
      </w:r>
      <w:r w:rsidRPr="00790112">
        <w:rPr>
          <w:shd w:val="clear" w:color="auto" w:fill="FFFFFF"/>
        </w:rPr>
        <w:t>för att motarbete våra seniorers ensamhet.</w:t>
      </w:r>
    </w:p>
    <w:p w14:paraId="01540213" w14:textId="49CDA155" w:rsidR="007A5A16" w:rsidRDefault="00477101" w:rsidP="007A5A16">
      <w:pPr>
        <w:spacing w:after="0" w:line="240" w:lineRule="auto"/>
      </w:pPr>
      <w:r>
        <w:rPr>
          <w:noProof/>
        </w:rPr>
        <w:drawing>
          <wp:inline distT="0" distB="0" distL="0" distR="0" wp14:anchorId="70B307E0" wp14:editId="39222805">
            <wp:extent cx="3590925" cy="1600200"/>
            <wp:effectExtent l="0" t="0" r="9525" b="0"/>
            <wp:docPr id="38" name="Bild 1" descr="Kurser för seniorer - Folkuniversite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ser för seniorer - Folkuniversitet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0925" cy="1600200"/>
                    </a:xfrm>
                    <a:prstGeom prst="rect">
                      <a:avLst/>
                    </a:prstGeom>
                    <a:noFill/>
                    <a:ln>
                      <a:noFill/>
                    </a:ln>
                  </pic:spPr>
                </pic:pic>
              </a:graphicData>
            </a:graphic>
          </wp:inline>
        </w:drawing>
      </w:r>
    </w:p>
    <w:p w14:paraId="33A582B2" w14:textId="77777777" w:rsidR="00477101" w:rsidRDefault="002C67D3" w:rsidP="007A5A16">
      <w:pPr>
        <w:spacing w:after="0" w:line="240" w:lineRule="auto"/>
        <w:rPr>
          <w:rFonts w:ascii="Georgia" w:hAnsi="Georgia"/>
          <w:color w:val="333333"/>
          <w:shd w:val="clear" w:color="auto" w:fill="FFFFFF"/>
        </w:rPr>
      </w:pPr>
      <w:r w:rsidRPr="00790112">
        <w:t>Varför blir äldre ensamma? Ensamhet kan komma plötsligt eller långsamt. Att råka ut för en förlust på äldre dagar – som att förlora vänner, make/maka, husdjur eller att tvingas fl</w:t>
      </w:r>
      <w:r w:rsidRPr="00790112">
        <w:softHyphen/>
        <w:t xml:space="preserve">ytta – är en betydande riskfaktor för ensamhet. Liknande riskfaktorer är att drabbas av sjukdom eller olika fysiska hinder som gör det svårt att ta sig in och ut ur hemmet. Varför är det viktigt att motverka ensamhet bland äldre? Ofrivillig ensamhet drabbar allt </w:t>
      </w:r>
      <w:r w:rsidRPr="00790112">
        <w:softHyphen/>
        <w:t>er äldre och medför risk för isolering, nedsatt hälsa och sämre livskvalitet. Ensamhet kan leda till psykisk ohälsa som depression, ångest och oro. Det kan också leda till ökad alkoholkonsumtion, sämre matvanor, fysiska problem, nedsatt självkänsla och</w:t>
      </w:r>
      <w:r w:rsidR="00477101">
        <w:t xml:space="preserve"> </w:t>
      </w:r>
      <w:r w:rsidRPr="00790112">
        <w:t>död i förtid.</w:t>
      </w:r>
      <w:r w:rsidRPr="00790112">
        <w:rPr>
          <w:rFonts w:ascii="Georgia" w:hAnsi="Georgia"/>
          <w:color w:val="333333"/>
          <w:shd w:val="clear" w:color="auto" w:fill="FFFFFF"/>
        </w:rPr>
        <w:t xml:space="preserve"> </w:t>
      </w:r>
    </w:p>
    <w:p w14:paraId="3704057A" w14:textId="5C729AB2" w:rsidR="007A5A16" w:rsidRPr="00477101" w:rsidRDefault="00477101" w:rsidP="007A5A16">
      <w:pPr>
        <w:spacing w:after="0" w:line="240" w:lineRule="auto"/>
        <w:rPr>
          <w:b/>
          <w:bCs/>
          <w:sz w:val="32"/>
          <w:szCs w:val="32"/>
        </w:rPr>
      </w:pPr>
      <w:r>
        <w:rPr>
          <w:rFonts w:ascii="Georgia" w:hAnsi="Georgia"/>
          <w:color w:val="333333"/>
          <w:shd w:val="clear" w:color="auto" w:fill="FFFFFF"/>
        </w:rPr>
        <w:lastRenderedPageBreak/>
        <w:br/>
      </w:r>
      <w:r w:rsidR="002C67D3" w:rsidRPr="00477101">
        <w:rPr>
          <w:rFonts w:eastAsia="Times New Roman" w:cstheme="minorHAnsi"/>
          <w:b/>
          <w:bCs/>
          <w:lang w:eastAsia="sv-SE"/>
        </w:rPr>
        <w:t>Vi vill genom denna satsning genomföra följande åtgärder:</w:t>
      </w:r>
      <w:r w:rsidR="002C67D3" w:rsidRPr="00477101">
        <w:rPr>
          <w:b/>
          <w:bCs/>
          <w:sz w:val="32"/>
          <w:szCs w:val="32"/>
        </w:rPr>
        <w:t xml:space="preserve">                                                                                              </w:t>
      </w:r>
    </w:p>
    <w:p w14:paraId="79E55673" w14:textId="77777777" w:rsidR="007A5A16" w:rsidRDefault="007A5A16" w:rsidP="007A5A16">
      <w:pPr>
        <w:spacing w:after="0" w:line="240" w:lineRule="auto"/>
      </w:pPr>
    </w:p>
    <w:p w14:paraId="3210978B" w14:textId="77777777" w:rsidR="007A5A16" w:rsidRDefault="00790112" w:rsidP="007A5A16">
      <w:pPr>
        <w:spacing w:after="0" w:line="240" w:lineRule="auto"/>
      </w:pPr>
      <w:r w:rsidRPr="00790112">
        <w:t>Fler s</w:t>
      </w:r>
      <w:r w:rsidR="002C67D3" w:rsidRPr="00790112">
        <w:t xml:space="preserve">ociala mötesplatser i egen regi eller tillsammans med föreningen, om inte – finns det möjlighet att starta sådana? </w:t>
      </w:r>
    </w:p>
    <w:p w14:paraId="2986C9A3" w14:textId="77777777" w:rsidR="007A5A16" w:rsidRDefault="007A5A16" w:rsidP="007A5A16">
      <w:pPr>
        <w:spacing w:after="0" w:line="240" w:lineRule="auto"/>
      </w:pPr>
    </w:p>
    <w:p w14:paraId="1D2AF73C" w14:textId="7592F787" w:rsidR="00F45807" w:rsidRDefault="002C67D3" w:rsidP="007A5A16">
      <w:pPr>
        <w:spacing w:after="0" w:line="240" w:lineRule="auto"/>
      </w:pPr>
      <w:r w:rsidRPr="00790112">
        <w:t>Plan för att motverka social isolering och psykisk ohälsa hos äldre.</w:t>
      </w:r>
      <w:r w:rsidRPr="00790112">
        <w:br/>
        <w:t>Genomförs förebyggande hembesök bland seniorer för att motverka ensamhet, förhindra fallskador och informera om t ex vård och omsorg i kommunen.</w:t>
      </w:r>
      <w:r w:rsidRPr="00790112">
        <w:br/>
        <w:t xml:space="preserve">Hur ser planen ut för att upptäcka och vårda psykisk ohälsa bland äldre? </w:t>
      </w:r>
      <w:r w:rsidRPr="00790112">
        <w:br/>
        <w:t>Har seniorer rätt att prata med någon när man känner sig deprimerad?</w:t>
      </w:r>
      <w:r w:rsidRPr="00790112">
        <w:br/>
      </w:r>
      <w:r w:rsidR="00150233" w:rsidRPr="00150233">
        <w:rPr>
          <w:b/>
          <w:bCs/>
        </w:rPr>
        <w:t>Fortsättning åtgärder inom äldreomsorgen för att stävja ensamhet bland våra äldre:</w:t>
      </w:r>
      <w:r w:rsidR="00150233">
        <w:br/>
      </w:r>
      <w:r w:rsidR="00150233" w:rsidRPr="00150233">
        <w:br/>
      </w:r>
      <w:r w:rsidRPr="00790112">
        <w:t>Äldre telefonen med kontaktpersoner som svarar på frågor som rör äldre.</w:t>
      </w:r>
      <w:r w:rsidRPr="00790112">
        <w:br/>
        <w:t>Sociala mötesplatser där man kan äta tillsammans för en subventionerad peng.</w:t>
      </w:r>
      <w:r w:rsidRPr="00790112">
        <w:br/>
        <w:t xml:space="preserve">Erbjud mötesplatser där seniorer kan lära sig surfa för att hålla kontakt med bekanta eller skapa nya </w:t>
      </w:r>
      <w:r w:rsidRPr="007A5A16">
        <w:t>vänner via webben.</w:t>
      </w:r>
      <w:r w:rsidRPr="007A5A16">
        <w:br/>
        <w:t>Hur arbetar hemtjänsten med att förebygga ensamhet och oro? -</w:t>
      </w:r>
      <w:r w:rsidR="001811EB">
        <w:t>Utbilda och skapa rutiner.</w:t>
      </w:r>
      <w:r w:rsidRPr="007A5A16">
        <w:br/>
        <w:t xml:space="preserve">Vilka rutiner finns, har personalen kompetens och tid till detta? </w:t>
      </w:r>
      <w:r w:rsidR="00790112" w:rsidRPr="007A5A16">
        <w:t xml:space="preserve">– </w:t>
      </w:r>
      <w:r w:rsidR="001811EB">
        <w:t>Utbilda och skapa rutiner.</w:t>
      </w:r>
    </w:p>
    <w:p w14:paraId="4DB4441C" w14:textId="77777777" w:rsidR="008B09A3" w:rsidRPr="007A5A16" w:rsidRDefault="008B09A3" w:rsidP="007A5A16">
      <w:pPr>
        <w:spacing w:after="0" w:line="240" w:lineRule="auto"/>
      </w:pPr>
    </w:p>
    <w:p w14:paraId="2108A888" w14:textId="77777777" w:rsidR="00760D2A" w:rsidRDefault="00CD2053" w:rsidP="00760D2A">
      <w:pPr>
        <w:pStyle w:val="Rubrik1"/>
      </w:pPr>
      <w:bookmarkStart w:id="39" w:name="_Toc87644825"/>
      <w:r w:rsidRPr="00CD2053">
        <w:t>Omsorgsnämnden</w:t>
      </w:r>
      <w:bookmarkEnd w:id="39"/>
    </w:p>
    <w:p w14:paraId="71F1AAC6" w14:textId="25197FA1" w:rsidR="00CD2053" w:rsidRPr="00CD2053" w:rsidRDefault="00760D2A" w:rsidP="00760D2A">
      <w:r>
        <w:t>Omsorgsnämnden ska</w:t>
      </w:r>
      <w:r w:rsidR="00CD2053" w:rsidRPr="00CD2053">
        <w:t xml:space="preserve"> </w:t>
      </w:r>
    </w:p>
    <w:p w14:paraId="4486609E" w14:textId="5AF507F3" w:rsidR="00CD2053" w:rsidRPr="00760D2A" w:rsidRDefault="00CD2053" w:rsidP="00760D2A">
      <w:pPr>
        <w:pStyle w:val="Liststycke"/>
        <w:numPr>
          <w:ilvl w:val="0"/>
          <w:numId w:val="15"/>
        </w:numPr>
      </w:pPr>
      <w:r w:rsidRPr="00CD2053">
        <w:t xml:space="preserve">Arbeta för att alla barn, ungdomar och vuxna så långt som möjligt utifrån sina egna förutsättningar </w:t>
      </w:r>
      <w:r w:rsidRPr="00760D2A">
        <w:rPr>
          <w:rFonts w:ascii="Arial" w:hAnsi="Arial" w:cs="Arial"/>
          <w:color w:val="000000"/>
          <w:sz w:val="20"/>
          <w:szCs w:val="20"/>
        </w:rPr>
        <w:t>och med rätt stöd ska kunna leva ett självständigt liv.</w:t>
      </w:r>
    </w:p>
    <w:p w14:paraId="35E4C812" w14:textId="77777777" w:rsidR="00F45807" w:rsidRDefault="00F45807" w:rsidP="00CD2053">
      <w:pPr>
        <w:spacing w:after="0" w:line="240" w:lineRule="auto"/>
        <w:rPr>
          <w:rFonts w:ascii="Arial" w:hAnsi="Arial" w:cs="Arial"/>
          <w:color w:val="000000"/>
          <w:sz w:val="20"/>
          <w:szCs w:val="20"/>
        </w:rPr>
      </w:pPr>
    </w:p>
    <w:p w14:paraId="6A547C90" w14:textId="6F93ACF2" w:rsidR="006E06C6" w:rsidRDefault="00CD2053" w:rsidP="00760D2A">
      <w:r>
        <w:rPr>
          <w:b/>
          <w:bCs/>
          <w:noProof/>
          <w:color w:val="FF0000"/>
        </w:rPr>
        <w:drawing>
          <wp:inline distT="0" distB="0" distL="0" distR="0" wp14:anchorId="3D5FCF65" wp14:editId="3196D4D7">
            <wp:extent cx="915645" cy="818695"/>
            <wp:effectExtent l="0" t="0" r="0" b="63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7102" cy="846821"/>
                    </a:xfrm>
                    <a:prstGeom prst="rect">
                      <a:avLst/>
                    </a:prstGeom>
                    <a:noFill/>
                    <a:ln>
                      <a:noFill/>
                    </a:ln>
                  </pic:spPr>
                </pic:pic>
              </a:graphicData>
            </a:graphic>
          </wp:inline>
        </w:drawing>
      </w:r>
      <w:r w:rsidRPr="00150233">
        <w:rPr>
          <w:rStyle w:val="Rubrik2Char"/>
          <w:color w:val="FF0000"/>
        </w:rPr>
        <w:t>Realistpartiet kommenterar:</w:t>
      </w:r>
      <w:r w:rsidRPr="00150233">
        <w:rPr>
          <w:b/>
          <w:bCs/>
          <w:color w:val="FF0000"/>
        </w:rPr>
        <w:t xml:space="preserve"> </w:t>
      </w:r>
      <w:r w:rsidR="00150233">
        <w:br/>
      </w:r>
      <w:r w:rsidR="009E63D8" w:rsidRPr="00150233">
        <w:br/>
      </w:r>
      <w:r w:rsidR="009E63D8" w:rsidRPr="00F45807">
        <w:t>Lagen om stöd och service till vissa funktionshindrade</w:t>
      </w:r>
      <w:r w:rsidR="00F45807" w:rsidRPr="00F45807">
        <w:t xml:space="preserve"> samt assistanstjänster säkerhetsställer att vi som kommun upprätthåller dessa tjänster på ett fullgott vis. Vi inom Realistpartiet ställer oss helt bakom alla satsningar som kan göras för att förbättra vardagen och livskvalitén för människor som är funktionsnedsatta.</w:t>
      </w:r>
    </w:p>
    <w:p w14:paraId="4460EE6C" w14:textId="55A78D9C" w:rsidR="00760D2A" w:rsidRPr="00760D2A" w:rsidRDefault="00760D2A" w:rsidP="00760D2A">
      <w:pPr>
        <w:pStyle w:val="Rubrik1"/>
        <w:rPr>
          <w:color w:val="auto"/>
        </w:rPr>
      </w:pPr>
      <w:bookmarkStart w:id="40" w:name="_Toc87644826"/>
      <w:r w:rsidRPr="00760D2A">
        <w:t>Socialnämnden</w:t>
      </w:r>
      <w:bookmarkEnd w:id="40"/>
    </w:p>
    <w:p w14:paraId="35782071" w14:textId="77777777" w:rsidR="00CD2053" w:rsidRPr="00CD2053" w:rsidRDefault="00CD2053" w:rsidP="00760D2A">
      <w:r w:rsidRPr="00CD2053">
        <w:t xml:space="preserve">Socialnämnden ska </w:t>
      </w:r>
    </w:p>
    <w:p w14:paraId="5C8150C3" w14:textId="7EB19894" w:rsidR="00CD2053" w:rsidRPr="00CD2053" w:rsidRDefault="00CD2053" w:rsidP="00760D2A">
      <w:pPr>
        <w:pStyle w:val="Liststycke"/>
        <w:numPr>
          <w:ilvl w:val="0"/>
          <w:numId w:val="15"/>
        </w:numPr>
      </w:pPr>
      <w:r w:rsidRPr="00CD2053">
        <w:t xml:space="preserve">Stärka det förebyggande arbetet kring barn och unga för att säkerställa att social problematik identifieras tidigt och att tidiga insatser kan ges kring barns uppväxtvillkor. </w:t>
      </w:r>
    </w:p>
    <w:p w14:paraId="2128DB2C" w14:textId="77777777" w:rsidR="00760D2A" w:rsidRDefault="00CD2053" w:rsidP="00760D2A">
      <w:pPr>
        <w:pStyle w:val="Liststycke"/>
        <w:numPr>
          <w:ilvl w:val="0"/>
          <w:numId w:val="15"/>
        </w:numPr>
      </w:pPr>
      <w:r w:rsidRPr="00CD2053">
        <w:t xml:space="preserve">Medverka till att de individer som är en del av nämndens insatser rustas för att ta del av Arbetsförmedlingens insatser och egen försörjning. </w:t>
      </w:r>
    </w:p>
    <w:p w14:paraId="036B0B1A" w14:textId="376CDA50" w:rsidR="00CD2053" w:rsidRPr="00CD2053" w:rsidRDefault="00CD2053" w:rsidP="00760D2A">
      <w:pPr>
        <w:pStyle w:val="Liststycke"/>
        <w:numPr>
          <w:ilvl w:val="0"/>
          <w:numId w:val="15"/>
        </w:numPr>
      </w:pPr>
      <w:r w:rsidRPr="00CD2053">
        <w:t xml:space="preserve">Verka för att etablera en ny familjecentral i Hovsjö. </w:t>
      </w:r>
    </w:p>
    <w:p w14:paraId="2D774F25" w14:textId="772793E5" w:rsidR="006E06C6" w:rsidRDefault="00CD2053" w:rsidP="006E06C6">
      <w:pPr>
        <w:pStyle w:val="Liststycke"/>
        <w:numPr>
          <w:ilvl w:val="0"/>
          <w:numId w:val="15"/>
        </w:numPr>
      </w:pPr>
      <w:r w:rsidRPr="00CD2053">
        <w:t>Ansvara för att Södertälje kommun säkerställer ett stabilt och långsiktigt samarbete med Södertäljejourerna.</w:t>
      </w:r>
    </w:p>
    <w:p w14:paraId="272B160F" w14:textId="77777777" w:rsidR="006E06C6" w:rsidRDefault="006E06C6" w:rsidP="006E06C6"/>
    <w:p w14:paraId="477E33EB" w14:textId="463B9B1F" w:rsidR="00E90388" w:rsidRDefault="00CD2053" w:rsidP="00E90388">
      <w:pPr>
        <w:spacing w:after="0" w:line="240" w:lineRule="auto"/>
        <w:rPr>
          <w:rStyle w:val="Rubrik2Char"/>
          <w:color w:val="FF0000"/>
        </w:rPr>
      </w:pPr>
      <w:r>
        <w:rPr>
          <w:b/>
          <w:bCs/>
          <w:noProof/>
          <w:color w:val="FF0000"/>
        </w:rPr>
        <w:drawing>
          <wp:inline distT="0" distB="0" distL="0" distR="0" wp14:anchorId="1300DB99" wp14:editId="22F52F03">
            <wp:extent cx="830929" cy="742950"/>
            <wp:effectExtent l="0" t="0" r="762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2359" cy="762111"/>
                    </a:xfrm>
                    <a:prstGeom prst="rect">
                      <a:avLst/>
                    </a:prstGeom>
                    <a:noFill/>
                    <a:ln>
                      <a:noFill/>
                    </a:ln>
                  </pic:spPr>
                </pic:pic>
              </a:graphicData>
            </a:graphic>
          </wp:inline>
        </w:drawing>
      </w:r>
      <w:r w:rsidRPr="003004C5">
        <w:rPr>
          <w:rStyle w:val="Rubrik2Char"/>
          <w:color w:val="FF0000"/>
        </w:rPr>
        <w:t>Realistpartiet kommenterar och kompletterar</w:t>
      </w:r>
    </w:p>
    <w:p w14:paraId="77BAC2EF" w14:textId="77777777" w:rsidR="006E06C6" w:rsidRPr="003004C5" w:rsidRDefault="006E06C6" w:rsidP="00E90388">
      <w:pPr>
        <w:spacing w:after="0" w:line="240" w:lineRule="auto"/>
        <w:rPr>
          <w:b/>
          <w:bCs/>
          <w:color w:val="FF0000"/>
        </w:rPr>
      </w:pPr>
    </w:p>
    <w:p w14:paraId="4F9AA074" w14:textId="77777777" w:rsidR="00E90388" w:rsidRPr="00AE60E0" w:rsidRDefault="00E90388" w:rsidP="00760D2A">
      <w:pPr>
        <w:rPr>
          <w:lang w:eastAsia="sv-SE"/>
        </w:rPr>
      </w:pPr>
      <w:r w:rsidRPr="00AE60E0">
        <w:rPr>
          <w:lang w:eastAsia="sv-SE"/>
        </w:rPr>
        <w:t xml:space="preserve">Vi ställer oss bakom de satsningarna som presenteras av majoriteten, detta är en väldigt viktig och prioriterad grupp som förtjänar satsningar så långt det är ekonomiskt möjligt. </w:t>
      </w:r>
    </w:p>
    <w:p w14:paraId="4857C7A6" w14:textId="77777777" w:rsidR="003004C5" w:rsidRDefault="00E90388" w:rsidP="00760D2A">
      <w:pPr>
        <w:rPr>
          <w:lang w:eastAsia="sv-SE"/>
        </w:rPr>
      </w:pPr>
      <w:r w:rsidRPr="00AE60E0">
        <w:rPr>
          <w:lang w:eastAsia="sv-SE"/>
        </w:rPr>
        <w:t xml:space="preserve">Det är enormt viktigt att fånga upp barn som inte mår bra, lyssna på signaler och ta dem på allvar. </w:t>
      </w:r>
    </w:p>
    <w:p w14:paraId="02F57762" w14:textId="238FC141" w:rsidR="00FD61F9" w:rsidRDefault="00E90388" w:rsidP="00760D2A">
      <w:pPr>
        <w:rPr>
          <w:lang w:eastAsia="sv-SE"/>
        </w:rPr>
      </w:pPr>
      <w:r w:rsidRPr="00AE60E0">
        <w:rPr>
          <w:lang w:eastAsia="sv-SE"/>
        </w:rPr>
        <w:t xml:space="preserve">Barnen är vår framtid och dem måste skyddas så långt det går, tyvärr ibland även ifrån sina egna föräldrar i extrema fall där det finns våld, missbruk, våldvåldsbejakande hederskultur och tvångsgiften med i bilden. </w:t>
      </w:r>
      <w:r w:rsidR="003004C5">
        <w:rPr>
          <w:lang w:eastAsia="sv-SE"/>
        </w:rPr>
        <w:br/>
      </w:r>
      <w:r w:rsidRPr="003004C5">
        <w:rPr>
          <w:b/>
          <w:bCs/>
          <w:lang w:eastAsia="sv-SE"/>
        </w:rPr>
        <w:t xml:space="preserve">Socialtjänsten </w:t>
      </w:r>
      <w:r w:rsidR="00F45807" w:rsidRPr="003004C5">
        <w:rPr>
          <w:b/>
          <w:bCs/>
          <w:lang w:eastAsia="sv-SE"/>
        </w:rPr>
        <w:t>ska vara med</w:t>
      </w:r>
      <w:r w:rsidRPr="003004C5">
        <w:rPr>
          <w:b/>
          <w:bCs/>
          <w:lang w:eastAsia="sv-SE"/>
        </w:rPr>
        <w:t xml:space="preserve"> i vår satsning på att återskapa ett brottsförebyggande råd</w:t>
      </w:r>
      <w:r w:rsidR="00760D2A" w:rsidRPr="003004C5">
        <w:rPr>
          <w:b/>
          <w:bCs/>
          <w:lang w:eastAsia="sv-SE"/>
        </w:rPr>
        <w:t xml:space="preserve"> </w:t>
      </w:r>
      <w:r w:rsidRPr="003004C5">
        <w:rPr>
          <w:b/>
          <w:bCs/>
        </w:rPr>
        <w:t>enligt motion inlämnad av RP.</w:t>
      </w:r>
      <w:r w:rsidRPr="003004C5">
        <w:rPr>
          <w:b/>
          <w:bCs/>
          <w:sz w:val="32"/>
          <w:szCs w:val="32"/>
        </w:rPr>
        <w:t xml:space="preserve"> </w:t>
      </w:r>
      <w:r w:rsidRPr="003004C5">
        <w:rPr>
          <w:b/>
          <w:bCs/>
          <w:color w:val="000000" w:themeColor="text1"/>
        </w:rPr>
        <w:t>Beräknad kostnad 2 miljoner årligen 2022</w:t>
      </w:r>
      <w:r w:rsidRPr="003004C5">
        <w:rPr>
          <w:b/>
          <w:bCs/>
        </w:rPr>
        <w:t>,2023,2024</w:t>
      </w:r>
      <w:r w:rsidR="00F45807" w:rsidRPr="003004C5">
        <w:rPr>
          <w:b/>
          <w:bCs/>
        </w:rPr>
        <w:br/>
      </w:r>
    </w:p>
    <w:p w14:paraId="2363E502" w14:textId="49DDC3C4" w:rsidR="005E5FE5" w:rsidRDefault="005E5FE5" w:rsidP="005E5FE5">
      <w:pPr>
        <w:pStyle w:val="Rubrik1"/>
        <w:rPr>
          <w:lang w:eastAsia="sv-SE"/>
        </w:rPr>
      </w:pPr>
      <w:bookmarkStart w:id="41" w:name="_Toc87644827"/>
      <w:r>
        <w:rPr>
          <w:lang w:eastAsia="sv-SE"/>
        </w:rPr>
        <w:t>Brottsförebyggande rådet</w:t>
      </w:r>
      <w:bookmarkEnd w:id="41"/>
    </w:p>
    <w:p w14:paraId="5BAC17D5" w14:textId="77777777" w:rsidR="006E06C6" w:rsidRPr="006E06C6" w:rsidRDefault="006E06C6" w:rsidP="006E06C6">
      <w:pPr>
        <w:rPr>
          <w:lang w:eastAsia="sv-SE"/>
        </w:rPr>
      </w:pPr>
    </w:p>
    <w:p w14:paraId="5BC57A5B" w14:textId="498E7A4F" w:rsidR="00FD61F9" w:rsidRPr="003004C5" w:rsidRDefault="005E5FE5" w:rsidP="005E5FE5">
      <w:pPr>
        <w:rPr>
          <w:b/>
          <w:bCs/>
          <w:lang w:eastAsia="sv-SE"/>
        </w:rPr>
      </w:pPr>
      <w:r w:rsidRPr="003004C5">
        <w:rPr>
          <w:b/>
          <w:bCs/>
          <w:lang w:eastAsia="sv-SE"/>
        </w:rPr>
        <w:t xml:space="preserve">Med anledning av förändrat samhällsklimat vill </w:t>
      </w:r>
      <w:r w:rsidR="00150233" w:rsidRPr="003004C5">
        <w:rPr>
          <w:b/>
          <w:bCs/>
          <w:lang w:eastAsia="sv-SE"/>
        </w:rPr>
        <w:t>Realistpartiet</w:t>
      </w:r>
      <w:r w:rsidRPr="003004C5">
        <w:rPr>
          <w:b/>
          <w:bCs/>
          <w:lang w:eastAsia="sv-SE"/>
        </w:rPr>
        <w:t xml:space="preserve"> återinföra brottsförebyggande rådet i kommunal regi.</w:t>
      </w:r>
    </w:p>
    <w:p w14:paraId="41F3EF6B" w14:textId="77777777" w:rsidR="00FD61F9" w:rsidRPr="00F45807" w:rsidRDefault="00FD61F9" w:rsidP="005E5FE5">
      <w:pPr>
        <w:rPr>
          <w:lang w:eastAsia="sv-SE"/>
        </w:rPr>
      </w:pPr>
      <w:r w:rsidRPr="00F45807">
        <w:rPr>
          <w:lang w:eastAsia="sv-SE"/>
        </w:rPr>
        <w:t xml:space="preserve">Brottsligheten blir allt grövre och kryper ner i åldrarna. </w:t>
      </w:r>
    </w:p>
    <w:p w14:paraId="4634A719" w14:textId="77777777" w:rsidR="00FD61F9" w:rsidRPr="00AE60E0" w:rsidRDefault="00FD61F9" w:rsidP="005E5FE5">
      <w:pPr>
        <w:rPr>
          <w:lang w:eastAsia="sv-SE"/>
        </w:rPr>
      </w:pPr>
      <w:r w:rsidRPr="00AE60E0">
        <w:rPr>
          <w:lang w:eastAsia="sv-SE"/>
        </w:rPr>
        <w:t xml:space="preserve">Den upplevda otryggheten ökar. Gängen rekryterar ungdomar och använder dom hänsynslöst vid grova våldsbrott. Vid flera uppmärksammade mord har gärningsmännen varit mycket unga. Genom att återuppliva brottsförebyggande rådet i kommunal regi skapar man ett utmärkt forum för ett brett samarbete och informationsutbyte mellan kommun, polis, frivilligorganisationer, föreningslivet med flera. </w:t>
      </w:r>
    </w:p>
    <w:p w14:paraId="5BD7FA93" w14:textId="77777777" w:rsidR="005E5FE5" w:rsidRDefault="00FD61F9" w:rsidP="005E5FE5">
      <w:r w:rsidRPr="00AE60E0">
        <w:t xml:space="preserve">Idag har vi redan en utmärkt samverkan mellan polis och kommun, att återupprätta rådet är att utveckla samarbetet på ett naturligt sätt och ge möjlighet till en större samverkan mellan olika grupper i kommunen. </w:t>
      </w:r>
    </w:p>
    <w:p w14:paraId="4B5B5FE2" w14:textId="377F15A9" w:rsidR="00E90388" w:rsidRDefault="00FD61F9" w:rsidP="005E5FE5">
      <w:r w:rsidRPr="00AE60E0">
        <w:t xml:space="preserve">Vi ser en utveckling där allt yngre personer värvas och dras in i den kriminella världen, många arbetar på varsitt håll med att bekämpa denna utveckling, vi tror helt enkelt att det blir mer effektivt och att organisationerna känner en större motivation och styrka ifall vi går samman mot ett gemensamt mål. </w:t>
      </w:r>
    </w:p>
    <w:p w14:paraId="216EB941" w14:textId="3E7269FF" w:rsidR="003004C5" w:rsidRDefault="003004C5" w:rsidP="005E5FE5"/>
    <w:p w14:paraId="4659425D" w14:textId="6A8679DB" w:rsidR="003004C5" w:rsidRDefault="003004C5" w:rsidP="005E5FE5"/>
    <w:p w14:paraId="43FDC0C4" w14:textId="5C4A6543" w:rsidR="003004C5" w:rsidRDefault="003004C5" w:rsidP="005E5FE5"/>
    <w:p w14:paraId="2D1B9B40" w14:textId="6C5275EC" w:rsidR="003004C5" w:rsidRDefault="003004C5" w:rsidP="005E5FE5"/>
    <w:p w14:paraId="3282C024" w14:textId="453252F3" w:rsidR="003004C5" w:rsidRDefault="003004C5" w:rsidP="005E5FE5"/>
    <w:p w14:paraId="54116EA2" w14:textId="5C6D5D07" w:rsidR="00CD2053" w:rsidRDefault="00CD2053" w:rsidP="005E5FE5">
      <w:pPr>
        <w:pStyle w:val="Rubrik1"/>
      </w:pPr>
      <w:bookmarkStart w:id="42" w:name="_Toc87644828"/>
      <w:r w:rsidRPr="00CD2053">
        <w:t>Miljönämnden</w:t>
      </w:r>
      <w:bookmarkEnd w:id="42"/>
    </w:p>
    <w:p w14:paraId="6A96CD34" w14:textId="6E815B33" w:rsidR="005E5FE5" w:rsidRPr="005E5FE5" w:rsidRDefault="005E5FE5" w:rsidP="005E5FE5">
      <w:r>
        <w:t>Miljönämnden ska:</w:t>
      </w:r>
    </w:p>
    <w:p w14:paraId="3BCE22C1" w14:textId="2AA31FFA" w:rsidR="00CD2053" w:rsidRPr="00CD2053" w:rsidRDefault="00CD2053" w:rsidP="005E5FE5">
      <w:pPr>
        <w:pStyle w:val="Liststycke"/>
        <w:numPr>
          <w:ilvl w:val="0"/>
          <w:numId w:val="16"/>
        </w:numPr>
      </w:pPr>
      <w:r w:rsidRPr="00CD2053">
        <w:t xml:space="preserve">Utveckla naturvården för att tillgängliggöra naturen för fler och höja ambitionsnivån för rekreation och friluftsliv. </w:t>
      </w:r>
    </w:p>
    <w:p w14:paraId="6E182126" w14:textId="78EDFDFC" w:rsidR="00CD2053" w:rsidRPr="00CD2053" w:rsidRDefault="00CD2053" w:rsidP="005E5FE5">
      <w:pPr>
        <w:pStyle w:val="Liststycke"/>
        <w:numPr>
          <w:ilvl w:val="0"/>
          <w:numId w:val="16"/>
        </w:numPr>
      </w:pPr>
      <w:r w:rsidRPr="00CD2053">
        <w:t xml:space="preserve">Fortsätta utveckla Naturskolan för att nå fler inom skolan och även pröva att nå nya målgrupper för att sänka tröskeln till naturen för fler </w:t>
      </w:r>
    </w:p>
    <w:p w14:paraId="2EBCA33F" w14:textId="6C0C37B5" w:rsidR="00CD2053" w:rsidRPr="00CD2053" w:rsidRDefault="00CD2053" w:rsidP="005E5FE5">
      <w:pPr>
        <w:pStyle w:val="Liststycke"/>
        <w:numPr>
          <w:ilvl w:val="0"/>
          <w:numId w:val="16"/>
        </w:numPr>
      </w:pPr>
      <w:r w:rsidRPr="00CD2053">
        <w:t xml:space="preserve">Utveckla kommunens arbete med vattenförekomster, med målet att de uppnår god ekologisk status. </w:t>
      </w:r>
    </w:p>
    <w:p w14:paraId="1305D799" w14:textId="3131E39A" w:rsidR="00CD2053" w:rsidRDefault="00CD2053" w:rsidP="005E5FE5">
      <w:pPr>
        <w:pStyle w:val="Liststycke"/>
        <w:numPr>
          <w:ilvl w:val="0"/>
          <w:numId w:val="16"/>
        </w:numPr>
      </w:pPr>
      <w:r w:rsidRPr="00CD2053">
        <w:t>Bedriva tillsyn på ett effektivt och rättssäkert sätt och med gott bemötande.</w:t>
      </w:r>
    </w:p>
    <w:p w14:paraId="5719CC87" w14:textId="11060BD3" w:rsidR="00785AC1" w:rsidRDefault="003004C5" w:rsidP="003935C1">
      <w:pPr>
        <w:pStyle w:val="Rubrik2"/>
      </w:pPr>
      <w:bookmarkStart w:id="43" w:name="_Toc87644829"/>
      <w:r>
        <w:rPr>
          <w:b/>
          <w:bCs/>
          <w:noProof/>
          <w:color w:val="FF0000"/>
        </w:rPr>
        <w:drawing>
          <wp:inline distT="0" distB="0" distL="0" distR="0" wp14:anchorId="30005E9E" wp14:editId="193A9962">
            <wp:extent cx="830929" cy="742950"/>
            <wp:effectExtent l="0" t="0" r="762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2359" cy="762111"/>
                    </a:xfrm>
                    <a:prstGeom prst="rect">
                      <a:avLst/>
                    </a:prstGeom>
                    <a:noFill/>
                    <a:ln>
                      <a:noFill/>
                    </a:ln>
                  </pic:spPr>
                </pic:pic>
              </a:graphicData>
            </a:graphic>
          </wp:inline>
        </w:drawing>
      </w:r>
      <w:r w:rsidR="00CD2053" w:rsidRPr="003004C5">
        <w:rPr>
          <w:color w:val="FF0000"/>
        </w:rPr>
        <w:t>Realistpartiet kommenterar:</w:t>
      </w:r>
      <w:bookmarkEnd w:id="43"/>
      <w:r w:rsidR="00CD2053">
        <w:t xml:space="preserve"> </w:t>
      </w:r>
    </w:p>
    <w:p w14:paraId="7F419B92" w14:textId="68DCC381" w:rsidR="001721C2" w:rsidRDefault="00F45807" w:rsidP="005E5FE5">
      <w:r w:rsidRPr="005E5FE5">
        <w:t xml:space="preserve">Realistpartiet lever i verkligheten och ser behovet av ett </w:t>
      </w:r>
      <w:r w:rsidR="001721C2" w:rsidRPr="005E5FE5">
        <w:t>förstärkt</w:t>
      </w:r>
      <w:r w:rsidRPr="005E5FE5">
        <w:t xml:space="preserve"> miljöarbete inom alla sektorer</w:t>
      </w:r>
      <w:r w:rsidR="001721C2" w:rsidRPr="005E5FE5">
        <w:t>, vi har även motionerat om att föreningar och andra organisationer som vill ha bidrag av kommunen skall avkrävas att dem upprättar en miljöplan för sin verksamhet.</w:t>
      </w:r>
      <w:r w:rsidR="001721C2">
        <w:rPr>
          <w:b/>
          <w:sz w:val="24"/>
          <w:szCs w:val="24"/>
        </w:rPr>
        <w:br/>
      </w:r>
      <w:r w:rsidR="001721C2">
        <w:rPr>
          <w:b/>
          <w:sz w:val="24"/>
          <w:szCs w:val="24"/>
        </w:rPr>
        <w:br/>
      </w:r>
      <w:r w:rsidR="001721C2">
        <w:t xml:space="preserve">Mycket av vårt föreningsstöd är främst riktat emot våra unga. Det är i föreningslivet många av våra ungdomar uppfostras och lär sig för livet, det är därför extra viktigt att man lär ut hyfs, vett och miljömedvetenhet inom föreningslivet. Det är inga stora eller omöjliga krav vi ställer på föreningarna, vi ser det mest som riktlinjer som är skriftliga när ekonomiskt stöd </w:t>
      </w:r>
      <w:r w:rsidR="001811EB">
        <w:t xml:space="preserve">har </w:t>
      </w:r>
      <w:r w:rsidR="001721C2">
        <w:t xml:space="preserve">beviljats. </w:t>
      </w:r>
      <w:r w:rsidR="001721C2">
        <w:br/>
        <w:t xml:space="preserve">Det kan handla om källsortering, inget bruk av engångsartiklar i största möjliga mån, använda sig av miljövänliga påsar istället för plast. </w:t>
      </w:r>
    </w:p>
    <w:p w14:paraId="786D2F39" w14:textId="12FA2A8D" w:rsidR="00CD2053" w:rsidRPr="003004C5" w:rsidRDefault="001721C2" w:rsidP="005E5FE5">
      <w:pPr>
        <w:rPr>
          <w:b/>
          <w:bCs/>
          <w:sz w:val="24"/>
          <w:szCs w:val="24"/>
        </w:rPr>
      </w:pPr>
      <w:r w:rsidRPr="003004C5">
        <w:rPr>
          <w:b/>
          <w:bCs/>
        </w:rPr>
        <w:t>Den enda gången man verkligen kan ställa krav är ju när man delar ut pengar! – I detta fall till kommunens föreningar.</w:t>
      </w:r>
    </w:p>
    <w:p w14:paraId="2E17363E" w14:textId="5CC47871" w:rsidR="005E5FE5" w:rsidRDefault="006343C3" w:rsidP="006343C3">
      <w:pPr>
        <w:spacing w:after="0" w:line="240" w:lineRule="auto"/>
        <w:rPr>
          <w:b/>
          <w:sz w:val="32"/>
          <w:szCs w:val="32"/>
        </w:rPr>
      </w:pPr>
      <w:r>
        <w:rPr>
          <w:b/>
          <w:sz w:val="32"/>
          <w:szCs w:val="32"/>
        </w:rPr>
        <w:t xml:space="preserve">                                                                                                  </w:t>
      </w:r>
      <w:r w:rsidR="005E5FE5">
        <w:rPr>
          <w:b/>
          <w:sz w:val="32"/>
          <w:szCs w:val="32"/>
        </w:rPr>
        <w:br w:type="page"/>
      </w:r>
    </w:p>
    <w:p w14:paraId="6A85424F" w14:textId="77777777" w:rsidR="00632774" w:rsidRDefault="00F73216" w:rsidP="005E5FE5">
      <w:pPr>
        <w:pStyle w:val="Rubrik1"/>
      </w:pPr>
      <w:bookmarkStart w:id="44" w:name="_Toc87644830"/>
      <w:r w:rsidRPr="00F73216">
        <w:lastRenderedPageBreak/>
        <w:t>Kommundelar/Landsbygd</w:t>
      </w:r>
      <w:bookmarkEnd w:id="44"/>
    </w:p>
    <w:p w14:paraId="366B4117" w14:textId="6EDB34CB" w:rsidR="00F73216" w:rsidRDefault="00F73216" w:rsidP="0073085A">
      <w:pPr>
        <w:rPr>
          <w:b/>
          <w:sz w:val="28"/>
          <w:szCs w:val="28"/>
        </w:rPr>
      </w:pPr>
      <w:r>
        <w:rPr>
          <w:noProof/>
        </w:rPr>
        <w:drawing>
          <wp:inline distT="0" distB="0" distL="0" distR="0" wp14:anchorId="03A242D0" wp14:editId="0C32D3B7">
            <wp:extent cx="1371600" cy="1097280"/>
            <wp:effectExtent l="0" t="0" r="0" b="762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2637" cy="1098110"/>
                    </a:xfrm>
                    <a:prstGeom prst="rect">
                      <a:avLst/>
                    </a:prstGeom>
                    <a:noFill/>
                    <a:ln>
                      <a:noFill/>
                    </a:ln>
                  </pic:spPr>
                </pic:pic>
              </a:graphicData>
            </a:graphic>
          </wp:inline>
        </w:drawing>
      </w:r>
      <w:r>
        <w:rPr>
          <w:b/>
          <w:sz w:val="28"/>
          <w:szCs w:val="28"/>
        </w:rPr>
        <w:t xml:space="preserve"> </w:t>
      </w:r>
      <w:r w:rsidRPr="005E5FE5">
        <w:rPr>
          <w:i/>
        </w:rPr>
        <w:t>Enhörna</w:t>
      </w:r>
      <w:r>
        <w:rPr>
          <w:b/>
          <w:sz w:val="28"/>
          <w:szCs w:val="28"/>
        </w:rPr>
        <w:t xml:space="preserve">  </w:t>
      </w:r>
      <w:r>
        <w:rPr>
          <w:noProof/>
        </w:rPr>
        <w:drawing>
          <wp:inline distT="0" distB="0" distL="0" distR="0" wp14:anchorId="68E4BDCF" wp14:editId="72D17C67">
            <wp:extent cx="2475103" cy="1133289"/>
            <wp:effectExtent l="0" t="0" r="1905" b="0"/>
            <wp:docPr id="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3397" cy="1137087"/>
                    </a:xfrm>
                    <a:prstGeom prst="rect">
                      <a:avLst/>
                    </a:prstGeom>
                    <a:noFill/>
                    <a:ln>
                      <a:noFill/>
                    </a:ln>
                  </pic:spPr>
                </pic:pic>
              </a:graphicData>
            </a:graphic>
          </wp:inline>
        </w:drawing>
      </w:r>
      <w:r>
        <w:rPr>
          <w:b/>
          <w:sz w:val="28"/>
          <w:szCs w:val="28"/>
        </w:rPr>
        <w:t xml:space="preserve"> </w:t>
      </w:r>
      <w:r w:rsidRPr="005E5FE5">
        <w:rPr>
          <w:i/>
        </w:rPr>
        <w:t>Hölö - Mörkö</w:t>
      </w:r>
    </w:p>
    <w:p w14:paraId="6C28317B" w14:textId="45C3554E" w:rsidR="00F73216" w:rsidRPr="00F73216" w:rsidRDefault="00F73216" w:rsidP="0073085A">
      <w:pPr>
        <w:rPr>
          <w:b/>
          <w:sz w:val="28"/>
          <w:szCs w:val="28"/>
        </w:rPr>
      </w:pPr>
      <w:r>
        <w:rPr>
          <w:noProof/>
        </w:rPr>
        <w:drawing>
          <wp:inline distT="0" distB="0" distL="0" distR="0" wp14:anchorId="1172F206" wp14:editId="3BF1A3A3">
            <wp:extent cx="1840670" cy="1009650"/>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3404" cy="1011149"/>
                    </a:xfrm>
                    <a:prstGeom prst="rect">
                      <a:avLst/>
                    </a:prstGeom>
                    <a:noFill/>
                    <a:ln>
                      <a:noFill/>
                    </a:ln>
                  </pic:spPr>
                </pic:pic>
              </a:graphicData>
            </a:graphic>
          </wp:inline>
        </w:drawing>
      </w:r>
      <w:r>
        <w:rPr>
          <w:b/>
          <w:sz w:val="28"/>
          <w:szCs w:val="28"/>
        </w:rPr>
        <w:t xml:space="preserve"> </w:t>
      </w:r>
      <w:r w:rsidRPr="005E5FE5">
        <w:rPr>
          <w:i/>
        </w:rPr>
        <w:t>Järna</w:t>
      </w:r>
      <w:r>
        <w:rPr>
          <w:b/>
          <w:sz w:val="28"/>
          <w:szCs w:val="28"/>
        </w:rPr>
        <w:t xml:space="preserve"> </w:t>
      </w:r>
      <w:r>
        <w:rPr>
          <w:noProof/>
        </w:rPr>
        <w:drawing>
          <wp:inline distT="0" distB="0" distL="0" distR="0" wp14:anchorId="759B6B5C" wp14:editId="0661A879">
            <wp:extent cx="1990725" cy="1008380"/>
            <wp:effectExtent l="0" t="0" r="9525" b="1270"/>
            <wp:docPr id="1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9787" cy="1012970"/>
                    </a:xfrm>
                    <a:prstGeom prst="rect">
                      <a:avLst/>
                    </a:prstGeom>
                    <a:noFill/>
                    <a:ln>
                      <a:noFill/>
                    </a:ln>
                  </pic:spPr>
                </pic:pic>
              </a:graphicData>
            </a:graphic>
          </wp:inline>
        </w:drawing>
      </w:r>
      <w:r w:rsidRPr="005E5FE5">
        <w:rPr>
          <w:i/>
        </w:rPr>
        <w:t>Mölnbo/Vårdinge</w:t>
      </w:r>
    </w:p>
    <w:p w14:paraId="41A3A9F6" w14:textId="46E64F9E" w:rsidR="005E5FE5" w:rsidRPr="003004C5" w:rsidRDefault="00F73216" w:rsidP="005E5FE5">
      <w:pPr>
        <w:rPr>
          <w:b/>
          <w:bCs/>
        </w:rPr>
      </w:pPr>
      <w:r w:rsidRPr="003004C5">
        <w:rPr>
          <w:b/>
          <w:bCs/>
        </w:rPr>
        <w:t xml:space="preserve">Landsbygden prioriteras lågt när stadsplanerna dras upp i Södertälje stadshus. </w:t>
      </w:r>
      <w:r w:rsidR="003004C5" w:rsidRPr="003004C5">
        <w:rPr>
          <w:b/>
          <w:bCs/>
        </w:rPr>
        <w:br/>
      </w:r>
      <w:r w:rsidRPr="003004C5">
        <w:rPr>
          <w:b/>
          <w:bCs/>
        </w:rPr>
        <w:t>Realistpartiet tar nya tag!</w:t>
      </w:r>
    </w:p>
    <w:p w14:paraId="02FF54A8" w14:textId="50615917" w:rsidR="00785AC1" w:rsidRPr="00785AC1" w:rsidRDefault="00F73216" w:rsidP="005E5FE5">
      <w:pPr>
        <w:rPr>
          <w:rStyle w:val="Stark"/>
          <w:rFonts w:ascii="Georgia" w:hAnsi="Georgia"/>
          <w:b w:val="0"/>
          <w:bCs w:val="0"/>
          <w:color w:val="333333"/>
          <w:bdr w:val="none" w:sz="0" w:space="0" w:color="auto" w:frame="1"/>
          <w:shd w:val="clear" w:color="auto" w:fill="FFFFFF"/>
        </w:rPr>
      </w:pPr>
      <w:r w:rsidRPr="00785AC1">
        <w:rPr>
          <w:shd w:val="clear" w:color="auto" w:fill="FFFFFF"/>
        </w:rPr>
        <w:t>Vi tror på en stark och levande landsbygd. Det finns en stark potential ute på landsbygden, för jobbskapande och tillväxt. Ett bra samspel mellan landsbygden och staden är väldigt viktig.</w:t>
      </w:r>
      <w:r w:rsidR="00785AC1">
        <w:t xml:space="preserve"> </w:t>
      </w:r>
      <w:r w:rsidRPr="00785AC1">
        <w:rPr>
          <w:shd w:val="clear" w:color="auto" w:fill="FFFFFF"/>
        </w:rPr>
        <w:t>Att kunna bo och arbeta utanför centrala Södertälje och samtidigt ha tillgång till en grundläggande samhällsservice och fungerande infrastruktur är för oss en självklarhet</w:t>
      </w:r>
      <w:r w:rsidR="00632774">
        <w:rPr>
          <w:shd w:val="clear" w:color="auto" w:fill="FFFFFF"/>
        </w:rPr>
        <w:t>.</w:t>
      </w:r>
      <w:r w:rsidRPr="00785AC1">
        <w:br/>
      </w:r>
      <w:r w:rsidRPr="00785AC1">
        <w:rPr>
          <w:shd w:val="clear" w:color="auto" w:fill="FFFFFF"/>
        </w:rPr>
        <w:t>Vi är övertygade om att de mindre stadsdelarna kommer att ha en stor nytta av att ha sitt eget lokalparti i ryggen när lokala frågor skall avgöras i Södertälje stadshus</w:t>
      </w:r>
      <w:r w:rsidRPr="00785AC1">
        <w:rPr>
          <w:rStyle w:val="Stark"/>
          <w:rFonts w:ascii="Georgia" w:hAnsi="Georgia"/>
          <w:b w:val="0"/>
          <w:bCs w:val="0"/>
          <w:color w:val="333333"/>
          <w:bdr w:val="none" w:sz="0" w:space="0" w:color="auto" w:frame="1"/>
          <w:shd w:val="clear" w:color="auto" w:fill="FFFFFF"/>
        </w:rPr>
        <w:t>.</w:t>
      </w:r>
    </w:p>
    <w:p w14:paraId="1F99BA23" w14:textId="77777777" w:rsidR="00785AC1" w:rsidRPr="00785AC1" w:rsidRDefault="00785AC1" w:rsidP="005E5FE5">
      <w:r w:rsidRPr="00785AC1">
        <w:t>När man lyssnar på stadsdelarna så hör man hur besvikna dem är på det centrala styret.</w:t>
      </w:r>
    </w:p>
    <w:p w14:paraId="0FBDF905" w14:textId="48C15FC3" w:rsidR="00912E81" w:rsidRPr="00785AC1" w:rsidRDefault="00785AC1" w:rsidP="005E5FE5">
      <w:r w:rsidRPr="00785AC1">
        <w:t xml:space="preserve">Enhörna vill fart </w:t>
      </w:r>
      <w:r w:rsidR="0046693D">
        <w:t xml:space="preserve">få fart på dragningen av VA till Sandviken, få bygga mer, man väntar som det uppleves en evighet på att planändringar skall gå igenom, vägarna behövs renoveras. </w:t>
      </w:r>
      <w:r w:rsidR="009C1E57" w:rsidRPr="00785AC1">
        <w:t xml:space="preserve">    </w:t>
      </w:r>
      <w:r w:rsidR="00E76B88" w:rsidRPr="00785AC1">
        <w:t xml:space="preserve">                                                                                     </w:t>
      </w:r>
      <w:r w:rsidR="009C1E57" w:rsidRPr="00785AC1">
        <w:t xml:space="preserve">                                                                          </w:t>
      </w:r>
    </w:p>
    <w:p w14:paraId="4DE6908F" w14:textId="77E2E909" w:rsidR="0082254F" w:rsidRPr="0046693D" w:rsidRDefault="0046693D" w:rsidP="005E5FE5">
      <w:pPr>
        <w:rPr>
          <w:rFonts w:eastAsia="Times New Roman" w:cstheme="minorHAnsi"/>
          <w:bCs/>
          <w:lang w:eastAsia="sv-SE"/>
        </w:rPr>
      </w:pPr>
      <w:r w:rsidRPr="0046693D">
        <w:rPr>
          <w:rFonts w:eastAsia="Times New Roman" w:cstheme="minorHAnsi"/>
          <w:bCs/>
          <w:lang w:eastAsia="sv-SE"/>
        </w:rPr>
        <w:t xml:space="preserve">I Hölö/Mörkö väntar man också på VA arbeten, upprustning av IP samt det eviga tomma pratet om ett tågstopp i Hölö.  </w:t>
      </w:r>
      <w:r w:rsidR="009C1E57" w:rsidRPr="0046693D">
        <w:rPr>
          <w:rFonts w:eastAsia="Times New Roman" w:cstheme="minorHAnsi"/>
          <w:bCs/>
          <w:lang w:eastAsia="sv-SE"/>
        </w:rPr>
        <w:t xml:space="preserve">                                                                                                                                           </w:t>
      </w:r>
    </w:p>
    <w:p w14:paraId="26060466" w14:textId="3EBC1DB5" w:rsidR="00632774" w:rsidRPr="005E5FE5" w:rsidRDefault="0046693D" w:rsidP="005E5FE5">
      <w:pPr>
        <w:rPr>
          <w:rFonts w:eastAsia="Times New Roman" w:cstheme="minorHAnsi"/>
          <w:b/>
          <w:bCs/>
          <w:sz w:val="24"/>
          <w:szCs w:val="24"/>
          <w:lang w:eastAsia="sv-SE"/>
        </w:rPr>
      </w:pPr>
      <w:r w:rsidRPr="005E5FE5">
        <w:t>Samma visa i Vårdinge/Mölnbo där man väntar på detaljplaner</w:t>
      </w:r>
      <w:r w:rsidR="00187668" w:rsidRPr="005E5FE5">
        <w:t xml:space="preserve"> och gång/cykelväg.</w:t>
      </w:r>
      <w:r w:rsidR="00187668" w:rsidRPr="005E5FE5">
        <w:br/>
        <w:t xml:space="preserve">Järna är inget undantag, här är man förbannad för att man får för lite av allt kan man säga, ca 10 000 </w:t>
      </w:r>
      <w:r w:rsidR="0004299B" w:rsidRPr="005E5FE5">
        <w:t>människor</w:t>
      </w:r>
      <w:r w:rsidR="00187668" w:rsidRPr="005E5FE5">
        <w:t xml:space="preserve"> bor i Järna och fler flyttar in, men </w:t>
      </w:r>
      <w:r w:rsidR="0004299B" w:rsidRPr="005E5FE5">
        <w:t>detaljplanerna står i kö och stadsutvecklingen haltar, här behövs fler mötesplatser för unga.</w:t>
      </w:r>
      <w:r w:rsidR="0004299B">
        <w:rPr>
          <w:rFonts w:eastAsia="Times New Roman" w:cstheme="minorHAnsi"/>
          <w:sz w:val="24"/>
          <w:szCs w:val="24"/>
          <w:lang w:eastAsia="sv-SE"/>
        </w:rPr>
        <w:br/>
      </w:r>
      <w:r w:rsidR="0004299B" w:rsidRPr="005E5FE5">
        <w:br/>
        <w:t xml:space="preserve">Några partier hade till och med i sin budget </w:t>
      </w:r>
      <w:r w:rsidR="00632774" w:rsidRPr="005E5FE5">
        <w:t>2021</w:t>
      </w:r>
      <w:r w:rsidR="0004299B" w:rsidRPr="005E5FE5">
        <w:t xml:space="preserve"> att</w:t>
      </w:r>
      <w:r w:rsidR="00632774" w:rsidRPr="005E5FE5">
        <w:t xml:space="preserve"> några kommundelsnämnder</w:t>
      </w:r>
      <w:r w:rsidR="0004299B" w:rsidRPr="005E5FE5">
        <w:t xml:space="preserve"> skulle läggas ned, att stadsdelarna skulle få ännu mindre inflytande. Vilket vi kan garantera skulle försämra situationen ytterligare, centrum ser alltid till sina beh</w:t>
      </w:r>
      <w:r w:rsidR="00632774" w:rsidRPr="005E5FE5">
        <w:t>o</w:t>
      </w:r>
      <w:r w:rsidR="0004299B" w:rsidRPr="005E5FE5">
        <w:t xml:space="preserve">v i första hand och </w:t>
      </w:r>
      <w:r w:rsidR="00632774" w:rsidRPr="005E5FE5">
        <w:br/>
      </w:r>
      <w:r w:rsidR="0004299B" w:rsidRPr="005E5FE5">
        <w:t>behöver stadsdelsnämnderna som driver på för att något alls skall hända!</w:t>
      </w:r>
      <w:r w:rsidR="0004299B" w:rsidRPr="00632774">
        <w:rPr>
          <w:rFonts w:eastAsia="Times New Roman" w:cstheme="minorHAnsi"/>
          <w:b/>
          <w:bCs/>
          <w:sz w:val="24"/>
          <w:szCs w:val="24"/>
          <w:lang w:eastAsia="sv-SE"/>
        </w:rPr>
        <w:t xml:space="preserve"> </w:t>
      </w:r>
    </w:p>
    <w:p w14:paraId="470FDAAB" w14:textId="1D6CF6EA" w:rsidR="00632774" w:rsidRPr="003004C5" w:rsidRDefault="00632774" w:rsidP="005E5FE5">
      <w:pPr>
        <w:rPr>
          <w:b/>
          <w:bCs/>
          <w:lang w:eastAsia="sv-SE"/>
        </w:rPr>
      </w:pPr>
      <w:r w:rsidRPr="003004C5">
        <w:rPr>
          <w:b/>
          <w:bCs/>
          <w:lang w:eastAsia="sv-SE"/>
        </w:rPr>
        <w:t>Realistpartiet vill öka stadsdelarnas inflytande</w:t>
      </w:r>
      <w:r w:rsidR="00E42FAF" w:rsidRPr="003004C5">
        <w:rPr>
          <w:b/>
          <w:bCs/>
          <w:lang w:eastAsia="sv-SE"/>
        </w:rPr>
        <w:t xml:space="preserve"> och möjlighet att påverka i sina egna lokala frågor, man vet bäst själva vad som behövs göras i sina respektive stadsdelar.</w:t>
      </w:r>
    </w:p>
    <w:p w14:paraId="30CACB93" w14:textId="510810EC" w:rsidR="009C0313" w:rsidRDefault="0073085A" w:rsidP="00FD61F9">
      <w:pPr>
        <w:spacing w:after="0" w:line="240" w:lineRule="auto"/>
        <w:rPr>
          <w:rFonts w:eastAsia="Times New Roman" w:cstheme="minorHAnsi"/>
          <w:b/>
          <w:bCs/>
          <w:sz w:val="28"/>
          <w:szCs w:val="28"/>
          <w:lang w:eastAsia="sv-SE"/>
        </w:rPr>
      </w:pPr>
      <w:r>
        <w:rPr>
          <w:rFonts w:eastAsia="Times New Roman" w:cstheme="minorHAnsi"/>
          <w:sz w:val="24"/>
          <w:szCs w:val="24"/>
          <w:lang w:eastAsia="sv-SE"/>
        </w:rPr>
        <w:br/>
      </w:r>
    </w:p>
    <w:p w14:paraId="7355C369" w14:textId="3A3329F7" w:rsidR="00A6266D" w:rsidRPr="00E42FAF" w:rsidRDefault="001721C2" w:rsidP="005E5FE5">
      <w:pPr>
        <w:pStyle w:val="Rubrik1"/>
      </w:pPr>
      <w:bookmarkStart w:id="45" w:name="_Toc87644831"/>
      <w:r w:rsidRPr="00E42FAF">
        <w:rPr>
          <w:rFonts w:eastAsia="Times New Roman"/>
          <w:lang w:eastAsia="sv-SE"/>
        </w:rPr>
        <w:lastRenderedPageBreak/>
        <w:t>Sammanfattning</w:t>
      </w:r>
      <w:bookmarkEnd w:id="45"/>
    </w:p>
    <w:p w14:paraId="7B946448" w14:textId="2A65194D" w:rsidR="00767982" w:rsidRDefault="00E42FAF" w:rsidP="005E5FE5">
      <w:r w:rsidRPr="00767982">
        <w:t xml:space="preserve">Realistpartiet </w:t>
      </w:r>
      <w:r w:rsidRPr="00E42FAF">
        <w:t>är nu</w:t>
      </w:r>
      <w:r>
        <w:t xml:space="preserve"> inne på sitt 7e år i kommunfullmäktige och 3e år i </w:t>
      </w:r>
      <w:r w:rsidR="00767982">
        <w:t>koncern och kommunstyrelsen. Vi har idag totalt 28 politiska uppdrag i kommunens bolag och nämnder.</w:t>
      </w:r>
    </w:p>
    <w:p w14:paraId="157FA1D1" w14:textId="038874B2" w:rsidR="003037F9" w:rsidRDefault="00767982" w:rsidP="005E5FE5">
      <w:r>
        <w:t>Nästa år är det val, och för oss det viktiga kommunvalet där medborgarna tar ställning till vilka partier de vill ha som styr politiken</w:t>
      </w:r>
      <w:r w:rsidR="003037F9">
        <w:t xml:space="preserve"> lokalt i vår kommun.</w:t>
      </w:r>
    </w:p>
    <w:p w14:paraId="36BF2D3A" w14:textId="24F17C59" w:rsidR="003037F9" w:rsidRDefault="003037F9" w:rsidP="005E5FE5">
      <w:r>
        <w:t xml:space="preserve">Vi känner oss nu redo att ta ansvar för en bättre organiserad drift av vår kommun, dess bolag och organisationer. En mer lönsam drift som dessutom sätter stop för ekonomiskt skadliga affärer som dränerar våran gemensamma kassa. </w:t>
      </w:r>
      <w:r w:rsidR="00767982">
        <w:t xml:space="preserve"> </w:t>
      </w:r>
    </w:p>
    <w:p w14:paraId="5126B8A8" w14:textId="2ECF5112" w:rsidR="0016732E" w:rsidRPr="00FB279B" w:rsidRDefault="003037F9" w:rsidP="00AE60E0">
      <w:pPr>
        <w:rPr>
          <w:b/>
          <w:bCs/>
        </w:rPr>
      </w:pPr>
      <w:r w:rsidRPr="00FB279B">
        <w:rPr>
          <w:b/>
          <w:bCs/>
        </w:rPr>
        <w:t xml:space="preserve">Realistpartiet är Södertäljes enda lokalparti utan chefer i Stockholm, vårt fokus ligger alltid i att välja den väg som är bäst för just Södertälje kommun och dess invånare. </w:t>
      </w:r>
      <w:r w:rsidR="00FB279B">
        <w:rPr>
          <w:b/>
          <w:bCs/>
        </w:rPr>
        <w:br/>
      </w:r>
      <w:r w:rsidRPr="00FB279B">
        <w:rPr>
          <w:b/>
          <w:bCs/>
        </w:rPr>
        <w:t>Det inkluderar alla våra stadsdelar</w:t>
      </w:r>
      <w:r w:rsidR="00022317" w:rsidRPr="00FB279B">
        <w:rPr>
          <w:b/>
          <w:bCs/>
        </w:rPr>
        <w:t xml:space="preserve"> som ska med på tåget när Realistpartiet lanserar Södertäljelyftet 2.0</w:t>
      </w:r>
      <w:r w:rsidR="00FB279B">
        <w:rPr>
          <w:b/>
          <w:bCs/>
        </w:rPr>
        <w:t>.</w:t>
      </w:r>
      <w:r w:rsidR="00FB279B">
        <w:rPr>
          <w:b/>
          <w:bCs/>
        </w:rPr>
        <w:br/>
        <w:t>D</w:t>
      </w:r>
      <w:r w:rsidR="00022317" w:rsidRPr="00FB279B">
        <w:rPr>
          <w:b/>
          <w:bCs/>
        </w:rPr>
        <w:t xml:space="preserve">elar av lyftet har ni sett i denna presentation av vår budget för 2022 med plan för 2023 och 2024. </w:t>
      </w:r>
      <w:r w:rsidR="00F1540C" w:rsidRPr="00FB279B">
        <w:rPr>
          <w:b/>
          <w:bCs/>
        </w:rPr>
        <w:t xml:space="preserve">       </w:t>
      </w:r>
      <w:r w:rsidR="00FB279B">
        <w:rPr>
          <w:b/>
          <w:bCs/>
        </w:rPr>
        <w:br/>
        <w:t xml:space="preserve">Mer kommer i valrörelsen 2022… </w:t>
      </w:r>
      <w:r w:rsidR="00F1540C" w:rsidRPr="00FB279B">
        <w:rPr>
          <w:b/>
          <w:bCs/>
        </w:rPr>
        <w:t xml:space="preserve">                                                                              </w:t>
      </w:r>
      <w:r w:rsidR="009C1E57" w:rsidRPr="00FB279B">
        <w:rPr>
          <w:b/>
          <w:bCs/>
          <w:sz w:val="32"/>
          <w:szCs w:val="32"/>
        </w:rPr>
        <w:t xml:space="preserve">                                                                                    </w:t>
      </w:r>
      <w:r w:rsidR="00D4270A" w:rsidRPr="00FB279B">
        <w:rPr>
          <w:b/>
          <w:bCs/>
          <w:sz w:val="32"/>
          <w:szCs w:val="32"/>
        </w:rPr>
        <w:t xml:space="preserve">                                                                                               </w:t>
      </w:r>
      <w:r w:rsidR="00645AB5">
        <w:rPr>
          <w:b/>
          <w:sz w:val="32"/>
          <w:szCs w:val="32"/>
        </w:rPr>
        <w:t xml:space="preserve">                                                                                                    </w:t>
      </w:r>
    </w:p>
    <w:p w14:paraId="4A4C0233" w14:textId="77777777" w:rsidR="005C2C3D" w:rsidRPr="005C2C3D" w:rsidRDefault="005C2C3D" w:rsidP="005C2C3D">
      <w:pPr>
        <w:spacing w:after="0" w:line="240" w:lineRule="auto"/>
        <w:rPr>
          <w:rFonts w:eastAsia="Times New Roman" w:cstheme="minorHAnsi"/>
          <w:sz w:val="24"/>
          <w:szCs w:val="24"/>
          <w:lang w:eastAsia="sv-SE"/>
        </w:rPr>
      </w:pPr>
    </w:p>
    <w:p w14:paraId="66001BBE" w14:textId="788A0398" w:rsidR="0016732E" w:rsidRDefault="003E61F3" w:rsidP="002D2A97">
      <w:pPr>
        <w:rPr>
          <w:b/>
          <w:sz w:val="32"/>
          <w:szCs w:val="32"/>
        </w:rPr>
      </w:pPr>
      <w:r>
        <w:rPr>
          <w:b/>
          <w:noProof/>
          <w:sz w:val="32"/>
          <w:szCs w:val="32"/>
        </w:rPr>
        <w:drawing>
          <wp:inline distT="0" distB="0" distL="0" distR="0" wp14:anchorId="4BE0681C" wp14:editId="4FDB5C41">
            <wp:extent cx="1428750" cy="142875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7C78DC3" w14:textId="49136806" w:rsidR="00D4270A" w:rsidRDefault="00D4270A" w:rsidP="00D4270A">
      <w:pPr>
        <w:spacing w:after="0" w:line="240" w:lineRule="auto"/>
        <w:rPr>
          <w:rFonts w:eastAsia="Times New Roman" w:cstheme="minorHAnsi"/>
          <w:b/>
          <w:sz w:val="28"/>
          <w:szCs w:val="28"/>
          <w:lang w:eastAsia="sv-SE"/>
        </w:rPr>
      </w:pPr>
      <w:r w:rsidRPr="005C2C3D">
        <w:rPr>
          <w:rFonts w:eastAsia="Times New Roman" w:cstheme="minorHAnsi"/>
          <w:b/>
          <w:sz w:val="28"/>
          <w:szCs w:val="28"/>
          <w:lang w:eastAsia="sv-SE"/>
        </w:rPr>
        <w:t>Med vänliga hälsningar,</w:t>
      </w:r>
    </w:p>
    <w:p w14:paraId="088A7763" w14:textId="4312D633" w:rsidR="00FB279B" w:rsidRDefault="00FB279B" w:rsidP="00D4270A">
      <w:pPr>
        <w:spacing w:after="0" w:line="240" w:lineRule="auto"/>
        <w:rPr>
          <w:rFonts w:eastAsia="Times New Roman" w:cstheme="minorHAnsi"/>
          <w:b/>
          <w:sz w:val="28"/>
          <w:szCs w:val="28"/>
          <w:lang w:eastAsia="sv-SE"/>
        </w:rPr>
      </w:pPr>
    </w:p>
    <w:p w14:paraId="44B03613" w14:textId="3C649BD4" w:rsidR="00FB279B" w:rsidRDefault="00FB279B" w:rsidP="00D4270A">
      <w:pPr>
        <w:spacing w:after="0" w:line="240" w:lineRule="auto"/>
        <w:rPr>
          <w:rFonts w:eastAsia="Times New Roman" w:cstheme="minorHAnsi"/>
          <w:b/>
          <w:sz w:val="28"/>
          <w:szCs w:val="28"/>
          <w:lang w:eastAsia="sv-SE"/>
        </w:rPr>
      </w:pPr>
      <w:r>
        <w:rPr>
          <w:rFonts w:eastAsia="Times New Roman" w:cstheme="minorHAnsi"/>
          <w:b/>
          <w:noProof/>
          <w:sz w:val="28"/>
          <w:szCs w:val="28"/>
          <w:lang w:eastAsia="sv-SE"/>
        </w:rPr>
        <w:drawing>
          <wp:inline distT="0" distB="0" distL="0" distR="0" wp14:anchorId="741F2065" wp14:editId="5BD7D856">
            <wp:extent cx="2486025" cy="689764"/>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6585" cy="706567"/>
                    </a:xfrm>
                    <a:prstGeom prst="rect">
                      <a:avLst/>
                    </a:prstGeom>
                    <a:noFill/>
                    <a:ln>
                      <a:noFill/>
                    </a:ln>
                  </pic:spPr>
                </pic:pic>
              </a:graphicData>
            </a:graphic>
          </wp:inline>
        </w:drawing>
      </w:r>
    </w:p>
    <w:p w14:paraId="11CC99DE" w14:textId="77777777" w:rsidR="00FB279B" w:rsidRPr="005C2C3D" w:rsidRDefault="00FB279B" w:rsidP="00D4270A">
      <w:pPr>
        <w:spacing w:after="0" w:line="240" w:lineRule="auto"/>
        <w:rPr>
          <w:rFonts w:eastAsia="Times New Roman" w:cstheme="minorHAnsi"/>
          <w:b/>
          <w:sz w:val="28"/>
          <w:szCs w:val="28"/>
          <w:lang w:eastAsia="sv-SE"/>
        </w:rPr>
      </w:pPr>
    </w:p>
    <w:p w14:paraId="5FF6EBCA" w14:textId="1EC094A1" w:rsidR="006B0E1E" w:rsidRPr="005C2C3D" w:rsidRDefault="00D4270A" w:rsidP="00D4270A">
      <w:pPr>
        <w:spacing w:after="0" w:line="240" w:lineRule="auto"/>
        <w:rPr>
          <w:rFonts w:eastAsia="Times New Roman" w:cstheme="minorHAnsi"/>
          <w:b/>
          <w:sz w:val="28"/>
          <w:szCs w:val="28"/>
          <w:lang w:eastAsia="sv-SE"/>
        </w:rPr>
      </w:pPr>
      <w:r w:rsidRPr="005C2C3D">
        <w:rPr>
          <w:rFonts w:eastAsia="Times New Roman" w:cstheme="minorHAnsi"/>
          <w:b/>
          <w:sz w:val="28"/>
          <w:szCs w:val="28"/>
          <w:lang w:eastAsia="sv-SE"/>
        </w:rPr>
        <w:t xml:space="preserve">Joakim Granberg </w:t>
      </w:r>
    </w:p>
    <w:p w14:paraId="5C40946C" w14:textId="029341F9" w:rsidR="00D4270A" w:rsidRDefault="00D4270A" w:rsidP="00D4270A">
      <w:pPr>
        <w:rPr>
          <w:rFonts w:eastAsia="Times New Roman" w:cstheme="minorHAnsi"/>
          <w:bCs/>
          <w:sz w:val="28"/>
          <w:szCs w:val="28"/>
          <w:lang w:eastAsia="sv-SE"/>
        </w:rPr>
      </w:pPr>
      <w:r w:rsidRPr="004F2E7D">
        <w:rPr>
          <w:rFonts w:eastAsia="Times New Roman" w:cstheme="minorHAnsi"/>
          <w:bCs/>
          <w:sz w:val="28"/>
          <w:szCs w:val="28"/>
          <w:lang w:eastAsia="sv-SE"/>
        </w:rPr>
        <w:t>Partiledare, Realistpartiet</w:t>
      </w:r>
    </w:p>
    <w:p w14:paraId="6656A20E" w14:textId="77777777" w:rsidR="00FB279B" w:rsidRPr="004F2E7D" w:rsidRDefault="00FB279B" w:rsidP="00D4270A">
      <w:pPr>
        <w:rPr>
          <w:bCs/>
          <w:sz w:val="28"/>
          <w:szCs w:val="28"/>
        </w:rPr>
      </w:pPr>
    </w:p>
    <w:p w14:paraId="763C9290" w14:textId="41F15977" w:rsidR="00D4270A" w:rsidRPr="004F2E7D" w:rsidRDefault="001721C2" w:rsidP="002D2A97">
      <w:pPr>
        <w:rPr>
          <w:bCs/>
          <w:sz w:val="28"/>
          <w:szCs w:val="28"/>
        </w:rPr>
      </w:pPr>
      <w:r>
        <w:rPr>
          <w:b/>
          <w:sz w:val="32"/>
          <w:szCs w:val="32"/>
        </w:rPr>
        <w:t>Se ekonomiska bilagor nedan:</w:t>
      </w:r>
      <w:r>
        <w:rPr>
          <w:b/>
          <w:sz w:val="32"/>
          <w:szCs w:val="32"/>
        </w:rPr>
        <w:br/>
      </w:r>
      <w:r w:rsidRPr="004F2E7D">
        <w:rPr>
          <w:bCs/>
          <w:sz w:val="28"/>
          <w:szCs w:val="28"/>
        </w:rPr>
        <w:t>Resultatbudget</w:t>
      </w:r>
      <w:r w:rsidR="004F2E7D">
        <w:rPr>
          <w:bCs/>
          <w:sz w:val="28"/>
          <w:szCs w:val="28"/>
        </w:rPr>
        <w:t xml:space="preserve"> – 4 Sidor</w:t>
      </w:r>
      <w:r w:rsidRPr="004F2E7D">
        <w:rPr>
          <w:bCs/>
          <w:sz w:val="28"/>
          <w:szCs w:val="28"/>
        </w:rPr>
        <w:br/>
        <w:t>Samanställning nämndbidragen</w:t>
      </w:r>
      <w:r w:rsidR="004F2E7D">
        <w:rPr>
          <w:bCs/>
          <w:sz w:val="28"/>
          <w:szCs w:val="28"/>
        </w:rPr>
        <w:t xml:space="preserve"> </w:t>
      </w:r>
      <w:r w:rsidR="00A86764">
        <w:rPr>
          <w:bCs/>
          <w:sz w:val="28"/>
          <w:szCs w:val="28"/>
        </w:rPr>
        <w:t>–</w:t>
      </w:r>
      <w:r w:rsidR="004F2E7D">
        <w:rPr>
          <w:bCs/>
          <w:sz w:val="28"/>
          <w:szCs w:val="28"/>
        </w:rPr>
        <w:t xml:space="preserve"> </w:t>
      </w:r>
      <w:r w:rsidR="00A86764">
        <w:rPr>
          <w:bCs/>
          <w:sz w:val="28"/>
          <w:szCs w:val="28"/>
        </w:rPr>
        <w:t>19 Sidor</w:t>
      </w:r>
    </w:p>
    <w:p w14:paraId="691B7E83" w14:textId="77777777" w:rsidR="004F2E7D" w:rsidRDefault="004F2E7D" w:rsidP="004F2E7D">
      <w:pPr>
        <w:rPr>
          <w:rFonts w:cstheme="minorHAnsi"/>
          <w:b/>
          <w:sz w:val="28"/>
          <w:szCs w:val="28"/>
        </w:rPr>
      </w:pPr>
    </w:p>
    <w:p w14:paraId="5ED162FF" w14:textId="77777777" w:rsidR="004F2E7D" w:rsidRDefault="004F2E7D" w:rsidP="004F2E7D">
      <w:pPr>
        <w:rPr>
          <w:rFonts w:cstheme="minorHAnsi"/>
          <w:b/>
          <w:sz w:val="28"/>
          <w:szCs w:val="28"/>
        </w:rPr>
      </w:pPr>
    </w:p>
    <w:p w14:paraId="21CFB0B2" w14:textId="77777777" w:rsidR="004F2E7D" w:rsidRDefault="004F2E7D" w:rsidP="004F2E7D">
      <w:r>
        <w:rPr>
          <w:noProof/>
          <w:lang w:eastAsia="sv-SE"/>
        </w:rPr>
        <w:drawing>
          <wp:inline distT="0" distB="0" distL="0" distR="0" wp14:anchorId="1A383E1D" wp14:editId="7AB39B99">
            <wp:extent cx="676275" cy="676275"/>
            <wp:effectExtent l="0" t="0" r="9525" b="9525"/>
            <wp:docPr id="32" name="Bildobjekt 32" descr="C:\Users\Jocke\Desktop\Politik\RealistPartie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e\Desktop\Politik\RealistPartiet.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t xml:space="preserve"> </w:t>
      </w:r>
      <w:r>
        <w:rPr>
          <w:noProof/>
          <w:lang w:eastAsia="sv-SE"/>
        </w:rPr>
        <w:drawing>
          <wp:inline distT="0" distB="0" distL="0" distR="0" wp14:anchorId="57653E35" wp14:editId="62105A62">
            <wp:extent cx="4072762" cy="660812"/>
            <wp:effectExtent l="0" t="0" r="4445" b="6350"/>
            <wp:docPr id="33" name="Bildobjekt 33" descr="C:\Users\Jocke\Desktop\Politik\RealistPartiet-hemsi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ke\Desktop\Politik\RealistPartiet-hemsid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4458" cy="664332"/>
                    </a:xfrm>
                    <a:prstGeom prst="rect">
                      <a:avLst/>
                    </a:prstGeom>
                    <a:noFill/>
                    <a:ln>
                      <a:noFill/>
                    </a:ln>
                  </pic:spPr>
                </pic:pic>
              </a:graphicData>
            </a:graphic>
          </wp:inline>
        </w:drawing>
      </w:r>
      <w:r>
        <w:t>Ditt lokalparti</w:t>
      </w:r>
    </w:p>
    <w:p w14:paraId="37BA7142" w14:textId="77777777" w:rsidR="004F2E7D" w:rsidRDefault="004F2E7D" w:rsidP="004F2E7D">
      <w:pPr>
        <w:rPr>
          <w:rFonts w:cstheme="minorHAnsi"/>
          <w:b/>
          <w:sz w:val="28"/>
          <w:szCs w:val="28"/>
        </w:rPr>
      </w:pPr>
    </w:p>
    <w:p w14:paraId="6ADB65EC" w14:textId="77777777" w:rsidR="004F2E7D" w:rsidRDefault="004F2E7D" w:rsidP="004F2E7D">
      <w:pPr>
        <w:rPr>
          <w:rFonts w:cstheme="minorHAnsi"/>
          <w:b/>
          <w:sz w:val="28"/>
          <w:szCs w:val="28"/>
        </w:rPr>
      </w:pPr>
    </w:p>
    <w:p w14:paraId="7DE2112E" w14:textId="77777777" w:rsidR="004F2E7D" w:rsidRDefault="004F2E7D" w:rsidP="004F2E7D">
      <w:pPr>
        <w:rPr>
          <w:rFonts w:cstheme="minorHAnsi"/>
          <w:b/>
          <w:sz w:val="28"/>
          <w:szCs w:val="28"/>
        </w:rPr>
      </w:pPr>
    </w:p>
    <w:p w14:paraId="64BA1B0D" w14:textId="77777777" w:rsidR="004F2E7D" w:rsidRPr="001C7F5C" w:rsidRDefault="004F2E7D" w:rsidP="004F2E7D">
      <w:pPr>
        <w:pStyle w:val="Framsida-Datum"/>
      </w:pPr>
      <w:bookmarkStart w:id="46" w:name="xxFirstPage"/>
      <w:bookmarkStart w:id="47" w:name="xxDocument"/>
      <w:bookmarkEnd w:id="46"/>
      <w:bookmarkEnd w:id="47"/>
      <w:r w:rsidRPr="001C7F5C">
        <w:t xml:space="preserve">Bilaga </w:t>
      </w:r>
      <w:r>
        <w:t xml:space="preserve">1. Mål och budget 2022 med plan för 2023 och 2024 </w:t>
      </w:r>
      <w:r w:rsidRPr="001C7F5C">
        <w:t>| 202</w:t>
      </w:r>
      <w:r>
        <w:t>1</w:t>
      </w:r>
      <w:r w:rsidRPr="001C7F5C">
        <w:t>-</w:t>
      </w:r>
      <w:r>
        <w:t>11-12</w:t>
      </w:r>
    </w:p>
    <w:p w14:paraId="52ACBFFA" w14:textId="77777777" w:rsidR="004F2E7D" w:rsidRPr="001C7F5C" w:rsidRDefault="004F2E7D" w:rsidP="004F2E7D">
      <w:pPr>
        <w:pStyle w:val="Framsida-Huvudrubrik"/>
        <w:rPr>
          <w:color w:val="0D6FB5"/>
        </w:rPr>
      </w:pPr>
      <w:r>
        <w:rPr>
          <w:color w:val="0D6FB5"/>
        </w:rPr>
        <w:t>Resultatbudget</w:t>
      </w:r>
    </w:p>
    <w:p w14:paraId="484DB622" w14:textId="77777777" w:rsidR="004F2E7D" w:rsidRDefault="004F2E7D" w:rsidP="004F2E7D">
      <w:pPr>
        <w:rPr>
          <w:rFonts w:cstheme="minorHAnsi"/>
          <w:b/>
          <w:sz w:val="28"/>
          <w:szCs w:val="28"/>
        </w:rPr>
      </w:pPr>
    </w:p>
    <w:p w14:paraId="685107CC" w14:textId="77777777" w:rsidR="004F2E7D" w:rsidRDefault="004F2E7D" w:rsidP="004F2E7D">
      <w:pPr>
        <w:rPr>
          <w:rFonts w:cstheme="minorHAnsi"/>
          <w:b/>
          <w:sz w:val="28"/>
          <w:szCs w:val="28"/>
        </w:rPr>
      </w:pPr>
      <w:r>
        <w:rPr>
          <w:rFonts w:cstheme="minorHAnsi"/>
          <w:b/>
          <w:sz w:val="28"/>
          <w:szCs w:val="28"/>
        </w:rPr>
        <w:br w:type="page"/>
      </w:r>
    </w:p>
    <w:tbl>
      <w:tblPr>
        <w:tblStyle w:val="Ljuslista-dekorfrg4"/>
        <w:tblW w:w="9227"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ook w:val="04A0" w:firstRow="1" w:lastRow="0" w:firstColumn="1" w:lastColumn="0" w:noHBand="0" w:noVBand="1"/>
      </w:tblPr>
      <w:tblGrid>
        <w:gridCol w:w="5434"/>
        <w:gridCol w:w="911"/>
        <w:gridCol w:w="1016"/>
        <w:gridCol w:w="993"/>
        <w:gridCol w:w="873"/>
      </w:tblGrid>
      <w:tr w:rsidR="004F2E7D" w:rsidRPr="001864E7" w14:paraId="55465BBB" w14:textId="77777777" w:rsidTr="006D4A5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434" w:type="dxa"/>
            <w:shd w:val="clear" w:color="auto" w:fill="0070C0"/>
            <w:noWrap/>
            <w:hideMark/>
          </w:tcPr>
          <w:p w14:paraId="07A507F6" w14:textId="77777777" w:rsidR="004F2E7D" w:rsidRPr="001864E7" w:rsidRDefault="004F2E7D" w:rsidP="006D4A5B">
            <w:pPr>
              <w:rPr>
                <w:rFonts w:cstheme="minorHAnsi"/>
                <w:sz w:val="20"/>
                <w:szCs w:val="20"/>
              </w:rPr>
            </w:pPr>
            <w:r w:rsidRPr="001864E7">
              <w:rPr>
                <w:rFonts w:cstheme="minorHAnsi"/>
                <w:sz w:val="20"/>
                <w:szCs w:val="20"/>
              </w:rPr>
              <w:lastRenderedPageBreak/>
              <w:t>RESULTATBUDGET - 202</w:t>
            </w:r>
            <w:r>
              <w:rPr>
                <w:rFonts w:cstheme="minorHAnsi"/>
                <w:sz w:val="20"/>
                <w:szCs w:val="20"/>
              </w:rPr>
              <w:t>2</w:t>
            </w:r>
            <w:r w:rsidRPr="001864E7">
              <w:rPr>
                <w:rFonts w:cstheme="minorHAnsi"/>
                <w:sz w:val="20"/>
                <w:szCs w:val="20"/>
              </w:rPr>
              <w:t>-202</w:t>
            </w:r>
            <w:r>
              <w:rPr>
                <w:rFonts w:cstheme="minorHAnsi"/>
                <w:sz w:val="20"/>
                <w:szCs w:val="20"/>
              </w:rPr>
              <w:t>4</w:t>
            </w:r>
            <w:r w:rsidRPr="001864E7">
              <w:rPr>
                <w:rFonts w:cstheme="minorHAnsi"/>
                <w:sz w:val="20"/>
                <w:szCs w:val="20"/>
              </w:rPr>
              <w:t xml:space="preserve"> (mnkr)</w:t>
            </w:r>
          </w:p>
        </w:tc>
        <w:tc>
          <w:tcPr>
            <w:tcW w:w="911" w:type="dxa"/>
            <w:shd w:val="clear" w:color="auto" w:fill="0070C0"/>
          </w:tcPr>
          <w:p w14:paraId="612F1C97" w14:textId="77777777" w:rsidR="004F2E7D" w:rsidRPr="001864E7" w:rsidRDefault="004F2E7D" w:rsidP="006D4A5B">
            <w:pPr>
              <w:jc w:val="right"/>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1864E7">
              <w:rPr>
                <w:rFonts w:cstheme="minorHAnsi"/>
                <w:bCs w:val="0"/>
                <w:sz w:val="20"/>
                <w:szCs w:val="20"/>
              </w:rPr>
              <w:t>Budget 2021</w:t>
            </w:r>
          </w:p>
        </w:tc>
        <w:tc>
          <w:tcPr>
            <w:tcW w:w="1016" w:type="dxa"/>
            <w:shd w:val="clear" w:color="auto" w:fill="0070C0"/>
            <w:noWrap/>
            <w:hideMark/>
          </w:tcPr>
          <w:p w14:paraId="6768BDD8" w14:textId="77777777" w:rsidR="004F2E7D" w:rsidRPr="001864E7" w:rsidRDefault="004F2E7D" w:rsidP="006D4A5B">
            <w:pPr>
              <w:jc w:val="righ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sz w:val="20"/>
                <w:szCs w:val="20"/>
              </w:rPr>
              <w:t>Budget</w:t>
            </w:r>
            <w:r w:rsidRPr="001864E7">
              <w:rPr>
                <w:rFonts w:cstheme="minorHAnsi"/>
                <w:sz w:val="20"/>
                <w:szCs w:val="20"/>
              </w:rPr>
              <w:t xml:space="preserve"> 2022</w:t>
            </w:r>
          </w:p>
        </w:tc>
        <w:tc>
          <w:tcPr>
            <w:tcW w:w="993" w:type="dxa"/>
            <w:shd w:val="clear" w:color="auto" w:fill="0070C0"/>
            <w:noWrap/>
            <w:hideMark/>
          </w:tcPr>
          <w:p w14:paraId="38480460" w14:textId="77777777" w:rsidR="004F2E7D" w:rsidRPr="001864E7" w:rsidRDefault="004F2E7D" w:rsidP="006D4A5B">
            <w:pPr>
              <w:jc w:val="righ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sz w:val="20"/>
                <w:szCs w:val="20"/>
              </w:rPr>
              <w:t>Plan</w:t>
            </w:r>
            <w:r w:rsidRPr="001864E7">
              <w:rPr>
                <w:rFonts w:cstheme="minorHAnsi"/>
                <w:sz w:val="20"/>
                <w:szCs w:val="20"/>
              </w:rPr>
              <w:t xml:space="preserve"> 2023</w:t>
            </w:r>
          </w:p>
        </w:tc>
        <w:tc>
          <w:tcPr>
            <w:tcW w:w="873" w:type="dxa"/>
            <w:shd w:val="clear" w:color="auto" w:fill="0070C0"/>
            <w:noWrap/>
            <w:hideMark/>
          </w:tcPr>
          <w:p w14:paraId="3DDCA8D9" w14:textId="77777777" w:rsidR="004F2E7D" w:rsidRPr="001864E7" w:rsidRDefault="004F2E7D" w:rsidP="006D4A5B">
            <w:pPr>
              <w:jc w:val="righ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sz w:val="20"/>
                <w:szCs w:val="20"/>
              </w:rPr>
              <w:t>Plan</w:t>
            </w:r>
            <w:r>
              <w:rPr>
                <w:rFonts w:cstheme="minorHAnsi"/>
                <w:sz w:val="20"/>
                <w:szCs w:val="20"/>
              </w:rPr>
              <w:br/>
            </w:r>
            <w:r w:rsidRPr="001864E7">
              <w:rPr>
                <w:rFonts w:cstheme="minorHAnsi"/>
                <w:sz w:val="20"/>
                <w:szCs w:val="20"/>
              </w:rPr>
              <w:t xml:space="preserve"> 2024</w:t>
            </w:r>
          </w:p>
        </w:tc>
      </w:tr>
      <w:tr w:rsidR="004F2E7D" w:rsidRPr="001864E7" w14:paraId="68A5387D" w14:textId="77777777" w:rsidTr="006D4A5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0739F90B" w14:textId="77777777" w:rsidR="004F2E7D" w:rsidRPr="001864E7" w:rsidRDefault="004F2E7D" w:rsidP="006D4A5B">
            <w:pPr>
              <w:rPr>
                <w:rFonts w:cstheme="minorHAnsi"/>
                <w:sz w:val="20"/>
                <w:szCs w:val="20"/>
              </w:rPr>
            </w:pPr>
            <w:r w:rsidRPr="001864E7">
              <w:rPr>
                <w:rFonts w:cstheme="minorHAnsi"/>
                <w:sz w:val="20"/>
                <w:szCs w:val="20"/>
              </w:rPr>
              <w:t>Från verksamheterna</w:t>
            </w:r>
          </w:p>
        </w:tc>
        <w:tc>
          <w:tcPr>
            <w:tcW w:w="911" w:type="dxa"/>
            <w:tcBorders>
              <w:top w:val="none" w:sz="0" w:space="0" w:color="auto"/>
              <w:bottom w:val="none" w:sz="0" w:space="0" w:color="auto"/>
            </w:tcBorders>
            <w:vAlign w:val="bottom"/>
          </w:tcPr>
          <w:p w14:paraId="5613C1E2" w14:textId="77777777" w:rsidR="004F2E7D" w:rsidRPr="001864E7"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1864E7">
              <w:rPr>
                <w:rFonts w:cstheme="minorHAnsi"/>
                <w:b/>
                <w:bCs/>
                <w:color w:val="000000"/>
                <w:sz w:val="20"/>
                <w:szCs w:val="20"/>
              </w:rPr>
              <w:t>-5 963</w:t>
            </w:r>
          </w:p>
        </w:tc>
        <w:tc>
          <w:tcPr>
            <w:tcW w:w="1016" w:type="dxa"/>
            <w:tcBorders>
              <w:top w:val="none" w:sz="0" w:space="0" w:color="auto"/>
              <w:bottom w:val="none" w:sz="0" w:space="0" w:color="auto"/>
            </w:tcBorders>
            <w:noWrap/>
            <w:vAlign w:val="bottom"/>
            <w:hideMark/>
          </w:tcPr>
          <w:p w14:paraId="4F01DF5B"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-6 288</w:t>
            </w:r>
          </w:p>
        </w:tc>
        <w:tc>
          <w:tcPr>
            <w:tcW w:w="993" w:type="dxa"/>
            <w:tcBorders>
              <w:top w:val="none" w:sz="0" w:space="0" w:color="auto"/>
              <w:bottom w:val="none" w:sz="0" w:space="0" w:color="auto"/>
            </w:tcBorders>
            <w:noWrap/>
            <w:vAlign w:val="bottom"/>
            <w:hideMark/>
          </w:tcPr>
          <w:p w14:paraId="15E28140"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-6 377</w:t>
            </w:r>
          </w:p>
        </w:tc>
        <w:tc>
          <w:tcPr>
            <w:tcW w:w="873" w:type="dxa"/>
            <w:tcBorders>
              <w:top w:val="none" w:sz="0" w:space="0" w:color="auto"/>
              <w:bottom w:val="none" w:sz="0" w:space="0" w:color="auto"/>
              <w:right w:val="none" w:sz="0" w:space="0" w:color="auto"/>
            </w:tcBorders>
            <w:noWrap/>
            <w:vAlign w:val="bottom"/>
            <w:hideMark/>
          </w:tcPr>
          <w:p w14:paraId="2D8529E6"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-6 472</w:t>
            </w:r>
          </w:p>
        </w:tc>
      </w:tr>
      <w:tr w:rsidR="004F2E7D" w:rsidRPr="001864E7" w14:paraId="54E56C6F" w14:textId="77777777" w:rsidTr="006D4A5B">
        <w:trPr>
          <w:trHeight w:val="52"/>
        </w:trPr>
        <w:tc>
          <w:tcPr>
            <w:cnfStyle w:val="001000000000" w:firstRow="0" w:lastRow="0" w:firstColumn="1" w:lastColumn="0" w:oddVBand="0" w:evenVBand="0" w:oddHBand="0" w:evenHBand="0" w:firstRowFirstColumn="0" w:firstRowLastColumn="0" w:lastRowFirstColumn="0" w:lastRowLastColumn="0"/>
            <w:tcW w:w="5434" w:type="dxa"/>
            <w:noWrap/>
            <w:hideMark/>
          </w:tcPr>
          <w:p w14:paraId="25750EBE" w14:textId="77777777" w:rsidR="004F2E7D" w:rsidRPr="001864E7" w:rsidRDefault="004F2E7D" w:rsidP="006D4A5B">
            <w:pPr>
              <w:rPr>
                <w:rFonts w:cstheme="minorHAnsi"/>
                <w:sz w:val="20"/>
                <w:szCs w:val="20"/>
              </w:rPr>
            </w:pPr>
          </w:p>
        </w:tc>
        <w:tc>
          <w:tcPr>
            <w:tcW w:w="911" w:type="dxa"/>
            <w:vAlign w:val="bottom"/>
          </w:tcPr>
          <w:p w14:paraId="16C3681E"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p>
        </w:tc>
        <w:tc>
          <w:tcPr>
            <w:tcW w:w="1016" w:type="dxa"/>
            <w:noWrap/>
            <w:vAlign w:val="bottom"/>
            <w:hideMark/>
          </w:tcPr>
          <w:p w14:paraId="617DF940"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 </w:t>
            </w:r>
          </w:p>
        </w:tc>
        <w:tc>
          <w:tcPr>
            <w:tcW w:w="993" w:type="dxa"/>
            <w:noWrap/>
            <w:vAlign w:val="bottom"/>
            <w:hideMark/>
          </w:tcPr>
          <w:p w14:paraId="38CFE87D"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873" w:type="dxa"/>
            <w:noWrap/>
            <w:vAlign w:val="bottom"/>
            <w:hideMark/>
          </w:tcPr>
          <w:p w14:paraId="1B16CDE4"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r>
      <w:tr w:rsidR="004F2E7D" w:rsidRPr="001864E7" w14:paraId="3BE54D95" w14:textId="77777777" w:rsidTr="006D4A5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007DB88B" w14:textId="77777777" w:rsidR="004F2E7D" w:rsidRPr="003331FB" w:rsidRDefault="004F2E7D" w:rsidP="006D4A5B">
            <w:pPr>
              <w:rPr>
                <w:rFonts w:cstheme="minorHAnsi"/>
                <w:b w:val="0"/>
                <w:sz w:val="20"/>
                <w:szCs w:val="20"/>
              </w:rPr>
            </w:pPr>
            <w:r w:rsidRPr="003331FB">
              <w:rPr>
                <w:rFonts w:cstheme="minorHAnsi"/>
                <w:b w:val="0"/>
                <w:sz w:val="20"/>
                <w:szCs w:val="20"/>
              </w:rPr>
              <w:t>Avskrivningar</w:t>
            </w:r>
          </w:p>
        </w:tc>
        <w:tc>
          <w:tcPr>
            <w:tcW w:w="911" w:type="dxa"/>
            <w:tcBorders>
              <w:top w:val="none" w:sz="0" w:space="0" w:color="auto"/>
              <w:bottom w:val="none" w:sz="0" w:space="0" w:color="auto"/>
            </w:tcBorders>
            <w:vAlign w:val="bottom"/>
          </w:tcPr>
          <w:p w14:paraId="721D5448" w14:textId="77777777" w:rsidR="004F2E7D" w:rsidRPr="003331FB"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331FB">
              <w:rPr>
                <w:rFonts w:cstheme="minorHAnsi"/>
                <w:sz w:val="20"/>
                <w:szCs w:val="20"/>
              </w:rPr>
              <w:t>-155</w:t>
            </w:r>
          </w:p>
        </w:tc>
        <w:tc>
          <w:tcPr>
            <w:tcW w:w="1016" w:type="dxa"/>
            <w:tcBorders>
              <w:top w:val="none" w:sz="0" w:space="0" w:color="auto"/>
              <w:bottom w:val="none" w:sz="0" w:space="0" w:color="auto"/>
            </w:tcBorders>
            <w:noWrap/>
            <w:vAlign w:val="bottom"/>
            <w:hideMark/>
          </w:tcPr>
          <w:p w14:paraId="6A37394D"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-169</w:t>
            </w:r>
          </w:p>
        </w:tc>
        <w:tc>
          <w:tcPr>
            <w:tcW w:w="993" w:type="dxa"/>
            <w:tcBorders>
              <w:top w:val="none" w:sz="0" w:space="0" w:color="auto"/>
              <w:bottom w:val="none" w:sz="0" w:space="0" w:color="auto"/>
            </w:tcBorders>
            <w:noWrap/>
            <w:vAlign w:val="bottom"/>
            <w:hideMark/>
          </w:tcPr>
          <w:p w14:paraId="639E40F9"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-194</w:t>
            </w:r>
          </w:p>
        </w:tc>
        <w:tc>
          <w:tcPr>
            <w:tcW w:w="873" w:type="dxa"/>
            <w:tcBorders>
              <w:top w:val="none" w:sz="0" w:space="0" w:color="auto"/>
              <w:bottom w:val="none" w:sz="0" w:space="0" w:color="auto"/>
              <w:right w:val="none" w:sz="0" w:space="0" w:color="auto"/>
            </w:tcBorders>
            <w:noWrap/>
            <w:vAlign w:val="bottom"/>
            <w:hideMark/>
          </w:tcPr>
          <w:p w14:paraId="492F6FEA"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-224</w:t>
            </w:r>
          </w:p>
        </w:tc>
      </w:tr>
      <w:tr w:rsidR="004F2E7D" w:rsidRPr="001864E7" w14:paraId="28C8B687" w14:textId="77777777" w:rsidTr="006D4A5B">
        <w:trPr>
          <w:trHeight w:val="157"/>
        </w:trPr>
        <w:tc>
          <w:tcPr>
            <w:cnfStyle w:val="001000000000" w:firstRow="0" w:lastRow="0" w:firstColumn="1" w:lastColumn="0" w:oddVBand="0" w:evenVBand="0" w:oddHBand="0" w:evenHBand="0" w:firstRowFirstColumn="0" w:firstRowLastColumn="0" w:lastRowFirstColumn="0" w:lastRowLastColumn="0"/>
            <w:tcW w:w="5434" w:type="dxa"/>
            <w:noWrap/>
            <w:hideMark/>
          </w:tcPr>
          <w:p w14:paraId="66DE2458" w14:textId="77777777" w:rsidR="004F2E7D" w:rsidRPr="001864E7" w:rsidRDefault="004F2E7D" w:rsidP="006D4A5B">
            <w:pPr>
              <w:rPr>
                <w:rFonts w:cstheme="minorHAnsi"/>
                <w:sz w:val="20"/>
                <w:szCs w:val="20"/>
              </w:rPr>
            </w:pPr>
          </w:p>
        </w:tc>
        <w:tc>
          <w:tcPr>
            <w:tcW w:w="911" w:type="dxa"/>
            <w:vAlign w:val="bottom"/>
          </w:tcPr>
          <w:p w14:paraId="73252E4A"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p>
        </w:tc>
        <w:tc>
          <w:tcPr>
            <w:tcW w:w="1016" w:type="dxa"/>
            <w:noWrap/>
            <w:vAlign w:val="bottom"/>
            <w:hideMark/>
          </w:tcPr>
          <w:p w14:paraId="746DC36B"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 </w:t>
            </w:r>
          </w:p>
        </w:tc>
        <w:tc>
          <w:tcPr>
            <w:tcW w:w="993" w:type="dxa"/>
            <w:noWrap/>
            <w:vAlign w:val="bottom"/>
            <w:hideMark/>
          </w:tcPr>
          <w:p w14:paraId="31EEC780"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873" w:type="dxa"/>
            <w:noWrap/>
            <w:vAlign w:val="bottom"/>
            <w:hideMark/>
          </w:tcPr>
          <w:p w14:paraId="30683512"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r>
      <w:tr w:rsidR="004F2E7D" w:rsidRPr="001864E7" w14:paraId="29F9F79C" w14:textId="77777777" w:rsidTr="006D4A5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370F1B5B" w14:textId="77777777" w:rsidR="004F2E7D" w:rsidRPr="001864E7" w:rsidRDefault="004F2E7D" w:rsidP="006D4A5B">
            <w:pPr>
              <w:rPr>
                <w:rFonts w:cstheme="minorHAnsi"/>
                <w:sz w:val="20"/>
                <w:szCs w:val="20"/>
              </w:rPr>
            </w:pPr>
            <w:r w:rsidRPr="001864E7">
              <w:rPr>
                <w:rFonts w:cstheme="minorHAnsi"/>
                <w:sz w:val="20"/>
                <w:szCs w:val="20"/>
              </w:rPr>
              <w:t>Verksamhetens nettokostnader</w:t>
            </w:r>
          </w:p>
        </w:tc>
        <w:tc>
          <w:tcPr>
            <w:tcW w:w="911" w:type="dxa"/>
            <w:tcBorders>
              <w:top w:val="none" w:sz="0" w:space="0" w:color="auto"/>
              <w:bottom w:val="none" w:sz="0" w:space="0" w:color="auto"/>
            </w:tcBorders>
            <w:vAlign w:val="bottom"/>
          </w:tcPr>
          <w:p w14:paraId="59994261" w14:textId="77777777" w:rsidR="004F2E7D" w:rsidRPr="001864E7"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864E7">
              <w:rPr>
                <w:rFonts w:cstheme="minorHAnsi"/>
                <w:b/>
                <w:bCs/>
                <w:sz w:val="20"/>
                <w:szCs w:val="20"/>
              </w:rPr>
              <w:t>-6 118</w:t>
            </w:r>
          </w:p>
        </w:tc>
        <w:tc>
          <w:tcPr>
            <w:tcW w:w="1016" w:type="dxa"/>
            <w:tcBorders>
              <w:top w:val="none" w:sz="0" w:space="0" w:color="auto"/>
              <w:bottom w:val="none" w:sz="0" w:space="0" w:color="auto"/>
            </w:tcBorders>
            <w:noWrap/>
            <w:vAlign w:val="bottom"/>
            <w:hideMark/>
          </w:tcPr>
          <w:p w14:paraId="679478A6"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-6 457</w:t>
            </w:r>
          </w:p>
        </w:tc>
        <w:tc>
          <w:tcPr>
            <w:tcW w:w="993" w:type="dxa"/>
            <w:tcBorders>
              <w:top w:val="none" w:sz="0" w:space="0" w:color="auto"/>
              <w:bottom w:val="none" w:sz="0" w:space="0" w:color="auto"/>
            </w:tcBorders>
            <w:noWrap/>
            <w:vAlign w:val="bottom"/>
            <w:hideMark/>
          </w:tcPr>
          <w:p w14:paraId="45E56A58"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-6 571</w:t>
            </w:r>
          </w:p>
        </w:tc>
        <w:tc>
          <w:tcPr>
            <w:tcW w:w="873" w:type="dxa"/>
            <w:tcBorders>
              <w:top w:val="none" w:sz="0" w:space="0" w:color="auto"/>
              <w:bottom w:val="none" w:sz="0" w:space="0" w:color="auto"/>
              <w:right w:val="none" w:sz="0" w:space="0" w:color="auto"/>
            </w:tcBorders>
            <w:noWrap/>
            <w:vAlign w:val="bottom"/>
            <w:hideMark/>
          </w:tcPr>
          <w:p w14:paraId="0D2D9D58"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-6 696</w:t>
            </w:r>
          </w:p>
        </w:tc>
      </w:tr>
      <w:tr w:rsidR="004F2E7D" w:rsidRPr="001864E7" w14:paraId="2E3E36CD" w14:textId="77777777" w:rsidTr="006D4A5B">
        <w:trPr>
          <w:trHeight w:val="151"/>
        </w:trPr>
        <w:tc>
          <w:tcPr>
            <w:cnfStyle w:val="001000000000" w:firstRow="0" w:lastRow="0" w:firstColumn="1" w:lastColumn="0" w:oddVBand="0" w:evenVBand="0" w:oddHBand="0" w:evenHBand="0" w:firstRowFirstColumn="0" w:firstRowLastColumn="0" w:lastRowFirstColumn="0" w:lastRowLastColumn="0"/>
            <w:tcW w:w="5434" w:type="dxa"/>
            <w:noWrap/>
            <w:hideMark/>
          </w:tcPr>
          <w:p w14:paraId="759CEFD0" w14:textId="77777777" w:rsidR="004F2E7D" w:rsidRPr="001864E7" w:rsidRDefault="004F2E7D" w:rsidP="006D4A5B">
            <w:pPr>
              <w:rPr>
                <w:rFonts w:cstheme="minorHAnsi"/>
                <w:sz w:val="20"/>
                <w:szCs w:val="20"/>
              </w:rPr>
            </w:pPr>
          </w:p>
        </w:tc>
        <w:tc>
          <w:tcPr>
            <w:tcW w:w="911" w:type="dxa"/>
            <w:vAlign w:val="bottom"/>
          </w:tcPr>
          <w:p w14:paraId="20A8FE18"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p>
        </w:tc>
        <w:tc>
          <w:tcPr>
            <w:tcW w:w="1016" w:type="dxa"/>
            <w:noWrap/>
            <w:vAlign w:val="bottom"/>
            <w:hideMark/>
          </w:tcPr>
          <w:p w14:paraId="0E289831" w14:textId="77777777" w:rsidR="004F2E7D" w:rsidRPr="002739F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2739FF">
              <w:rPr>
                <w:rFonts w:cstheme="minorHAnsi"/>
                <w:b/>
                <w:bCs/>
                <w:color w:val="000000"/>
                <w:sz w:val="20"/>
                <w:szCs w:val="20"/>
              </w:rPr>
              <w:t> </w:t>
            </w:r>
          </w:p>
        </w:tc>
        <w:tc>
          <w:tcPr>
            <w:tcW w:w="993" w:type="dxa"/>
            <w:noWrap/>
            <w:vAlign w:val="bottom"/>
            <w:hideMark/>
          </w:tcPr>
          <w:p w14:paraId="46634F7D" w14:textId="77777777" w:rsidR="004F2E7D" w:rsidRPr="002739F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873" w:type="dxa"/>
            <w:noWrap/>
            <w:vAlign w:val="bottom"/>
            <w:hideMark/>
          </w:tcPr>
          <w:p w14:paraId="6AED5762" w14:textId="77777777" w:rsidR="004F2E7D" w:rsidRPr="002739F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2739FF">
              <w:rPr>
                <w:rFonts w:cstheme="minorHAnsi"/>
                <w:b/>
                <w:bCs/>
                <w:color w:val="000000"/>
                <w:sz w:val="20"/>
                <w:szCs w:val="20"/>
              </w:rPr>
              <w:t> </w:t>
            </w:r>
          </w:p>
        </w:tc>
      </w:tr>
      <w:tr w:rsidR="004F2E7D" w:rsidRPr="001864E7" w14:paraId="6157B703" w14:textId="77777777" w:rsidTr="006D4A5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23C9150A" w14:textId="77777777" w:rsidR="004F2E7D" w:rsidRPr="001864E7" w:rsidRDefault="004F2E7D" w:rsidP="006D4A5B">
            <w:pPr>
              <w:rPr>
                <w:rFonts w:cstheme="minorHAnsi"/>
                <w:b w:val="0"/>
                <w:sz w:val="20"/>
                <w:szCs w:val="20"/>
              </w:rPr>
            </w:pPr>
            <w:r w:rsidRPr="001864E7">
              <w:rPr>
                <w:rFonts w:cstheme="minorHAnsi"/>
                <w:b w:val="0"/>
                <w:sz w:val="20"/>
                <w:szCs w:val="20"/>
              </w:rPr>
              <w:t xml:space="preserve">  Allmän kommunalskatt</w:t>
            </w:r>
          </w:p>
        </w:tc>
        <w:tc>
          <w:tcPr>
            <w:tcW w:w="911" w:type="dxa"/>
            <w:tcBorders>
              <w:top w:val="none" w:sz="0" w:space="0" w:color="auto"/>
              <w:bottom w:val="none" w:sz="0" w:space="0" w:color="auto"/>
            </w:tcBorders>
            <w:vAlign w:val="bottom"/>
          </w:tcPr>
          <w:p w14:paraId="7438EDCE" w14:textId="77777777" w:rsidR="004F2E7D" w:rsidRPr="001864E7"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48" w:name="_Toc87644417"/>
            <w:bookmarkStart w:id="49" w:name="_Toc87644832"/>
            <w:r w:rsidRPr="001864E7">
              <w:rPr>
                <w:rFonts w:cstheme="minorHAnsi"/>
                <w:sz w:val="20"/>
                <w:szCs w:val="20"/>
              </w:rPr>
              <w:t>4 213</w:t>
            </w:r>
            <w:bookmarkEnd w:id="48"/>
            <w:bookmarkEnd w:id="49"/>
          </w:p>
        </w:tc>
        <w:tc>
          <w:tcPr>
            <w:tcW w:w="1016" w:type="dxa"/>
            <w:tcBorders>
              <w:top w:val="none" w:sz="0" w:space="0" w:color="auto"/>
              <w:bottom w:val="none" w:sz="0" w:space="0" w:color="auto"/>
            </w:tcBorders>
            <w:noWrap/>
            <w:vAlign w:val="bottom"/>
            <w:hideMark/>
          </w:tcPr>
          <w:p w14:paraId="4707FB7C"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4 364</w:t>
            </w:r>
          </w:p>
        </w:tc>
        <w:tc>
          <w:tcPr>
            <w:tcW w:w="993" w:type="dxa"/>
            <w:tcBorders>
              <w:top w:val="none" w:sz="0" w:space="0" w:color="auto"/>
              <w:bottom w:val="none" w:sz="0" w:space="0" w:color="auto"/>
            </w:tcBorders>
            <w:noWrap/>
            <w:vAlign w:val="bottom"/>
            <w:hideMark/>
          </w:tcPr>
          <w:p w14:paraId="1847A36F"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4 545</w:t>
            </w:r>
          </w:p>
        </w:tc>
        <w:tc>
          <w:tcPr>
            <w:tcW w:w="873" w:type="dxa"/>
            <w:tcBorders>
              <w:top w:val="none" w:sz="0" w:space="0" w:color="auto"/>
              <w:bottom w:val="none" w:sz="0" w:space="0" w:color="auto"/>
              <w:right w:val="none" w:sz="0" w:space="0" w:color="auto"/>
            </w:tcBorders>
            <w:noWrap/>
            <w:vAlign w:val="bottom"/>
            <w:hideMark/>
          </w:tcPr>
          <w:p w14:paraId="0F559592"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4 595</w:t>
            </w:r>
          </w:p>
        </w:tc>
      </w:tr>
      <w:tr w:rsidR="004F2E7D" w:rsidRPr="001864E7" w14:paraId="0F5E556E" w14:textId="77777777" w:rsidTr="006D4A5B">
        <w:trPr>
          <w:trHeight w:val="314"/>
        </w:trPr>
        <w:tc>
          <w:tcPr>
            <w:cnfStyle w:val="001000000000" w:firstRow="0" w:lastRow="0" w:firstColumn="1" w:lastColumn="0" w:oddVBand="0" w:evenVBand="0" w:oddHBand="0" w:evenHBand="0" w:firstRowFirstColumn="0" w:firstRowLastColumn="0" w:lastRowFirstColumn="0" w:lastRowLastColumn="0"/>
            <w:tcW w:w="5434" w:type="dxa"/>
            <w:noWrap/>
            <w:hideMark/>
          </w:tcPr>
          <w:p w14:paraId="7D14D809" w14:textId="77777777" w:rsidR="004F2E7D" w:rsidRPr="001864E7" w:rsidRDefault="004F2E7D" w:rsidP="006D4A5B">
            <w:pPr>
              <w:rPr>
                <w:rFonts w:cstheme="minorHAnsi"/>
                <w:b w:val="0"/>
                <w:sz w:val="20"/>
                <w:szCs w:val="20"/>
              </w:rPr>
            </w:pPr>
            <w:r w:rsidRPr="001864E7">
              <w:rPr>
                <w:rFonts w:cstheme="minorHAnsi"/>
                <w:b w:val="0"/>
                <w:sz w:val="20"/>
                <w:szCs w:val="20"/>
              </w:rPr>
              <w:t xml:space="preserve">  Inkomstutjämning</w:t>
            </w:r>
          </w:p>
        </w:tc>
        <w:tc>
          <w:tcPr>
            <w:tcW w:w="911" w:type="dxa"/>
            <w:vAlign w:val="bottom"/>
          </w:tcPr>
          <w:p w14:paraId="23B0CB54" w14:textId="77777777" w:rsidR="004F2E7D" w:rsidRPr="001864E7"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50" w:name="_Toc87644418"/>
            <w:bookmarkStart w:id="51" w:name="_Toc87644833"/>
            <w:r w:rsidRPr="001864E7">
              <w:rPr>
                <w:rFonts w:cstheme="minorHAnsi"/>
                <w:sz w:val="20"/>
                <w:szCs w:val="20"/>
              </w:rPr>
              <w:t>1 131</w:t>
            </w:r>
            <w:bookmarkEnd w:id="50"/>
            <w:bookmarkEnd w:id="51"/>
          </w:p>
        </w:tc>
        <w:tc>
          <w:tcPr>
            <w:tcW w:w="1016" w:type="dxa"/>
            <w:noWrap/>
            <w:vAlign w:val="bottom"/>
            <w:hideMark/>
          </w:tcPr>
          <w:p w14:paraId="50752B4F"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1 301</w:t>
            </w:r>
          </w:p>
        </w:tc>
        <w:tc>
          <w:tcPr>
            <w:tcW w:w="993" w:type="dxa"/>
            <w:noWrap/>
            <w:vAlign w:val="bottom"/>
            <w:hideMark/>
          </w:tcPr>
          <w:p w14:paraId="3A0B4EB7"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1 406</w:t>
            </w:r>
          </w:p>
        </w:tc>
        <w:tc>
          <w:tcPr>
            <w:tcW w:w="873" w:type="dxa"/>
            <w:noWrap/>
            <w:vAlign w:val="bottom"/>
            <w:hideMark/>
          </w:tcPr>
          <w:p w14:paraId="5ED7943A"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1 521</w:t>
            </w:r>
          </w:p>
        </w:tc>
      </w:tr>
      <w:tr w:rsidR="004F2E7D" w:rsidRPr="001864E7" w14:paraId="3986C454" w14:textId="77777777" w:rsidTr="006D4A5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31002711" w14:textId="77777777" w:rsidR="004F2E7D" w:rsidRPr="001864E7" w:rsidRDefault="004F2E7D" w:rsidP="006D4A5B">
            <w:pPr>
              <w:rPr>
                <w:rFonts w:cstheme="minorHAnsi"/>
                <w:b w:val="0"/>
                <w:sz w:val="20"/>
                <w:szCs w:val="20"/>
              </w:rPr>
            </w:pPr>
            <w:r w:rsidRPr="001864E7">
              <w:rPr>
                <w:rFonts w:cstheme="minorHAnsi"/>
                <w:b w:val="0"/>
                <w:sz w:val="20"/>
                <w:szCs w:val="20"/>
              </w:rPr>
              <w:t xml:space="preserve">  Kostnadsutjämning </w:t>
            </w:r>
          </w:p>
        </w:tc>
        <w:tc>
          <w:tcPr>
            <w:tcW w:w="911" w:type="dxa"/>
            <w:tcBorders>
              <w:top w:val="none" w:sz="0" w:space="0" w:color="auto"/>
              <w:bottom w:val="none" w:sz="0" w:space="0" w:color="auto"/>
            </w:tcBorders>
            <w:vAlign w:val="bottom"/>
          </w:tcPr>
          <w:p w14:paraId="6DE7834D" w14:textId="77777777" w:rsidR="004F2E7D" w:rsidRPr="001864E7"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52" w:name="_Toc87644419"/>
            <w:bookmarkStart w:id="53" w:name="_Toc87644834"/>
            <w:r w:rsidRPr="001864E7">
              <w:rPr>
                <w:rFonts w:cstheme="minorHAnsi"/>
                <w:sz w:val="20"/>
                <w:szCs w:val="20"/>
              </w:rPr>
              <w:t>227</w:t>
            </w:r>
            <w:bookmarkEnd w:id="52"/>
            <w:bookmarkEnd w:id="53"/>
          </w:p>
        </w:tc>
        <w:tc>
          <w:tcPr>
            <w:tcW w:w="1016" w:type="dxa"/>
            <w:tcBorders>
              <w:top w:val="none" w:sz="0" w:space="0" w:color="auto"/>
              <w:bottom w:val="none" w:sz="0" w:space="0" w:color="auto"/>
            </w:tcBorders>
            <w:noWrap/>
            <w:vAlign w:val="bottom"/>
            <w:hideMark/>
          </w:tcPr>
          <w:p w14:paraId="65A50FCA"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249</w:t>
            </w:r>
          </w:p>
        </w:tc>
        <w:tc>
          <w:tcPr>
            <w:tcW w:w="993" w:type="dxa"/>
            <w:tcBorders>
              <w:top w:val="none" w:sz="0" w:space="0" w:color="auto"/>
              <w:bottom w:val="none" w:sz="0" w:space="0" w:color="auto"/>
            </w:tcBorders>
            <w:noWrap/>
            <w:vAlign w:val="bottom"/>
            <w:hideMark/>
          </w:tcPr>
          <w:p w14:paraId="085BAB1A"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249</w:t>
            </w:r>
          </w:p>
        </w:tc>
        <w:tc>
          <w:tcPr>
            <w:tcW w:w="873" w:type="dxa"/>
            <w:tcBorders>
              <w:top w:val="none" w:sz="0" w:space="0" w:color="auto"/>
              <w:bottom w:val="none" w:sz="0" w:space="0" w:color="auto"/>
              <w:right w:val="none" w:sz="0" w:space="0" w:color="auto"/>
            </w:tcBorders>
            <w:noWrap/>
            <w:vAlign w:val="bottom"/>
            <w:hideMark/>
          </w:tcPr>
          <w:p w14:paraId="3FBFBB71"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243</w:t>
            </w:r>
          </w:p>
        </w:tc>
      </w:tr>
      <w:tr w:rsidR="004F2E7D" w:rsidRPr="001864E7" w14:paraId="06BDD397" w14:textId="77777777" w:rsidTr="006D4A5B">
        <w:trPr>
          <w:trHeight w:val="299"/>
        </w:trPr>
        <w:tc>
          <w:tcPr>
            <w:cnfStyle w:val="001000000000" w:firstRow="0" w:lastRow="0" w:firstColumn="1" w:lastColumn="0" w:oddVBand="0" w:evenVBand="0" w:oddHBand="0" w:evenHBand="0" w:firstRowFirstColumn="0" w:firstRowLastColumn="0" w:lastRowFirstColumn="0" w:lastRowLastColumn="0"/>
            <w:tcW w:w="5434" w:type="dxa"/>
            <w:noWrap/>
            <w:hideMark/>
          </w:tcPr>
          <w:p w14:paraId="0226A209" w14:textId="77777777" w:rsidR="004F2E7D" w:rsidRPr="001864E7" w:rsidRDefault="004F2E7D" w:rsidP="006D4A5B">
            <w:pPr>
              <w:rPr>
                <w:rFonts w:cstheme="minorHAnsi"/>
                <w:b w:val="0"/>
                <w:sz w:val="20"/>
                <w:szCs w:val="20"/>
              </w:rPr>
            </w:pPr>
            <w:r w:rsidRPr="001864E7">
              <w:rPr>
                <w:rFonts w:cstheme="minorHAnsi"/>
                <w:b w:val="0"/>
                <w:sz w:val="20"/>
                <w:szCs w:val="20"/>
              </w:rPr>
              <w:t xml:space="preserve">  Regleringsbidrag/-avgift</w:t>
            </w:r>
          </w:p>
        </w:tc>
        <w:tc>
          <w:tcPr>
            <w:tcW w:w="911" w:type="dxa"/>
            <w:vAlign w:val="bottom"/>
          </w:tcPr>
          <w:p w14:paraId="1F22ECBE" w14:textId="77777777" w:rsidR="004F2E7D" w:rsidRPr="001864E7"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54" w:name="_Toc87644420"/>
            <w:bookmarkStart w:id="55" w:name="_Toc87644835"/>
            <w:r w:rsidRPr="001864E7">
              <w:rPr>
                <w:rFonts w:cstheme="minorHAnsi"/>
                <w:sz w:val="20"/>
                <w:szCs w:val="20"/>
              </w:rPr>
              <w:t>298</w:t>
            </w:r>
            <w:bookmarkEnd w:id="54"/>
            <w:bookmarkEnd w:id="55"/>
          </w:p>
        </w:tc>
        <w:tc>
          <w:tcPr>
            <w:tcW w:w="1016" w:type="dxa"/>
            <w:noWrap/>
            <w:vAlign w:val="bottom"/>
            <w:hideMark/>
          </w:tcPr>
          <w:p w14:paraId="19E0F4B8"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255</w:t>
            </w:r>
          </w:p>
        </w:tc>
        <w:tc>
          <w:tcPr>
            <w:tcW w:w="993" w:type="dxa"/>
            <w:noWrap/>
            <w:vAlign w:val="bottom"/>
            <w:hideMark/>
          </w:tcPr>
          <w:p w14:paraId="6618EA18"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184</w:t>
            </w:r>
          </w:p>
        </w:tc>
        <w:tc>
          <w:tcPr>
            <w:tcW w:w="873" w:type="dxa"/>
            <w:noWrap/>
            <w:vAlign w:val="bottom"/>
            <w:hideMark/>
          </w:tcPr>
          <w:p w14:paraId="64D97DD9"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185</w:t>
            </w:r>
          </w:p>
        </w:tc>
      </w:tr>
      <w:tr w:rsidR="004F2E7D" w:rsidRPr="001864E7" w14:paraId="44DC6058" w14:textId="77777777" w:rsidTr="006D4A5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3B6AEE98" w14:textId="77777777" w:rsidR="004F2E7D" w:rsidRPr="001864E7" w:rsidRDefault="004F2E7D" w:rsidP="006D4A5B">
            <w:pPr>
              <w:rPr>
                <w:rFonts w:cstheme="minorHAnsi"/>
                <w:b w:val="0"/>
                <w:sz w:val="20"/>
                <w:szCs w:val="20"/>
              </w:rPr>
            </w:pPr>
            <w:r w:rsidRPr="001864E7">
              <w:rPr>
                <w:rFonts w:cstheme="minorHAnsi"/>
                <w:b w:val="0"/>
                <w:sz w:val="20"/>
                <w:szCs w:val="20"/>
              </w:rPr>
              <w:t xml:space="preserve">  Strukturbidrag</w:t>
            </w:r>
          </w:p>
        </w:tc>
        <w:tc>
          <w:tcPr>
            <w:tcW w:w="911" w:type="dxa"/>
            <w:tcBorders>
              <w:top w:val="none" w:sz="0" w:space="0" w:color="auto"/>
              <w:bottom w:val="none" w:sz="0" w:space="0" w:color="auto"/>
            </w:tcBorders>
            <w:vAlign w:val="bottom"/>
          </w:tcPr>
          <w:p w14:paraId="1050138A" w14:textId="77777777" w:rsidR="004F2E7D" w:rsidRPr="001864E7"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56" w:name="_Toc87644421"/>
            <w:bookmarkStart w:id="57" w:name="_Toc87644836"/>
            <w:r>
              <w:rPr>
                <w:rFonts w:cstheme="minorHAnsi"/>
                <w:sz w:val="20"/>
                <w:szCs w:val="20"/>
              </w:rPr>
              <w:t>0</w:t>
            </w:r>
            <w:bookmarkEnd w:id="56"/>
            <w:bookmarkEnd w:id="57"/>
            <w:r w:rsidRPr="001864E7">
              <w:rPr>
                <w:rFonts w:cstheme="minorHAnsi"/>
                <w:sz w:val="20"/>
                <w:szCs w:val="20"/>
              </w:rPr>
              <w:t> </w:t>
            </w:r>
          </w:p>
        </w:tc>
        <w:tc>
          <w:tcPr>
            <w:tcW w:w="1016" w:type="dxa"/>
            <w:tcBorders>
              <w:top w:val="none" w:sz="0" w:space="0" w:color="auto"/>
              <w:bottom w:val="none" w:sz="0" w:space="0" w:color="auto"/>
            </w:tcBorders>
            <w:noWrap/>
            <w:vAlign w:val="bottom"/>
            <w:hideMark/>
          </w:tcPr>
          <w:p w14:paraId="6B0A5232"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993" w:type="dxa"/>
            <w:tcBorders>
              <w:top w:val="none" w:sz="0" w:space="0" w:color="auto"/>
              <w:bottom w:val="none" w:sz="0" w:space="0" w:color="auto"/>
            </w:tcBorders>
            <w:noWrap/>
            <w:vAlign w:val="bottom"/>
            <w:hideMark/>
          </w:tcPr>
          <w:p w14:paraId="060049CB"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873" w:type="dxa"/>
            <w:tcBorders>
              <w:top w:val="none" w:sz="0" w:space="0" w:color="auto"/>
              <w:bottom w:val="none" w:sz="0" w:space="0" w:color="auto"/>
              <w:right w:val="none" w:sz="0" w:space="0" w:color="auto"/>
            </w:tcBorders>
            <w:noWrap/>
            <w:vAlign w:val="bottom"/>
            <w:hideMark/>
          </w:tcPr>
          <w:p w14:paraId="541BAD83"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r>
      <w:tr w:rsidR="004F2E7D" w:rsidRPr="001864E7" w14:paraId="60F9FF8B" w14:textId="77777777" w:rsidTr="006D4A5B">
        <w:trPr>
          <w:trHeight w:val="314"/>
        </w:trPr>
        <w:tc>
          <w:tcPr>
            <w:cnfStyle w:val="001000000000" w:firstRow="0" w:lastRow="0" w:firstColumn="1" w:lastColumn="0" w:oddVBand="0" w:evenVBand="0" w:oddHBand="0" w:evenHBand="0" w:firstRowFirstColumn="0" w:firstRowLastColumn="0" w:lastRowFirstColumn="0" w:lastRowLastColumn="0"/>
            <w:tcW w:w="5434" w:type="dxa"/>
            <w:noWrap/>
            <w:hideMark/>
          </w:tcPr>
          <w:p w14:paraId="5568DD12" w14:textId="77777777" w:rsidR="004F2E7D" w:rsidRPr="001864E7" w:rsidRDefault="004F2E7D" w:rsidP="006D4A5B">
            <w:pPr>
              <w:rPr>
                <w:rFonts w:cstheme="minorHAnsi"/>
                <w:b w:val="0"/>
                <w:sz w:val="20"/>
                <w:szCs w:val="20"/>
              </w:rPr>
            </w:pPr>
            <w:r w:rsidRPr="001864E7">
              <w:rPr>
                <w:rFonts w:cstheme="minorHAnsi"/>
                <w:b w:val="0"/>
                <w:sz w:val="20"/>
                <w:szCs w:val="20"/>
              </w:rPr>
              <w:t xml:space="preserve">  Kommunal fastighetsavgift</w:t>
            </w:r>
          </w:p>
        </w:tc>
        <w:tc>
          <w:tcPr>
            <w:tcW w:w="911" w:type="dxa"/>
            <w:vAlign w:val="bottom"/>
          </w:tcPr>
          <w:p w14:paraId="32F5D1DC" w14:textId="77777777" w:rsidR="004F2E7D" w:rsidRPr="001864E7"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58" w:name="_Toc87644422"/>
            <w:bookmarkStart w:id="59" w:name="_Toc87644837"/>
            <w:r w:rsidRPr="001864E7">
              <w:rPr>
                <w:rFonts w:cstheme="minorHAnsi"/>
                <w:sz w:val="20"/>
                <w:szCs w:val="20"/>
              </w:rPr>
              <w:t>167</w:t>
            </w:r>
            <w:bookmarkEnd w:id="58"/>
            <w:bookmarkEnd w:id="59"/>
          </w:p>
        </w:tc>
        <w:tc>
          <w:tcPr>
            <w:tcW w:w="1016" w:type="dxa"/>
            <w:noWrap/>
            <w:vAlign w:val="bottom"/>
            <w:hideMark/>
          </w:tcPr>
          <w:p w14:paraId="1B80A1FE"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169</w:t>
            </w:r>
          </w:p>
        </w:tc>
        <w:tc>
          <w:tcPr>
            <w:tcW w:w="993" w:type="dxa"/>
            <w:noWrap/>
            <w:vAlign w:val="bottom"/>
            <w:hideMark/>
          </w:tcPr>
          <w:p w14:paraId="30D3422D"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169</w:t>
            </w:r>
          </w:p>
        </w:tc>
        <w:tc>
          <w:tcPr>
            <w:tcW w:w="873" w:type="dxa"/>
            <w:noWrap/>
            <w:vAlign w:val="bottom"/>
            <w:hideMark/>
          </w:tcPr>
          <w:p w14:paraId="339E74F7"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169</w:t>
            </w:r>
          </w:p>
        </w:tc>
      </w:tr>
      <w:tr w:rsidR="004F2E7D" w:rsidRPr="001864E7" w14:paraId="680C95A1" w14:textId="77777777" w:rsidTr="006D4A5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71CD7333" w14:textId="77777777" w:rsidR="004F2E7D" w:rsidRPr="001864E7" w:rsidRDefault="004F2E7D" w:rsidP="006D4A5B">
            <w:pPr>
              <w:rPr>
                <w:rFonts w:cstheme="minorHAnsi"/>
                <w:b w:val="0"/>
                <w:sz w:val="20"/>
                <w:szCs w:val="20"/>
              </w:rPr>
            </w:pPr>
            <w:r w:rsidRPr="001864E7">
              <w:rPr>
                <w:rFonts w:cstheme="minorHAnsi"/>
                <w:b w:val="0"/>
                <w:sz w:val="20"/>
                <w:szCs w:val="20"/>
              </w:rPr>
              <w:t xml:space="preserve">  LSS-utjämning</w:t>
            </w:r>
          </w:p>
        </w:tc>
        <w:tc>
          <w:tcPr>
            <w:tcW w:w="911" w:type="dxa"/>
            <w:tcBorders>
              <w:top w:val="none" w:sz="0" w:space="0" w:color="auto"/>
              <w:bottom w:val="none" w:sz="0" w:space="0" w:color="auto"/>
            </w:tcBorders>
            <w:vAlign w:val="bottom"/>
          </w:tcPr>
          <w:p w14:paraId="71C96775" w14:textId="77777777" w:rsidR="004F2E7D" w:rsidRPr="001864E7"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60" w:name="_Toc87644423"/>
            <w:bookmarkStart w:id="61" w:name="_Toc87644838"/>
            <w:r w:rsidRPr="001864E7">
              <w:rPr>
                <w:rFonts w:cstheme="minorHAnsi"/>
                <w:sz w:val="20"/>
                <w:szCs w:val="20"/>
              </w:rPr>
              <w:t>203</w:t>
            </w:r>
            <w:bookmarkEnd w:id="60"/>
            <w:bookmarkEnd w:id="61"/>
          </w:p>
        </w:tc>
        <w:tc>
          <w:tcPr>
            <w:tcW w:w="1016" w:type="dxa"/>
            <w:tcBorders>
              <w:top w:val="none" w:sz="0" w:space="0" w:color="auto"/>
              <w:bottom w:val="none" w:sz="0" w:space="0" w:color="auto"/>
            </w:tcBorders>
            <w:noWrap/>
            <w:vAlign w:val="bottom"/>
            <w:hideMark/>
          </w:tcPr>
          <w:p w14:paraId="5692DE20"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180</w:t>
            </w:r>
          </w:p>
        </w:tc>
        <w:tc>
          <w:tcPr>
            <w:tcW w:w="993" w:type="dxa"/>
            <w:tcBorders>
              <w:top w:val="none" w:sz="0" w:space="0" w:color="auto"/>
              <w:bottom w:val="none" w:sz="0" w:space="0" w:color="auto"/>
            </w:tcBorders>
            <w:noWrap/>
            <w:vAlign w:val="bottom"/>
            <w:hideMark/>
          </w:tcPr>
          <w:p w14:paraId="5B605DBF"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182</w:t>
            </w:r>
          </w:p>
        </w:tc>
        <w:tc>
          <w:tcPr>
            <w:tcW w:w="873" w:type="dxa"/>
            <w:tcBorders>
              <w:top w:val="none" w:sz="0" w:space="0" w:color="auto"/>
              <w:bottom w:val="none" w:sz="0" w:space="0" w:color="auto"/>
              <w:right w:val="none" w:sz="0" w:space="0" w:color="auto"/>
            </w:tcBorders>
            <w:noWrap/>
            <w:vAlign w:val="bottom"/>
            <w:hideMark/>
          </w:tcPr>
          <w:p w14:paraId="1AF94659"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185</w:t>
            </w:r>
          </w:p>
        </w:tc>
      </w:tr>
      <w:tr w:rsidR="004F2E7D" w:rsidRPr="001864E7" w14:paraId="0330A8F0" w14:textId="77777777" w:rsidTr="006D4A5B">
        <w:trPr>
          <w:trHeight w:val="299"/>
        </w:trPr>
        <w:tc>
          <w:tcPr>
            <w:cnfStyle w:val="001000000000" w:firstRow="0" w:lastRow="0" w:firstColumn="1" w:lastColumn="0" w:oddVBand="0" w:evenVBand="0" w:oddHBand="0" w:evenHBand="0" w:firstRowFirstColumn="0" w:firstRowLastColumn="0" w:lastRowFirstColumn="0" w:lastRowLastColumn="0"/>
            <w:tcW w:w="5434" w:type="dxa"/>
            <w:noWrap/>
            <w:hideMark/>
          </w:tcPr>
          <w:p w14:paraId="45D51E66" w14:textId="77777777" w:rsidR="004F2E7D" w:rsidRPr="001864E7" w:rsidRDefault="004F2E7D" w:rsidP="006D4A5B">
            <w:pPr>
              <w:rPr>
                <w:rFonts w:cstheme="minorHAnsi"/>
                <w:b w:val="0"/>
                <w:sz w:val="20"/>
                <w:szCs w:val="20"/>
              </w:rPr>
            </w:pPr>
            <w:r w:rsidRPr="001864E7">
              <w:rPr>
                <w:rFonts w:cstheme="minorHAnsi"/>
                <w:b w:val="0"/>
                <w:sz w:val="20"/>
                <w:szCs w:val="20"/>
              </w:rPr>
              <w:t xml:space="preserve">  Slutreglering kommunalskatt föregående år</w:t>
            </w:r>
          </w:p>
        </w:tc>
        <w:tc>
          <w:tcPr>
            <w:tcW w:w="911" w:type="dxa"/>
            <w:vAlign w:val="bottom"/>
          </w:tcPr>
          <w:p w14:paraId="1BFC11E3" w14:textId="77777777" w:rsidR="004F2E7D" w:rsidRPr="001864E7"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62" w:name="_Toc87644424"/>
            <w:bookmarkStart w:id="63" w:name="_Toc87644839"/>
            <w:r w:rsidRPr="001864E7">
              <w:rPr>
                <w:rFonts w:cstheme="minorHAnsi"/>
                <w:sz w:val="20"/>
                <w:szCs w:val="20"/>
              </w:rPr>
              <w:t>0</w:t>
            </w:r>
            <w:bookmarkEnd w:id="62"/>
            <w:bookmarkEnd w:id="63"/>
          </w:p>
        </w:tc>
        <w:tc>
          <w:tcPr>
            <w:tcW w:w="1016" w:type="dxa"/>
            <w:noWrap/>
            <w:vAlign w:val="bottom"/>
            <w:hideMark/>
          </w:tcPr>
          <w:p w14:paraId="3046FB58"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993" w:type="dxa"/>
            <w:noWrap/>
            <w:vAlign w:val="bottom"/>
            <w:hideMark/>
          </w:tcPr>
          <w:p w14:paraId="2E253C8E"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873" w:type="dxa"/>
            <w:noWrap/>
            <w:vAlign w:val="bottom"/>
            <w:hideMark/>
          </w:tcPr>
          <w:p w14:paraId="6590E867"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r>
      <w:tr w:rsidR="004F2E7D" w:rsidRPr="001864E7" w14:paraId="5148A0CA" w14:textId="77777777" w:rsidTr="006D4A5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7CCDB9C7" w14:textId="77777777" w:rsidR="004F2E7D" w:rsidRPr="001864E7" w:rsidRDefault="004F2E7D" w:rsidP="006D4A5B">
            <w:pPr>
              <w:rPr>
                <w:rFonts w:cstheme="minorHAnsi"/>
                <w:b w:val="0"/>
                <w:sz w:val="20"/>
                <w:szCs w:val="20"/>
              </w:rPr>
            </w:pPr>
            <w:r w:rsidRPr="001864E7">
              <w:rPr>
                <w:rFonts w:cstheme="minorHAnsi"/>
                <w:b w:val="0"/>
                <w:sz w:val="20"/>
                <w:szCs w:val="20"/>
              </w:rPr>
              <w:t xml:space="preserve">  Slutreglering kommunalskatt innevarande år</w:t>
            </w:r>
          </w:p>
        </w:tc>
        <w:tc>
          <w:tcPr>
            <w:tcW w:w="911" w:type="dxa"/>
            <w:tcBorders>
              <w:top w:val="none" w:sz="0" w:space="0" w:color="auto"/>
              <w:bottom w:val="none" w:sz="0" w:space="0" w:color="auto"/>
            </w:tcBorders>
            <w:vAlign w:val="bottom"/>
          </w:tcPr>
          <w:p w14:paraId="7B5D0925" w14:textId="77777777" w:rsidR="004F2E7D" w:rsidRPr="001864E7"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64" w:name="_Toc87644425"/>
            <w:bookmarkStart w:id="65" w:name="_Toc87644840"/>
            <w:r w:rsidRPr="001864E7">
              <w:rPr>
                <w:rFonts w:cstheme="minorHAnsi"/>
                <w:sz w:val="20"/>
                <w:szCs w:val="20"/>
              </w:rPr>
              <w:t>-35</w:t>
            </w:r>
            <w:bookmarkEnd w:id="64"/>
            <w:bookmarkEnd w:id="65"/>
          </w:p>
        </w:tc>
        <w:tc>
          <w:tcPr>
            <w:tcW w:w="1016" w:type="dxa"/>
            <w:tcBorders>
              <w:top w:val="none" w:sz="0" w:space="0" w:color="auto"/>
              <w:bottom w:val="none" w:sz="0" w:space="0" w:color="auto"/>
            </w:tcBorders>
            <w:noWrap/>
            <w:vAlign w:val="bottom"/>
            <w:hideMark/>
          </w:tcPr>
          <w:p w14:paraId="3B34B8F8"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19</w:t>
            </w:r>
          </w:p>
        </w:tc>
        <w:tc>
          <w:tcPr>
            <w:tcW w:w="993" w:type="dxa"/>
            <w:tcBorders>
              <w:top w:val="none" w:sz="0" w:space="0" w:color="auto"/>
              <w:bottom w:val="none" w:sz="0" w:space="0" w:color="auto"/>
            </w:tcBorders>
            <w:noWrap/>
            <w:vAlign w:val="bottom"/>
            <w:hideMark/>
          </w:tcPr>
          <w:p w14:paraId="70A8C48D"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873" w:type="dxa"/>
            <w:tcBorders>
              <w:top w:val="none" w:sz="0" w:space="0" w:color="auto"/>
              <w:bottom w:val="none" w:sz="0" w:space="0" w:color="auto"/>
              <w:right w:val="none" w:sz="0" w:space="0" w:color="auto"/>
            </w:tcBorders>
            <w:noWrap/>
            <w:vAlign w:val="bottom"/>
            <w:hideMark/>
          </w:tcPr>
          <w:p w14:paraId="158959D9"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r>
      <w:tr w:rsidR="004F2E7D" w:rsidRPr="001864E7" w14:paraId="6DD72D1E" w14:textId="77777777" w:rsidTr="006D4A5B">
        <w:trPr>
          <w:trHeight w:val="314"/>
        </w:trPr>
        <w:tc>
          <w:tcPr>
            <w:cnfStyle w:val="001000000000" w:firstRow="0" w:lastRow="0" w:firstColumn="1" w:lastColumn="0" w:oddVBand="0" w:evenVBand="0" w:oddHBand="0" w:evenHBand="0" w:firstRowFirstColumn="0" w:firstRowLastColumn="0" w:lastRowFirstColumn="0" w:lastRowLastColumn="0"/>
            <w:tcW w:w="5434" w:type="dxa"/>
            <w:noWrap/>
            <w:hideMark/>
          </w:tcPr>
          <w:p w14:paraId="6A4D3FBE" w14:textId="77777777" w:rsidR="004F2E7D" w:rsidRPr="001864E7" w:rsidRDefault="004F2E7D" w:rsidP="006D4A5B">
            <w:pPr>
              <w:rPr>
                <w:rFonts w:cstheme="minorHAnsi"/>
                <w:i/>
                <w:iCs/>
                <w:sz w:val="20"/>
                <w:szCs w:val="20"/>
              </w:rPr>
            </w:pPr>
            <w:r w:rsidRPr="001864E7">
              <w:rPr>
                <w:rFonts w:cstheme="minorHAnsi"/>
                <w:i/>
                <w:iCs/>
                <w:sz w:val="20"/>
                <w:szCs w:val="20"/>
              </w:rPr>
              <w:t>Summa intäkter</w:t>
            </w:r>
          </w:p>
        </w:tc>
        <w:tc>
          <w:tcPr>
            <w:tcW w:w="911" w:type="dxa"/>
            <w:vAlign w:val="bottom"/>
          </w:tcPr>
          <w:p w14:paraId="30935E7A"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864E7">
              <w:rPr>
                <w:rFonts w:cstheme="minorHAnsi"/>
                <w:b/>
                <w:bCs/>
                <w:sz w:val="20"/>
                <w:szCs w:val="20"/>
              </w:rPr>
              <w:t>6 203</w:t>
            </w:r>
          </w:p>
        </w:tc>
        <w:tc>
          <w:tcPr>
            <w:tcW w:w="1016" w:type="dxa"/>
            <w:noWrap/>
            <w:vAlign w:val="bottom"/>
            <w:hideMark/>
          </w:tcPr>
          <w:p w14:paraId="209C2ADD"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6 537</w:t>
            </w:r>
          </w:p>
        </w:tc>
        <w:tc>
          <w:tcPr>
            <w:tcW w:w="993" w:type="dxa"/>
            <w:noWrap/>
            <w:vAlign w:val="bottom"/>
            <w:hideMark/>
          </w:tcPr>
          <w:p w14:paraId="22253123"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6 735</w:t>
            </w:r>
          </w:p>
        </w:tc>
        <w:tc>
          <w:tcPr>
            <w:tcW w:w="873" w:type="dxa"/>
            <w:noWrap/>
            <w:vAlign w:val="bottom"/>
            <w:hideMark/>
          </w:tcPr>
          <w:p w14:paraId="07DABED2"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6 898</w:t>
            </w:r>
          </w:p>
        </w:tc>
      </w:tr>
      <w:tr w:rsidR="004F2E7D" w:rsidRPr="001864E7" w14:paraId="7D600203" w14:textId="77777777" w:rsidTr="006D4A5B">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72EAC5E4" w14:textId="77777777" w:rsidR="004F2E7D" w:rsidRPr="001864E7" w:rsidRDefault="004F2E7D" w:rsidP="006D4A5B">
            <w:pPr>
              <w:rPr>
                <w:rFonts w:cstheme="minorHAnsi"/>
                <w:sz w:val="20"/>
                <w:szCs w:val="20"/>
              </w:rPr>
            </w:pPr>
          </w:p>
        </w:tc>
        <w:tc>
          <w:tcPr>
            <w:tcW w:w="911" w:type="dxa"/>
            <w:tcBorders>
              <w:top w:val="none" w:sz="0" w:space="0" w:color="auto"/>
              <w:bottom w:val="none" w:sz="0" w:space="0" w:color="auto"/>
            </w:tcBorders>
            <w:vAlign w:val="bottom"/>
          </w:tcPr>
          <w:p w14:paraId="33B6AE8B" w14:textId="77777777" w:rsidR="004F2E7D" w:rsidRPr="001864E7"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p>
        </w:tc>
        <w:tc>
          <w:tcPr>
            <w:tcW w:w="1016" w:type="dxa"/>
            <w:tcBorders>
              <w:top w:val="none" w:sz="0" w:space="0" w:color="auto"/>
              <w:bottom w:val="none" w:sz="0" w:space="0" w:color="auto"/>
            </w:tcBorders>
            <w:noWrap/>
            <w:vAlign w:val="bottom"/>
            <w:hideMark/>
          </w:tcPr>
          <w:p w14:paraId="0252E7F0" w14:textId="77777777" w:rsidR="004F2E7D" w:rsidRPr="002739F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2739FF">
              <w:rPr>
                <w:rFonts w:cstheme="minorHAnsi"/>
                <w:b/>
                <w:bCs/>
                <w:color w:val="000000"/>
                <w:sz w:val="20"/>
                <w:szCs w:val="20"/>
              </w:rPr>
              <w:t> </w:t>
            </w:r>
          </w:p>
        </w:tc>
        <w:tc>
          <w:tcPr>
            <w:tcW w:w="993" w:type="dxa"/>
            <w:tcBorders>
              <w:top w:val="none" w:sz="0" w:space="0" w:color="auto"/>
              <w:bottom w:val="none" w:sz="0" w:space="0" w:color="auto"/>
            </w:tcBorders>
            <w:noWrap/>
            <w:vAlign w:val="bottom"/>
            <w:hideMark/>
          </w:tcPr>
          <w:p w14:paraId="419882B5" w14:textId="77777777" w:rsidR="004F2E7D" w:rsidRPr="002739F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p>
        </w:tc>
        <w:tc>
          <w:tcPr>
            <w:tcW w:w="873" w:type="dxa"/>
            <w:tcBorders>
              <w:top w:val="none" w:sz="0" w:space="0" w:color="auto"/>
              <w:bottom w:val="none" w:sz="0" w:space="0" w:color="auto"/>
              <w:right w:val="none" w:sz="0" w:space="0" w:color="auto"/>
            </w:tcBorders>
            <w:noWrap/>
            <w:vAlign w:val="bottom"/>
            <w:hideMark/>
          </w:tcPr>
          <w:p w14:paraId="12DB2D28" w14:textId="77777777" w:rsidR="004F2E7D" w:rsidRPr="002739F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2739FF">
              <w:rPr>
                <w:rFonts w:cstheme="minorHAnsi"/>
                <w:b/>
                <w:bCs/>
                <w:color w:val="000000"/>
                <w:sz w:val="20"/>
                <w:szCs w:val="20"/>
              </w:rPr>
              <w:t> </w:t>
            </w:r>
          </w:p>
        </w:tc>
      </w:tr>
      <w:tr w:rsidR="004F2E7D" w:rsidRPr="001864E7" w14:paraId="1EBA3798" w14:textId="77777777" w:rsidTr="006D4A5B">
        <w:trPr>
          <w:trHeight w:val="299"/>
        </w:trPr>
        <w:tc>
          <w:tcPr>
            <w:cnfStyle w:val="001000000000" w:firstRow="0" w:lastRow="0" w:firstColumn="1" w:lastColumn="0" w:oddVBand="0" w:evenVBand="0" w:oddHBand="0" w:evenHBand="0" w:firstRowFirstColumn="0" w:firstRowLastColumn="0" w:lastRowFirstColumn="0" w:lastRowLastColumn="0"/>
            <w:tcW w:w="5434" w:type="dxa"/>
            <w:noWrap/>
            <w:hideMark/>
          </w:tcPr>
          <w:p w14:paraId="673A2CEA" w14:textId="77777777" w:rsidR="004F2E7D" w:rsidRPr="001864E7" w:rsidRDefault="004F2E7D" w:rsidP="006D4A5B">
            <w:pPr>
              <w:rPr>
                <w:rFonts w:cstheme="minorHAnsi"/>
                <w:b w:val="0"/>
                <w:sz w:val="20"/>
                <w:szCs w:val="20"/>
              </w:rPr>
            </w:pPr>
            <w:r w:rsidRPr="001864E7">
              <w:rPr>
                <w:rFonts w:cstheme="minorHAnsi"/>
                <w:b w:val="0"/>
                <w:sz w:val="20"/>
                <w:szCs w:val="20"/>
              </w:rPr>
              <w:t>Ränteintäkter</w:t>
            </w:r>
          </w:p>
        </w:tc>
        <w:tc>
          <w:tcPr>
            <w:tcW w:w="911" w:type="dxa"/>
            <w:vAlign w:val="bottom"/>
          </w:tcPr>
          <w:p w14:paraId="3DDA08B7"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864E7">
              <w:rPr>
                <w:rFonts w:cstheme="minorHAnsi"/>
                <w:color w:val="000000"/>
                <w:sz w:val="20"/>
                <w:szCs w:val="20"/>
              </w:rPr>
              <w:t>5</w:t>
            </w:r>
          </w:p>
        </w:tc>
        <w:tc>
          <w:tcPr>
            <w:tcW w:w="1016" w:type="dxa"/>
            <w:noWrap/>
            <w:vAlign w:val="bottom"/>
            <w:hideMark/>
          </w:tcPr>
          <w:p w14:paraId="708D2A0C"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5</w:t>
            </w:r>
          </w:p>
        </w:tc>
        <w:tc>
          <w:tcPr>
            <w:tcW w:w="993" w:type="dxa"/>
            <w:noWrap/>
            <w:vAlign w:val="bottom"/>
            <w:hideMark/>
          </w:tcPr>
          <w:p w14:paraId="7292F8D4"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5</w:t>
            </w:r>
          </w:p>
        </w:tc>
        <w:tc>
          <w:tcPr>
            <w:tcW w:w="873" w:type="dxa"/>
            <w:noWrap/>
            <w:vAlign w:val="bottom"/>
            <w:hideMark/>
          </w:tcPr>
          <w:p w14:paraId="0B60E191"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5</w:t>
            </w:r>
          </w:p>
        </w:tc>
      </w:tr>
      <w:tr w:rsidR="004F2E7D" w:rsidRPr="001864E7" w14:paraId="3DC888B2" w14:textId="77777777" w:rsidTr="006D4A5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68F3735F" w14:textId="77777777" w:rsidR="004F2E7D" w:rsidRPr="001864E7" w:rsidRDefault="004F2E7D" w:rsidP="006D4A5B">
            <w:pPr>
              <w:rPr>
                <w:rFonts w:cstheme="minorHAnsi"/>
                <w:b w:val="0"/>
                <w:sz w:val="20"/>
                <w:szCs w:val="20"/>
              </w:rPr>
            </w:pPr>
            <w:r w:rsidRPr="001864E7">
              <w:rPr>
                <w:rFonts w:cstheme="minorHAnsi"/>
                <w:b w:val="0"/>
                <w:sz w:val="20"/>
                <w:szCs w:val="20"/>
              </w:rPr>
              <w:t>Räntekostnader</w:t>
            </w:r>
          </w:p>
        </w:tc>
        <w:tc>
          <w:tcPr>
            <w:tcW w:w="911" w:type="dxa"/>
            <w:tcBorders>
              <w:top w:val="none" w:sz="0" w:space="0" w:color="auto"/>
              <w:bottom w:val="none" w:sz="0" w:space="0" w:color="auto"/>
            </w:tcBorders>
            <w:vAlign w:val="bottom"/>
          </w:tcPr>
          <w:p w14:paraId="5E9DE358" w14:textId="77777777" w:rsidR="004F2E7D" w:rsidRPr="001864E7"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864E7">
              <w:rPr>
                <w:rFonts w:cstheme="minorHAnsi"/>
                <w:color w:val="000000"/>
                <w:sz w:val="20"/>
                <w:szCs w:val="20"/>
              </w:rPr>
              <w:t>0</w:t>
            </w:r>
          </w:p>
        </w:tc>
        <w:tc>
          <w:tcPr>
            <w:tcW w:w="1016" w:type="dxa"/>
            <w:tcBorders>
              <w:top w:val="none" w:sz="0" w:space="0" w:color="auto"/>
              <w:bottom w:val="none" w:sz="0" w:space="0" w:color="auto"/>
            </w:tcBorders>
            <w:noWrap/>
            <w:vAlign w:val="bottom"/>
            <w:hideMark/>
          </w:tcPr>
          <w:p w14:paraId="6A278D05"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993" w:type="dxa"/>
            <w:tcBorders>
              <w:top w:val="none" w:sz="0" w:space="0" w:color="auto"/>
              <w:bottom w:val="none" w:sz="0" w:space="0" w:color="auto"/>
            </w:tcBorders>
            <w:noWrap/>
            <w:vAlign w:val="bottom"/>
            <w:hideMark/>
          </w:tcPr>
          <w:p w14:paraId="0A59E1CB"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873" w:type="dxa"/>
            <w:tcBorders>
              <w:top w:val="none" w:sz="0" w:space="0" w:color="auto"/>
              <w:bottom w:val="none" w:sz="0" w:space="0" w:color="auto"/>
              <w:right w:val="none" w:sz="0" w:space="0" w:color="auto"/>
            </w:tcBorders>
            <w:noWrap/>
            <w:vAlign w:val="bottom"/>
            <w:hideMark/>
          </w:tcPr>
          <w:p w14:paraId="3537EE95"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r>
      <w:tr w:rsidR="004F2E7D" w:rsidRPr="001864E7" w14:paraId="07FB533F" w14:textId="77777777" w:rsidTr="006D4A5B">
        <w:trPr>
          <w:trHeight w:val="299"/>
        </w:trPr>
        <w:tc>
          <w:tcPr>
            <w:cnfStyle w:val="001000000000" w:firstRow="0" w:lastRow="0" w:firstColumn="1" w:lastColumn="0" w:oddVBand="0" w:evenVBand="0" w:oddHBand="0" w:evenHBand="0" w:firstRowFirstColumn="0" w:firstRowLastColumn="0" w:lastRowFirstColumn="0" w:lastRowLastColumn="0"/>
            <w:tcW w:w="5434" w:type="dxa"/>
            <w:noWrap/>
            <w:hideMark/>
          </w:tcPr>
          <w:p w14:paraId="5130E1D7" w14:textId="77777777" w:rsidR="004F2E7D" w:rsidRPr="001864E7" w:rsidRDefault="004F2E7D" w:rsidP="006D4A5B">
            <w:pPr>
              <w:rPr>
                <w:rFonts w:cstheme="minorHAnsi"/>
                <w:b w:val="0"/>
                <w:sz w:val="20"/>
                <w:szCs w:val="20"/>
              </w:rPr>
            </w:pPr>
            <w:r w:rsidRPr="001864E7">
              <w:rPr>
                <w:rFonts w:cstheme="minorHAnsi"/>
                <w:b w:val="0"/>
                <w:sz w:val="20"/>
                <w:szCs w:val="20"/>
              </w:rPr>
              <w:t>Överföring från Koncernbolaget</w:t>
            </w:r>
          </w:p>
        </w:tc>
        <w:tc>
          <w:tcPr>
            <w:tcW w:w="911" w:type="dxa"/>
            <w:vAlign w:val="bottom"/>
          </w:tcPr>
          <w:p w14:paraId="5B54D264"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864E7">
              <w:rPr>
                <w:rFonts w:cstheme="minorHAnsi"/>
                <w:color w:val="000000"/>
                <w:sz w:val="20"/>
                <w:szCs w:val="20"/>
              </w:rPr>
              <w:t>0</w:t>
            </w:r>
          </w:p>
        </w:tc>
        <w:tc>
          <w:tcPr>
            <w:tcW w:w="1016" w:type="dxa"/>
            <w:noWrap/>
            <w:vAlign w:val="bottom"/>
            <w:hideMark/>
          </w:tcPr>
          <w:p w14:paraId="601825A3"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993" w:type="dxa"/>
            <w:noWrap/>
            <w:vAlign w:val="bottom"/>
            <w:hideMark/>
          </w:tcPr>
          <w:p w14:paraId="1968B9DB"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873" w:type="dxa"/>
            <w:noWrap/>
            <w:vAlign w:val="bottom"/>
            <w:hideMark/>
          </w:tcPr>
          <w:p w14:paraId="61AEBFA7"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r>
      <w:tr w:rsidR="004F2E7D" w:rsidRPr="001864E7" w14:paraId="1852B429" w14:textId="77777777" w:rsidTr="006D4A5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4FB548BD" w14:textId="77777777" w:rsidR="004F2E7D" w:rsidRPr="001864E7" w:rsidRDefault="004F2E7D" w:rsidP="006D4A5B">
            <w:pPr>
              <w:rPr>
                <w:rFonts w:cstheme="minorHAnsi"/>
                <w:b w:val="0"/>
                <w:sz w:val="20"/>
                <w:szCs w:val="20"/>
              </w:rPr>
            </w:pPr>
            <w:r w:rsidRPr="001864E7">
              <w:rPr>
                <w:rFonts w:cstheme="minorHAnsi"/>
                <w:b w:val="0"/>
                <w:sz w:val="20"/>
                <w:szCs w:val="20"/>
              </w:rPr>
              <w:t>Utdelning från Koncernbolaget</w:t>
            </w:r>
          </w:p>
        </w:tc>
        <w:tc>
          <w:tcPr>
            <w:tcW w:w="911" w:type="dxa"/>
            <w:tcBorders>
              <w:top w:val="none" w:sz="0" w:space="0" w:color="auto"/>
              <w:bottom w:val="none" w:sz="0" w:space="0" w:color="auto"/>
            </w:tcBorders>
            <w:vAlign w:val="bottom"/>
          </w:tcPr>
          <w:p w14:paraId="78B464FB" w14:textId="77777777" w:rsidR="004F2E7D" w:rsidRPr="001864E7"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864E7">
              <w:rPr>
                <w:rFonts w:cstheme="minorHAnsi"/>
                <w:color w:val="000000"/>
                <w:sz w:val="20"/>
                <w:szCs w:val="20"/>
              </w:rPr>
              <w:t>0</w:t>
            </w:r>
          </w:p>
        </w:tc>
        <w:tc>
          <w:tcPr>
            <w:tcW w:w="1016" w:type="dxa"/>
            <w:tcBorders>
              <w:top w:val="none" w:sz="0" w:space="0" w:color="auto"/>
              <w:bottom w:val="none" w:sz="0" w:space="0" w:color="auto"/>
            </w:tcBorders>
            <w:noWrap/>
            <w:vAlign w:val="bottom"/>
            <w:hideMark/>
          </w:tcPr>
          <w:p w14:paraId="3B92E7B9"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993" w:type="dxa"/>
            <w:tcBorders>
              <w:top w:val="none" w:sz="0" w:space="0" w:color="auto"/>
              <w:bottom w:val="none" w:sz="0" w:space="0" w:color="auto"/>
            </w:tcBorders>
            <w:noWrap/>
            <w:vAlign w:val="bottom"/>
            <w:hideMark/>
          </w:tcPr>
          <w:p w14:paraId="0DD06579"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c>
          <w:tcPr>
            <w:tcW w:w="873" w:type="dxa"/>
            <w:tcBorders>
              <w:top w:val="none" w:sz="0" w:space="0" w:color="auto"/>
              <w:bottom w:val="none" w:sz="0" w:space="0" w:color="auto"/>
              <w:right w:val="none" w:sz="0" w:space="0" w:color="auto"/>
            </w:tcBorders>
            <w:noWrap/>
            <w:vAlign w:val="bottom"/>
            <w:hideMark/>
          </w:tcPr>
          <w:p w14:paraId="0ED18E74"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0</w:t>
            </w:r>
          </w:p>
        </w:tc>
      </w:tr>
      <w:tr w:rsidR="004F2E7D" w:rsidRPr="001864E7" w14:paraId="17A9BC49" w14:textId="77777777" w:rsidTr="006D4A5B">
        <w:trPr>
          <w:trHeight w:val="314"/>
        </w:trPr>
        <w:tc>
          <w:tcPr>
            <w:cnfStyle w:val="001000000000" w:firstRow="0" w:lastRow="0" w:firstColumn="1" w:lastColumn="0" w:oddVBand="0" w:evenVBand="0" w:oddHBand="0" w:evenHBand="0" w:firstRowFirstColumn="0" w:firstRowLastColumn="0" w:lastRowFirstColumn="0" w:lastRowLastColumn="0"/>
            <w:tcW w:w="5434" w:type="dxa"/>
            <w:noWrap/>
            <w:hideMark/>
          </w:tcPr>
          <w:p w14:paraId="37D64F54" w14:textId="77777777" w:rsidR="004F2E7D" w:rsidRPr="001864E7" w:rsidRDefault="004F2E7D" w:rsidP="006D4A5B">
            <w:pPr>
              <w:rPr>
                <w:rFonts w:cstheme="minorHAnsi"/>
                <w:b w:val="0"/>
                <w:sz w:val="20"/>
                <w:szCs w:val="20"/>
              </w:rPr>
            </w:pPr>
            <w:r w:rsidRPr="001864E7">
              <w:rPr>
                <w:rFonts w:cstheme="minorHAnsi"/>
                <w:b w:val="0"/>
                <w:sz w:val="20"/>
                <w:szCs w:val="20"/>
              </w:rPr>
              <w:t>Borgensavgifter/låneramsavgifter</w:t>
            </w:r>
          </w:p>
        </w:tc>
        <w:tc>
          <w:tcPr>
            <w:tcW w:w="911" w:type="dxa"/>
            <w:vAlign w:val="bottom"/>
          </w:tcPr>
          <w:p w14:paraId="33AE1977"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864E7">
              <w:rPr>
                <w:rFonts w:cstheme="minorHAnsi"/>
                <w:color w:val="000000"/>
                <w:sz w:val="20"/>
                <w:szCs w:val="20"/>
              </w:rPr>
              <w:t>49</w:t>
            </w:r>
          </w:p>
        </w:tc>
        <w:tc>
          <w:tcPr>
            <w:tcW w:w="1016" w:type="dxa"/>
            <w:noWrap/>
            <w:vAlign w:val="bottom"/>
            <w:hideMark/>
          </w:tcPr>
          <w:p w14:paraId="3913BCCD"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49</w:t>
            </w:r>
          </w:p>
        </w:tc>
        <w:tc>
          <w:tcPr>
            <w:tcW w:w="993" w:type="dxa"/>
            <w:noWrap/>
            <w:vAlign w:val="bottom"/>
            <w:hideMark/>
          </w:tcPr>
          <w:p w14:paraId="453EE4C1"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49</w:t>
            </w:r>
          </w:p>
        </w:tc>
        <w:tc>
          <w:tcPr>
            <w:tcW w:w="873" w:type="dxa"/>
            <w:noWrap/>
            <w:vAlign w:val="bottom"/>
            <w:hideMark/>
          </w:tcPr>
          <w:p w14:paraId="18DAA99D"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A45F05">
              <w:rPr>
                <w:rFonts w:cstheme="minorHAnsi"/>
                <w:bCs/>
                <w:color w:val="000000"/>
                <w:sz w:val="20"/>
                <w:szCs w:val="20"/>
              </w:rPr>
              <w:t>49</w:t>
            </w:r>
          </w:p>
        </w:tc>
      </w:tr>
      <w:tr w:rsidR="004F2E7D" w:rsidRPr="001864E7" w14:paraId="2F2D475A" w14:textId="77777777" w:rsidTr="006D4A5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65A90499" w14:textId="77777777" w:rsidR="004F2E7D" w:rsidRPr="001864E7" w:rsidRDefault="004F2E7D" w:rsidP="006D4A5B">
            <w:pPr>
              <w:rPr>
                <w:rFonts w:cstheme="minorHAnsi"/>
                <w:i/>
                <w:iCs/>
                <w:sz w:val="20"/>
                <w:szCs w:val="20"/>
              </w:rPr>
            </w:pPr>
            <w:r w:rsidRPr="001864E7">
              <w:rPr>
                <w:rFonts w:cstheme="minorHAnsi"/>
                <w:i/>
                <w:iCs/>
                <w:sz w:val="20"/>
                <w:szCs w:val="20"/>
              </w:rPr>
              <w:t>Summa finansnetto</w:t>
            </w:r>
          </w:p>
        </w:tc>
        <w:tc>
          <w:tcPr>
            <w:tcW w:w="911" w:type="dxa"/>
            <w:tcBorders>
              <w:top w:val="none" w:sz="0" w:space="0" w:color="auto"/>
              <w:bottom w:val="none" w:sz="0" w:space="0" w:color="auto"/>
            </w:tcBorders>
            <w:vAlign w:val="bottom"/>
          </w:tcPr>
          <w:p w14:paraId="202257BF" w14:textId="77777777" w:rsidR="004F2E7D" w:rsidRPr="001864E7"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1864E7">
              <w:rPr>
                <w:rFonts w:cstheme="minorHAnsi"/>
                <w:b/>
                <w:bCs/>
                <w:color w:val="000000"/>
                <w:sz w:val="20"/>
                <w:szCs w:val="20"/>
              </w:rPr>
              <w:t>54</w:t>
            </w:r>
          </w:p>
        </w:tc>
        <w:tc>
          <w:tcPr>
            <w:tcW w:w="1016" w:type="dxa"/>
            <w:tcBorders>
              <w:top w:val="none" w:sz="0" w:space="0" w:color="auto"/>
              <w:bottom w:val="none" w:sz="0" w:space="0" w:color="auto"/>
            </w:tcBorders>
            <w:noWrap/>
            <w:vAlign w:val="bottom"/>
            <w:hideMark/>
          </w:tcPr>
          <w:p w14:paraId="608CFF05" w14:textId="77777777" w:rsidR="004F2E7D" w:rsidRPr="002739F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2739FF">
              <w:rPr>
                <w:rFonts w:cstheme="minorHAnsi"/>
                <w:b/>
                <w:bCs/>
                <w:color w:val="000000"/>
                <w:sz w:val="20"/>
                <w:szCs w:val="20"/>
              </w:rPr>
              <w:t>54</w:t>
            </w:r>
          </w:p>
        </w:tc>
        <w:tc>
          <w:tcPr>
            <w:tcW w:w="993" w:type="dxa"/>
            <w:tcBorders>
              <w:top w:val="none" w:sz="0" w:space="0" w:color="auto"/>
              <w:bottom w:val="none" w:sz="0" w:space="0" w:color="auto"/>
            </w:tcBorders>
            <w:noWrap/>
            <w:vAlign w:val="bottom"/>
            <w:hideMark/>
          </w:tcPr>
          <w:p w14:paraId="1C204B58" w14:textId="77777777" w:rsidR="004F2E7D" w:rsidRPr="002739F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2739FF">
              <w:rPr>
                <w:rFonts w:cstheme="minorHAnsi"/>
                <w:b/>
                <w:bCs/>
                <w:color w:val="000000"/>
                <w:sz w:val="20"/>
                <w:szCs w:val="20"/>
              </w:rPr>
              <w:t>54</w:t>
            </w:r>
          </w:p>
        </w:tc>
        <w:tc>
          <w:tcPr>
            <w:tcW w:w="873" w:type="dxa"/>
            <w:tcBorders>
              <w:top w:val="none" w:sz="0" w:space="0" w:color="auto"/>
              <w:bottom w:val="none" w:sz="0" w:space="0" w:color="auto"/>
              <w:right w:val="none" w:sz="0" w:space="0" w:color="auto"/>
            </w:tcBorders>
            <w:noWrap/>
            <w:vAlign w:val="bottom"/>
            <w:hideMark/>
          </w:tcPr>
          <w:p w14:paraId="1DF7315C" w14:textId="77777777" w:rsidR="004F2E7D" w:rsidRPr="002739F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2739FF">
              <w:rPr>
                <w:rFonts w:cstheme="minorHAnsi"/>
                <w:b/>
                <w:bCs/>
                <w:color w:val="000000"/>
                <w:sz w:val="20"/>
                <w:szCs w:val="20"/>
              </w:rPr>
              <w:t>54</w:t>
            </w:r>
          </w:p>
        </w:tc>
      </w:tr>
      <w:tr w:rsidR="004F2E7D" w:rsidRPr="001864E7" w14:paraId="6A52EAA8" w14:textId="77777777" w:rsidTr="006D4A5B">
        <w:trPr>
          <w:trHeight w:val="109"/>
        </w:trPr>
        <w:tc>
          <w:tcPr>
            <w:cnfStyle w:val="001000000000" w:firstRow="0" w:lastRow="0" w:firstColumn="1" w:lastColumn="0" w:oddVBand="0" w:evenVBand="0" w:oddHBand="0" w:evenHBand="0" w:firstRowFirstColumn="0" w:firstRowLastColumn="0" w:lastRowFirstColumn="0" w:lastRowLastColumn="0"/>
            <w:tcW w:w="5434" w:type="dxa"/>
            <w:noWrap/>
            <w:hideMark/>
          </w:tcPr>
          <w:p w14:paraId="7717129F" w14:textId="77777777" w:rsidR="004F2E7D" w:rsidRPr="001864E7" w:rsidRDefault="004F2E7D" w:rsidP="006D4A5B">
            <w:pPr>
              <w:rPr>
                <w:rFonts w:cstheme="minorHAnsi"/>
                <w:sz w:val="20"/>
                <w:szCs w:val="20"/>
              </w:rPr>
            </w:pPr>
          </w:p>
        </w:tc>
        <w:tc>
          <w:tcPr>
            <w:tcW w:w="911" w:type="dxa"/>
            <w:vAlign w:val="bottom"/>
          </w:tcPr>
          <w:p w14:paraId="4B32502D"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p>
        </w:tc>
        <w:tc>
          <w:tcPr>
            <w:tcW w:w="1016" w:type="dxa"/>
            <w:noWrap/>
            <w:vAlign w:val="bottom"/>
            <w:hideMark/>
          </w:tcPr>
          <w:p w14:paraId="643AB645" w14:textId="77777777" w:rsidR="004F2E7D" w:rsidRPr="002739F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2739FF">
              <w:rPr>
                <w:rFonts w:cstheme="minorHAnsi"/>
                <w:b/>
                <w:bCs/>
                <w:color w:val="000000"/>
                <w:sz w:val="20"/>
                <w:szCs w:val="20"/>
              </w:rPr>
              <w:t> </w:t>
            </w:r>
          </w:p>
        </w:tc>
        <w:tc>
          <w:tcPr>
            <w:tcW w:w="993" w:type="dxa"/>
            <w:noWrap/>
            <w:vAlign w:val="bottom"/>
            <w:hideMark/>
          </w:tcPr>
          <w:p w14:paraId="3B6F72CC" w14:textId="77777777" w:rsidR="004F2E7D" w:rsidRPr="002739F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873" w:type="dxa"/>
            <w:noWrap/>
            <w:vAlign w:val="bottom"/>
            <w:hideMark/>
          </w:tcPr>
          <w:p w14:paraId="3D93CE02" w14:textId="77777777" w:rsidR="004F2E7D" w:rsidRPr="002739F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2739FF">
              <w:rPr>
                <w:rFonts w:cstheme="minorHAnsi"/>
                <w:b/>
                <w:bCs/>
                <w:color w:val="000000"/>
                <w:sz w:val="20"/>
                <w:szCs w:val="20"/>
              </w:rPr>
              <w:t> </w:t>
            </w:r>
          </w:p>
        </w:tc>
      </w:tr>
      <w:tr w:rsidR="004F2E7D" w:rsidRPr="001864E7" w14:paraId="56191D7D" w14:textId="77777777" w:rsidTr="006D4A5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0A011743" w14:textId="77777777" w:rsidR="004F2E7D" w:rsidRPr="001864E7" w:rsidRDefault="004F2E7D" w:rsidP="006D4A5B">
            <w:pPr>
              <w:rPr>
                <w:rFonts w:cstheme="minorHAnsi"/>
                <w:sz w:val="20"/>
                <w:szCs w:val="20"/>
              </w:rPr>
            </w:pPr>
            <w:r w:rsidRPr="001864E7">
              <w:rPr>
                <w:rFonts w:cstheme="minorHAnsi"/>
                <w:sz w:val="20"/>
                <w:szCs w:val="20"/>
              </w:rPr>
              <w:t>Årets resultat</w:t>
            </w:r>
          </w:p>
        </w:tc>
        <w:tc>
          <w:tcPr>
            <w:tcW w:w="911" w:type="dxa"/>
            <w:tcBorders>
              <w:top w:val="none" w:sz="0" w:space="0" w:color="auto"/>
              <w:bottom w:val="none" w:sz="0" w:space="0" w:color="auto"/>
            </w:tcBorders>
            <w:vAlign w:val="bottom"/>
          </w:tcPr>
          <w:p w14:paraId="66E60BDA" w14:textId="77777777" w:rsidR="004F2E7D" w:rsidRPr="001864E7"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864E7">
              <w:rPr>
                <w:rFonts w:cstheme="minorHAnsi"/>
                <w:b/>
                <w:bCs/>
                <w:sz w:val="20"/>
                <w:szCs w:val="20"/>
              </w:rPr>
              <w:t>140</w:t>
            </w:r>
          </w:p>
        </w:tc>
        <w:tc>
          <w:tcPr>
            <w:tcW w:w="1016" w:type="dxa"/>
            <w:tcBorders>
              <w:top w:val="none" w:sz="0" w:space="0" w:color="auto"/>
              <w:bottom w:val="none" w:sz="0" w:space="0" w:color="auto"/>
            </w:tcBorders>
            <w:noWrap/>
            <w:vAlign w:val="bottom"/>
            <w:hideMark/>
          </w:tcPr>
          <w:p w14:paraId="226191F9"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134</w:t>
            </w:r>
          </w:p>
        </w:tc>
        <w:tc>
          <w:tcPr>
            <w:tcW w:w="993" w:type="dxa"/>
            <w:tcBorders>
              <w:top w:val="none" w:sz="0" w:space="0" w:color="auto"/>
              <w:bottom w:val="none" w:sz="0" w:space="0" w:color="auto"/>
            </w:tcBorders>
            <w:noWrap/>
            <w:vAlign w:val="bottom"/>
            <w:hideMark/>
          </w:tcPr>
          <w:p w14:paraId="1429C6E4"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218</w:t>
            </w:r>
          </w:p>
        </w:tc>
        <w:tc>
          <w:tcPr>
            <w:tcW w:w="873" w:type="dxa"/>
            <w:tcBorders>
              <w:top w:val="none" w:sz="0" w:space="0" w:color="auto"/>
              <w:bottom w:val="none" w:sz="0" w:space="0" w:color="auto"/>
              <w:right w:val="none" w:sz="0" w:space="0" w:color="auto"/>
            </w:tcBorders>
            <w:noWrap/>
            <w:vAlign w:val="bottom"/>
            <w:hideMark/>
          </w:tcPr>
          <w:p w14:paraId="21BFCC9B"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256</w:t>
            </w:r>
          </w:p>
        </w:tc>
      </w:tr>
      <w:tr w:rsidR="004F2E7D" w:rsidRPr="001864E7" w14:paraId="0E3FFF43" w14:textId="77777777" w:rsidTr="006D4A5B">
        <w:trPr>
          <w:trHeight w:val="192"/>
        </w:trPr>
        <w:tc>
          <w:tcPr>
            <w:cnfStyle w:val="001000000000" w:firstRow="0" w:lastRow="0" w:firstColumn="1" w:lastColumn="0" w:oddVBand="0" w:evenVBand="0" w:oddHBand="0" w:evenHBand="0" w:firstRowFirstColumn="0" w:firstRowLastColumn="0" w:lastRowFirstColumn="0" w:lastRowLastColumn="0"/>
            <w:tcW w:w="5434" w:type="dxa"/>
            <w:noWrap/>
            <w:hideMark/>
          </w:tcPr>
          <w:p w14:paraId="1C8D33AE" w14:textId="77777777" w:rsidR="004F2E7D" w:rsidRPr="001864E7" w:rsidRDefault="004F2E7D" w:rsidP="006D4A5B">
            <w:pPr>
              <w:rPr>
                <w:rFonts w:cstheme="minorHAnsi"/>
                <w:sz w:val="20"/>
                <w:szCs w:val="20"/>
              </w:rPr>
            </w:pPr>
          </w:p>
        </w:tc>
        <w:tc>
          <w:tcPr>
            <w:tcW w:w="911" w:type="dxa"/>
            <w:vAlign w:val="bottom"/>
          </w:tcPr>
          <w:p w14:paraId="700469EF"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16" w:type="dxa"/>
            <w:noWrap/>
            <w:vAlign w:val="bottom"/>
            <w:hideMark/>
          </w:tcPr>
          <w:p w14:paraId="7460D9DA"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 </w:t>
            </w:r>
          </w:p>
        </w:tc>
        <w:tc>
          <w:tcPr>
            <w:tcW w:w="993" w:type="dxa"/>
            <w:noWrap/>
            <w:vAlign w:val="bottom"/>
            <w:hideMark/>
          </w:tcPr>
          <w:p w14:paraId="42926CEB"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c>
          <w:tcPr>
            <w:tcW w:w="873" w:type="dxa"/>
            <w:noWrap/>
            <w:vAlign w:val="bottom"/>
            <w:hideMark/>
          </w:tcPr>
          <w:p w14:paraId="06693C6E"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p>
        </w:tc>
      </w:tr>
      <w:tr w:rsidR="004F2E7D" w:rsidRPr="001864E7" w14:paraId="7622565B" w14:textId="77777777" w:rsidTr="006D4A5B">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434" w:type="dxa"/>
            <w:tcBorders>
              <w:top w:val="none" w:sz="0" w:space="0" w:color="auto"/>
              <w:left w:val="none" w:sz="0" w:space="0" w:color="auto"/>
              <w:bottom w:val="none" w:sz="0" w:space="0" w:color="auto"/>
            </w:tcBorders>
            <w:noWrap/>
            <w:hideMark/>
          </w:tcPr>
          <w:p w14:paraId="483062C3" w14:textId="77777777" w:rsidR="004F2E7D" w:rsidRPr="001864E7" w:rsidRDefault="004F2E7D" w:rsidP="006D4A5B">
            <w:pPr>
              <w:rPr>
                <w:rFonts w:cstheme="minorHAnsi"/>
                <w:sz w:val="20"/>
                <w:szCs w:val="20"/>
              </w:rPr>
            </w:pPr>
            <w:r w:rsidRPr="001864E7">
              <w:rPr>
                <w:rFonts w:cstheme="minorHAnsi"/>
                <w:sz w:val="20"/>
                <w:szCs w:val="20"/>
              </w:rPr>
              <w:t>Årets resultat exkl. jämförelsestörande poster</w:t>
            </w:r>
          </w:p>
        </w:tc>
        <w:tc>
          <w:tcPr>
            <w:tcW w:w="911" w:type="dxa"/>
            <w:tcBorders>
              <w:top w:val="none" w:sz="0" w:space="0" w:color="auto"/>
              <w:bottom w:val="none" w:sz="0" w:space="0" w:color="auto"/>
            </w:tcBorders>
            <w:vAlign w:val="bottom"/>
          </w:tcPr>
          <w:p w14:paraId="0349C03D" w14:textId="77777777" w:rsidR="004F2E7D" w:rsidRPr="001864E7"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864E7">
              <w:rPr>
                <w:rFonts w:cstheme="minorHAnsi"/>
                <w:b/>
                <w:bCs/>
                <w:sz w:val="20"/>
                <w:szCs w:val="20"/>
              </w:rPr>
              <w:t>100</w:t>
            </w:r>
          </w:p>
        </w:tc>
        <w:tc>
          <w:tcPr>
            <w:tcW w:w="1016" w:type="dxa"/>
            <w:tcBorders>
              <w:top w:val="none" w:sz="0" w:space="0" w:color="auto"/>
              <w:bottom w:val="none" w:sz="0" w:space="0" w:color="auto"/>
            </w:tcBorders>
            <w:noWrap/>
            <w:vAlign w:val="bottom"/>
            <w:hideMark/>
          </w:tcPr>
          <w:p w14:paraId="3F609F21"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126</w:t>
            </w:r>
          </w:p>
        </w:tc>
        <w:tc>
          <w:tcPr>
            <w:tcW w:w="993" w:type="dxa"/>
            <w:tcBorders>
              <w:top w:val="none" w:sz="0" w:space="0" w:color="auto"/>
              <w:bottom w:val="none" w:sz="0" w:space="0" w:color="auto"/>
            </w:tcBorders>
            <w:noWrap/>
            <w:vAlign w:val="bottom"/>
            <w:hideMark/>
          </w:tcPr>
          <w:p w14:paraId="78C58CF4"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176</w:t>
            </w:r>
          </w:p>
        </w:tc>
        <w:tc>
          <w:tcPr>
            <w:tcW w:w="873" w:type="dxa"/>
            <w:tcBorders>
              <w:top w:val="none" w:sz="0" w:space="0" w:color="auto"/>
              <w:bottom w:val="none" w:sz="0" w:space="0" w:color="auto"/>
              <w:right w:val="none" w:sz="0" w:space="0" w:color="auto"/>
            </w:tcBorders>
            <w:noWrap/>
            <w:vAlign w:val="bottom"/>
            <w:hideMark/>
          </w:tcPr>
          <w:p w14:paraId="4DBD66EC" w14:textId="77777777" w:rsidR="004F2E7D" w:rsidRPr="00A45F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20"/>
                <w:szCs w:val="20"/>
              </w:rPr>
            </w:pPr>
            <w:r w:rsidRPr="00A45F05">
              <w:rPr>
                <w:rFonts w:cstheme="minorHAnsi"/>
                <w:b/>
                <w:bCs/>
                <w:color w:val="000000"/>
                <w:sz w:val="20"/>
                <w:szCs w:val="20"/>
              </w:rPr>
              <w:t>186</w:t>
            </w:r>
          </w:p>
        </w:tc>
      </w:tr>
      <w:tr w:rsidR="004F2E7D" w:rsidRPr="005839D5" w14:paraId="167C14F1" w14:textId="77777777" w:rsidTr="006D4A5B">
        <w:trPr>
          <w:trHeight w:val="360"/>
        </w:trPr>
        <w:tc>
          <w:tcPr>
            <w:cnfStyle w:val="001000000000" w:firstRow="0" w:lastRow="0" w:firstColumn="1" w:lastColumn="0" w:oddVBand="0" w:evenVBand="0" w:oddHBand="0" w:evenHBand="0" w:firstRowFirstColumn="0" w:firstRowLastColumn="0" w:lastRowFirstColumn="0" w:lastRowLastColumn="0"/>
            <w:tcW w:w="5434" w:type="dxa"/>
            <w:noWrap/>
            <w:vAlign w:val="bottom"/>
            <w:hideMark/>
          </w:tcPr>
          <w:p w14:paraId="1E57CD1C" w14:textId="77777777" w:rsidR="004F2E7D" w:rsidRPr="005839D5" w:rsidRDefault="004F2E7D" w:rsidP="006D4A5B">
            <w:pPr>
              <w:rPr>
                <w:rFonts w:cstheme="minorHAnsi"/>
                <w:b w:val="0"/>
                <w:i/>
                <w:color w:val="244061" w:themeColor="accent1" w:themeShade="80"/>
                <w:sz w:val="20"/>
                <w:szCs w:val="20"/>
              </w:rPr>
            </w:pPr>
            <w:r w:rsidRPr="005839D5">
              <w:rPr>
                <w:rFonts w:cstheme="minorHAnsi"/>
                <w:b w:val="0"/>
                <w:i/>
                <w:color w:val="244061" w:themeColor="accent1" w:themeShade="80"/>
                <w:sz w:val="20"/>
                <w:szCs w:val="20"/>
              </w:rPr>
              <w:t>Andel av skatter och bidrag</w:t>
            </w:r>
          </w:p>
        </w:tc>
        <w:tc>
          <w:tcPr>
            <w:tcW w:w="911" w:type="dxa"/>
            <w:vAlign w:val="bottom"/>
          </w:tcPr>
          <w:p w14:paraId="29645BF4" w14:textId="77777777" w:rsidR="004F2E7D" w:rsidRPr="005839D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i/>
                <w:iCs/>
                <w:color w:val="244061" w:themeColor="accent1" w:themeShade="80"/>
                <w:sz w:val="20"/>
                <w:szCs w:val="20"/>
              </w:rPr>
            </w:pPr>
            <w:r w:rsidRPr="005839D5">
              <w:rPr>
                <w:rFonts w:cstheme="minorHAnsi"/>
                <w:bCs/>
                <w:i/>
                <w:iCs/>
                <w:color w:val="244061" w:themeColor="accent1" w:themeShade="80"/>
                <w:sz w:val="20"/>
                <w:szCs w:val="20"/>
              </w:rPr>
              <w:t>1,6%</w:t>
            </w:r>
          </w:p>
        </w:tc>
        <w:tc>
          <w:tcPr>
            <w:tcW w:w="1016" w:type="dxa"/>
            <w:noWrap/>
            <w:vAlign w:val="bottom"/>
            <w:hideMark/>
          </w:tcPr>
          <w:p w14:paraId="0A285CA3"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i/>
                <w:iCs/>
                <w:color w:val="244061" w:themeColor="accent1" w:themeShade="80"/>
                <w:sz w:val="20"/>
                <w:szCs w:val="20"/>
              </w:rPr>
            </w:pPr>
            <w:r w:rsidRPr="00A45F05">
              <w:rPr>
                <w:rFonts w:cstheme="minorHAnsi"/>
                <w:bCs/>
                <w:i/>
                <w:iCs/>
                <w:color w:val="244061" w:themeColor="accent1" w:themeShade="80"/>
                <w:sz w:val="20"/>
                <w:szCs w:val="20"/>
              </w:rPr>
              <w:t>1,9%</w:t>
            </w:r>
          </w:p>
        </w:tc>
        <w:tc>
          <w:tcPr>
            <w:tcW w:w="993" w:type="dxa"/>
            <w:noWrap/>
            <w:vAlign w:val="bottom"/>
            <w:hideMark/>
          </w:tcPr>
          <w:p w14:paraId="49768725"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i/>
                <w:iCs/>
                <w:color w:val="244061" w:themeColor="accent1" w:themeShade="80"/>
                <w:sz w:val="20"/>
                <w:szCs w:val="20"/>
              </w:rPr>
            </w:pPr>
            <w:r w:rsidRPr="00A45F05">
              <w:rPr>
                <w:rFonts w:cstheme="minorHAnsi"/>
                <w:bCs/>
                <w:i/>
                <w:iCs/>
                <w:color w:val="244061" w:themeColor="accent1" w:themeShade="80"/>
                <w:sz w:val="20"/>
                <w:szCs w:val="20"/>
              </w:rPr>
              <w:t>2,6%</w:t>
            </w:r>
          </w:p>
        </w:tc>
        <w:tc>
          <w:tcPr>
            <w:tcW w:w="873" w:type="dxa"/>
            <w:noWrap/>
            <w:vAlign w:val="bottom"/>
            <w:hideMark/>
          </w:tcPr>
          <w:p w14:paraId="632B7D8A" w14:textId="77777777" w:rsidR="004F2E7D" w:rsidRPr="00A45F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Cs/>
                <w:i/>
                <w:iCs/>
                <w:color w:val="244061" w:themeColor="accent1" w:themeShade="80"/>
                <w:sz w:val="20"/>
                <w:szCs w:val="20"/>
              </w:rPr>
            </w:pPr>
            <w:r w:rsidRPr="00A45F05">
              <w:rPr>
                <w:rFonts w:cstheme="minorHAnsi"/>
                <w:bCs/>
                <w:i/>
                <w:iCs/>
                <w:color w:val="244061" w:themeColor="accent1" w:themeShade="80"/>
                <w:sz w:val="20"/>
                <w:szCs w:val="20"/>
              </w:rPr>
              <w:t>2,7%</w:t>
            </w:r>
          </w:p>
        </w:tc>
      </w:tr>
    </w:tbl>
    <w:p w14:paraId="313C140E" w14:textId="77777777" w:rsidR="004F2E7D" w:rsidRPr="001864E7" w:rsidRDefault="004F2E7D" w:rsidP="004F2E7D">
      <w:pPr>
        <w:rPr>
          <w:rFonts w:cstheme="minorHAnsi"/>
        </w:rPr>
      </w:pPr>
    </w:p>
    <w:p w14:paraId="68DA20E5" w14:textId="77777777" w:rsidR="004F2E7D" w:rsidRPr="001864E7" w:rsidRDefault="004F2E7D" w:rsidP="004F2E7D">
      <w:pPr>
        <w:rPr>
          <w:rFonts w:cstheme="minorHAnsi"/>
        </w:rPr>
      </w:pPr>
      <w:r w:rsidRPr="001864E7">
        <w:rPr>
          <w:rFonts w:cstheme="minorHAnsi"/>
        </w:rPr>
        <w:br w:type="page"/>
      </w:r>
    </w:p>
    <w:tbl>
      <w:tblPr>
        <w:tblStyle w:val="Ljuslista-dekorfrg4"/>
        <w:tblW w:w="0" w:type="auto"/>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ook w:val="04A0" w:firstRow="1" w:lastRow="0" w:firstColumn="1" w:lastColumn="0" w:noHBand="0" w:noVBand="1"/>
      </w:tblPr>
      <w:tblGrid>
        <w:gridCol w:w="5377"/>
        <w:gridCol w:w="862"/>
        <w:gridCol w:w="898"/>
        <w:gridCol w:w="974"/>
        <w:gridCol w:w="941"/>
      </w:tblGrid>
      <w:tr w:rsidR="004F2E7D" w:rsidRPr="001864E7" w14:paraId="411227ED" w14:textId="77777777" w:rsidTr="006D4A5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377" w:type="dxa"/>
            <w:shd w:val="clear" w:color="auto" w:fill="0070C0"/>
            <w:noWrap/>
            <w:vAlign w:val="center"/>
            <w:hideMark/>
          </w:tcPr>
          <w:p w14:paraId="132CD9CB" w14:textId="77777777" w:rsidR="004F2E7D" w:rsidRPr="00D27716" w:rsidRDefault="004F2E7D" w:rsidP="006D4A5B">
            <w:pPr>
              <w:rPr>
                <w:rFonts w:cstheme="minorHAnsi"/>
                <w:sz w:val="18"/>
                <w:szCs w:val="18"/>
              </w:rPr>
            </w:pPr>
            <w:r w:rsidRPr="00D27716">
              <w:rPr>
                <w:rFonts w:cstheme="minorHAnsi"/>
                <w:sz w:val="18"/>
                <w:szCs w:val="18"/>
              </w:rPr>
              <w:lastRenderedPageBreak/>
              <w:t>Specifikation till posten "Från verksamheterna" i resultatbudget</w:t>
            </w:r>
            <w:r>
              <w:rPr>
                <w:rFonts w:cstheme="minorHAnsi"/>
                <w:sz w:val="18"/>
                <w:szCs w:val="18"/>
              </w:rPr>
              <w:t xml:space="preserve"> </w:t>
            </w:r>
            <w:r w:rsidRPr="00D27716">
              <w:rPr>
                <w:rFonts w:cstheme="minorHAnsi"/>
                <w:sz w:val="18"/>
                <w:szCs w:val="18"/>
              </w:rPr>
              <w:t>Nämnder (mnkr)</w:t>
            </w:r>
          </w:p>
        </w:tc>
        <w:tc>
          <w:tcPr>
            <w:tcW w:w="862" w:type="dxa"/>
            <w:shd w:val="clear" w:color="auto" w:fill="0070C0"/>
          </w:tcPr>
          <w:p w14:paraId="3AAC0A1A" w14:textId="77777777" w:rsidR="004F2E7D" w:rsidRPr="00D27716" w:rsidRDefault="004F2E7D" w:rsidP="006D4A5B">
            <w:pPr>
              <w:jc w:val="right"/>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D27716">
              <w:rPr>
                <w:rFonts w:cstheme="minorHAnsi"/>
                <w:bCs w:val="0"/>
                <w:sz w:val="18"/>
                <w:szCs w:val="18"/>
              </w:rPr>
              <w:t>Budget 2021</w:t>
            </w:r>
          </w:p>
        </w:tc>
        <w:tc>
          <w:tcPr>
            <w:tcW w:w="898" w:type="dxa"/>
            <w:shd w:val="clear" w:color="auto" w:fill="0070C0"/>
            <w:noWrap/>
            <w:hideMark/>
          </w:tcPr>
          <w:p w14:paraId="750C5A9D" w14:textId="77777777" w:rsidR="004F2E7D" w:rsidRPr="00D27716" w:rsidRDefault="004F2E7D" w:rsidP="006D4A5B">
            <w:pPr>
              <w:jc w:val="righ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Budget</w:t>
            </w:r>
            <w:r w:rsidRPr="00D27716">
              <w:rPr>
                <w:rFonts w:cstheme="minorHAnsi"/>
                <w:sz w:val="18"/>
                <w:szCs w:val="18"/>
              </w:rPr>
              <w:t xml:space="preserve"> 2022</w:t>
            </w:r>
          </w:p>
        </w:tc>
        <w:tc>
          <w:tcPr>
            <w:tcW w:w="974" w:type="dxa"/>
            <w:shd w:val="clear" w:color="auto" w:fill="0070C0"/>
            <w:noWrap/>
            <w:hideMark/>
          </w:tcPr>
          <w:p w14:paraId="75FD2AB3" w14:textId="77777777" w:rsidR="004F2E7D" w:rsidRPr="00D27716" w:rsidRDefault="004F2E7D" w:rsidP="006D4A5B">
            <w:pPr>
              <w:jc w:val="righ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Plan</w:t>
            </w:r>
            <w:r w:rsidRPr="00D27716">
              <w:rPr>
                <w:rFonts w:cstheme="minorHAnsi"/>
                <w:sz w:val="18"/>
                <w:szCs w:val="18"/>
              </w:rPr>
              <w:t xml:space="preserve"> </w:t>
            </w:r>
            <w:r>
              <w:rPr>
                <w:rFonts w:cstheme="minorHAnsi"/>
                <w:sz w:val="18"/>
                <w:szCs w:val="18"/>
              </w:rPr>
              <w:br/>
            </w:r>
            <w:r w:rsidRPr="00D27716">
              <w:rPr>
                <w:rFonts w:cstheme="minorHAnsi"/>
                <w:sz w:val="18"/>
                <w:szCs w:val="18"/>
              </w:rPr>
              <w:t>2023</w:t>
            </w:r>
          </w:p>
        </w:tc>
        <w:tc>
          <w:tcPr>
            <w:tcW w:w="941" w:type="dxa"/>
            <w:shd w:val="clear" w:color="auto" w:fill="0070C0"/>
            <w:noWrap/>
            <w:hideMark/>
          </w:tcPr>
          <w:p w14:paraId="0C5C0400" w14:textId="77777777" w:rsidR="004F2E7D" w:rsidRPr="00D27716" w:rsidRDefault="004F2E7D" w:rsidP="006D4A5B">
            <w:pPr>
              <w:jc w:val="righ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Pr>
                <w:rFonts w:cstheme="minorHAnsi"/>
                <w:sz w:val="18"/>
                <w:szCs w:val="18"/>
              </w:rPr>
              <w:t>Plan</w:t>
            </w:r>
            <w:r w:rsidRPr="00D27716">
              <w:rPr>
                <w:rFonts w:cstheme="minorHAnsi"/>
                <w:sz w:val="18"/>
                <w:szCs w:val="18"/>
              </w:rPr>
              <w:t xml:space="preserve"> 2024</w:t>
            </w:r>
          </w:p>
        </w:tc>
      </w:tr>
      <w:tr w:rsidR="004F2E7D" w:rsidRPr="001864E7" w14:paraId="66D6D449"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70928437" w14:textId="77777777" w:rsidR="004F2E7D" w:rsidRPr="00D27716" w:rsidRDefault="004F2E7D" w:rsidP="006D4A5B">
            <w:pPr>
              <w:rPr>
                <w:rFonts w:cstheme="minorHAnsi"/>
                <w:b w:val="0"/>
                <w:sz w:val="18"/>
                <w:szCs w:val="18"/>
              </w:rPr>
            </w:pPr>
            <w:r w:rsidRPr="00D27716">
              <w:rPr>
                <w:rFonts w:cstheme="minorHAnsi"/>
                <w:b w:val="0"/>
                <w:sz w:val="18"/>
                <w:szCs w:val="18"/>
              </w:rPr>
              <w:t xml:space="preserve">Järna kommundelsnämnd </w:t>
            </w:r>
          </w:p>
        </w:tc>
        <w:tc>
          <w:tcPr>
            <w:tcW w:w="862" w:type="dxa"/>
            <w:tcBorders>
              <w:top w:val="none" w:sz="0" w:space="0" w:color="auto"/>
              <w:bottom w:val="none" w:sz="0" w:space="0" w:color="auto"/>
            </w:tcBorders>
            <w:vAlign w:val="bottom"/>
          </w:tcPr>
          <w:p w14:paraId="3FE71902"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66" w:name="_Toc87644426"/>
            <w:bookmarkStart w:id="67" w:name="_Toc87644841"/>
            <w:r w:rsidRPr="00D27716">
              <w:rPr>
                <w:rFonts w:cstheme="minorHAnsi"/>
                <w:sz w:val="18"/>
                <w:szCs w:val="18"/>
              </w:rPr>
              <w:t>-143</w:t>
            </w:r>
            <w:bookmarkEnd w:id="66"/>
            <w:bookmarkEnd w:id="67"/>
          </w:p>
        </w:tc>
        <w:tc>
          <w:tcPr>
            <w:tcW w:w="898" w:type="dxa"/>
            <w:tcBorders>
              <w:top w:val="none" w:sz="0" w:space="0" w:color="auto"/>
              <w:bottom w:val="none" w:sz="0" w:space="0" w:color="auto"/>
            </w:tcBorders>
            <w:noWrap/>
            <w:vAlign w:val="bottom"/>
            <w:hideMark/>
          </w:tcPr>
          <w:p w14:paraId="1FB73247"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68" w:name="_Toc87644427"/>
            <w:bookmarkStart w:id="69" w:name="_Toc87644842"/>
            <w:r w:rsidRPr="00A45F05">
              <w:rPr>
                <w:rFonts w:cstheme="minorHAnsi"/>
                <w:sz w:val="18"/>
                <w:szCs w:val="18"/>
              </w:rPr>
              <w:t>-156</w:t>
            </w:r>
            <w:bookmarkEnd w:id="68"/>
            <w:bookmarkEnd w:id="69"/>
          </w:p>
        </w:tc>
        <w:tc>
          <w:tcPr>
            <w:tcW w:w="974" w:type="dxa"/>
            <w:tcBorders>
              <w:top w:val="none" w:sz="0" w:space="0" w:color="auto"/>
              <w:bottom w:val="none" w:sz="0" w:space="0" w:color="auto"/>
            </w:tcBorders>
            <w:noWrap/>
            <w:vAlign w:val="bottom"/>
            <w:hideMark/>
          </w:tcPr>
          <w:p w14:paraId="52108B62"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70" w:name="_Toc87644428"/>
            <w:bookmarkStart w:id="71" w:name="_Toc87644843"/>
            <w:r w:rsidRPr="00A45F05">
              <w:rPr>
                <w:rFonts w:cstheme="minorHAnsi"/>
                <w:sz w:val="18"/>
                <w:szCs w:val="18"/>
              </w:rPr>
              <w:t>-157</w:t>
            </w:r>
            <w:bookmarkEnd w:id="70"/>
            <w:bookmarkEnd w:id="71"/>
          </w:p>
        </w:tc>
        <w:tc>
          <w:tcPr>
            <w:tcW w:w="941" w:type="dxa"/>
            <w:tcBorders>
              <w:top w:val="none" w:sz="0" w:space="0" w:color="auto"/>
              <w:bottom w:val="none" w:sz="0" w:space="0" w:color="auto"/>
              <w:right w:val="none" w:sz="0" w:space="0" w:color="auto"/>
            </w:tcBorders>
            <w:noWrap/>
            <w:vAlign w:val="bottom"/>
            <w:hideMark/>
          </w:tcPr>
          <w:p w14:paraId="5FC01447"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72" w:name="_Toc87644429"/>
            <w:bookmarkStart w:id="73" w:name="_Toc87644844"/>
            <w:r w:rsidRPr="00A45F05">
              <w:rPr>
                <w:rFonts w:cstheme="minorHAnsi"/>
                <w:sz w:val="18"/>
                <w:szCs w:val="18"/>
              </w:rPr>
              <w:t>-159</w:t>
            </w:r>
            <w:bookmarkEnd w:id="72"/>
            <w:bookmarkEnd w:id="73"/>
          </w:p>
        </w:tc>
      </w:tr>
      <w:tr w:rsidR="004F2E7D" w:rsidRPr="001864E7" w14:paraId="1C787787"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5A9AF552" w14:textId="77777777" w:rsidR="004F2E7D" w:rsidRPr="00D27716" w:rsidRDefault="004F2E7D" w:rsidP="006D4A5B">
            <w:pPr>
              <w:rPr>
                <w:rFonts w:cstheme="minorHAnsi"/>
                <w:b w:val="0"/>
                <w:sz w:val="18"/>
                <w:szCs w:val="18"/>
              </w:rPr>
            </w:pPr>
            <w:r w:rsidRPr="00D27716">
              <w:rPr>
                <w:rFonts w:cstheme="minorHAnsi"/>
                <w:b w:val="0"/>
                <w:sz w:val="18"/>
                <w:szCs w:val="18"/>
              </w:rPr>
              <w:t xml:space="preserve">Hölö-Mörkö kommundelsnämnd </w:t>
            </w:r>
          </w:p>
        </w:tc>
        <w:tc>
          <w:tcPr>
            <w:tcW w:w="862" w:type="dxa"/>
            <w:vAlign w:val="bottom"/>
          </w:tcPr>
          <w:p w14:paraId="05C22DD9"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74" w:name="_Toc87644430"/>
            <w:bookmarkStart w:id="75" w:name="_Toc87644845"/>
            <w:r w:rsidRPr="00D27716">
              <w:rPr>
                <w:rFonts w:cstheme="minorHAnsi"/>
                <w:sz w:val="18"/>
                <w:szCs w:val="18"/>
              </w:rPr>
              <w:t>-76</w:t>
            </w:r>
            <w:bookmarkEnd w:id="74"/>
            <w:bookmarkEnd w:id="75"/>
          </w:p>
        </w:tc>
        <w:tc>
          <w:tcPr>
            <w:tcW w:w="898" w:type="dxa"/>
            <w:noWrap/>
            <w:vAlign w:val="bottom"/>
            <w:hideMark/>
          </w:tcPr>
          <w:p w14:paraId="05659642"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76" w:name="_Toc87644431"/>
            <w:bookmarkStart w:id="77" w:name="_Toc87644846"/>
            <w:r w:rsidRPr="00A45F05">
              <w:rPr>
                <w:rFonts w:cstheme="minorHAnsi"/>
                <w:sz w:val="18"/>
                <w:szCs w:val="18"/>
              </w:rPr>
              <w:t>-77</w:t>
            </w:r>
            <w:bookmarkEnd w:id="76"/>
            <w:bookmarkEnd w:id="77"/>
          </w:p>
        </w:tc>
        <w:tc>
          <w:tcPr>
            <w:tcW w:w="974" w:type="dxa"/>
            <w:noWrap/>
            <w:vAlign w:val="bottom"/>
            <w:hideMark/>
          </w:tcPr>
          <w:p w14:paraId="25420CD6"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78" w:name="_Toc87644432"/>
            <w:bookmarkStart w:id="79" w:name="_Toc87644847"/>
            <w:r w:rsidRPr="00A45F05">
              <w:rPr>
                <w:rFonts w:cstheme="minorHAnsi"/>
                <w:sz w:val="18"/>
                <w:szCs w:val="18"/>
              </w:rPr>
              <w:t>-78</w:t>
            </w:r>
            <w:bookmarkEnd w:id="78"/>
            <w:bookmarkEnd w:id="79"/>
          </w:p>
        </w:tc>
        <w:tc>
          <w:tcPr>
            <w:tcW w:w="941" w:type="dxa"/>
            <w:noWrap/>
            <w:vAlign w:val="bottom"/>
            <w:hideMark/>
          </w:tcPr>
          <w:p w14:paraId="71F343AF"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80" w:name="_Toc87644433"/>
            <w:bookmarkStart w:id="81" w:name="_Toc87644848"/>
            <w:r w:rsidRPr="00A45F05">
              <w:rPr>
                <w:rFonts w:cstheme="minorHAnsi"/>
                <w:sz w:val="18"/>
                <w:szCs w:val="18"/>
              </w:rPr>
              <w:t>-78</w:t>
            </w:r>
            <w:bookmarkEnd w:id="80"/>
            <w:bookmarkEnd w:id="81"/>
          </w:p>
        </w:tc>
      </w:tr>
      <w:tr w:rsidR="004F2E7D" w:rsidRPr="001864E7" w14:paraId="2D5FD755"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548E3FB2" w14:textId="77777777" w:rsidR="004F2E7D" w:rsidRPr="00D27716" w:rsidRDefault="004F2E7D" w:rsidP="006D4A5B">
            <w:pPr>
              <w:rPr>
                <w:rFonts w:cstheme="minorHAnsi"/>
                <w:b w:val="0"/>
                <w:sz w:val="18"/>
                <w:szCs w:val="18"/>
              </w:rPr>
            </w:pPr>
            <w:r w:rsidRPr="00D27716">
              <w:rPr>
                <w:rFonts w:cstheme="minorHAnsi"/>
                <w:b w:val="0"/>
                <w:sz w:val="18"/>
                <w:szCs w:val="18"/>
              </w:rPr>
              <w:t xml:space="preserve">Vårdinge-Mölnbo kommundelsnämnd </w:t>
            </w:r>
          </w:p>
        </w:tc>
        <w:tc>
          <w:tcPr>
            <w:tcW w:w="862" w:type="dxa"/>
            <w:tcBorders>
              <w:top w:val="none" w:sz="0" w:space="0" w:color="auto"/>
              <w:bottom w:val="none" w:sz="0" w:space="0" w:color="auto"/>
            </w:tcBorders>
            <w:vAlign w:val="bottom"/>
          </w:tcPr>
          <w:p w14:paraId="702E7EB5"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82" w:name="_Toc87644434"/>
            <w:bookmarkStart w:id="83" w:name="_Toc87644849"/>
            <w:r w:rsidRPr="00D27716">
              <w:rPr>
                <w:rFonts w:cstheme="minorHAnsi"/>
                <w:sz w:val="18"/>
                <w:szCs w:val="18"/>
              </w:rPr>
              <w:t>-34</w:t>
            </w:r>
            <w:bookmarkEnd w:id="82"/>
            <w:bookmarkEnd w:id="83"/>
          </w:p>
        </w:tc>
        <w:tc>
          <w:tcPr>
            <w:tcW w:w="898" w:type="dxa"/>
            <w:tcBorders>
              <w:top w:val="none" w:sz="0" w:space="0" w:color="auto"/>
              <w:bottom w:val="none" w:sz="0" w:space="0" w:color="auto"/>
            </w:tcBorders>
            <w:noWrap/>
            <w:vAlign w:val="bottom"/>
            <w:hideMark/>
          </w:tcPr>
          <w:p w14:paraId="42BFC6F0"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84" w:name="_Toc87644435"/>
            <w:bookmarkStart w:id="85" w:name="_Toc87644850"/>
            <w:r w:rsidRPr="00A45F05">
              <w:rPr>
                <w:rFonts w:cstheme="minorHAnsi"/>
                <w:sz w:val="18"/>
                <w:szCs w:val="18"/>
              </w:rPr>
              <w:t>-37</w:t>
            </w:r>
            <w:bookmarkEnd w:id="84"/>
            <w:bookmarkEnd w:id="85"/>
          </w:p>
        </w:tc>
        <w:tc>
          <w:tcPr>
            <w:tcW w:w="974" w:type="dxa"/>
            <w:tcBorders>
              <w:top w:val="none" w:sz="0" w:space="0" w:color="auto"/>
              <w:bottom w:val="none" w:sz="0" w:space="0" w:color="auto"/>
            </w:tcBorders>
            <w:noWrap/>
            <w:vAlign w:val="bottom"/>
            <w:hideMark/>
          </w:tcPr>
          <w:p w14:paraId="523FAF4A"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86" w:name="_Toc87644436"/>
            <w:bookmarkStart w:id="87" w:name="_Toc87644851"/>
            <w:r w:rsidRPr="00A45F05">
              <w:rPr>
                <w:rFonts w:cstheme="minorHAnsi"/>
                <w:sz w:val="18"/>
                <w:szCs w:val="18"/>
              </w:rPr>
              <w:t>-37</w:t>
            </w:r>
            <w:bookmarkEnd w:id="86"/>
            <w:bookmarkEnd w:id="87"/>
          </w:p>
        </w:tc>
        <w:tc>
          <w:tcPr>
            <w:tcW w:w="941" w:type="dxa"/>
            <w:tcBorders>
              <w:top w:val="none" w:sz="0" w:space="0" w:color="auto"/>
              <w:bottom w:val="none" w:sz="0" w:space="0" w:color="auto"/>
              <w:right w:val="none" w:sz="0" w:space="0" w:color="auto"/>
            </w:tcBorders>
            <w:noWrap/>
            <w:vAlign w:val="bottom"/>
            <w:hideMark/>
          </w:tcPr>
          <w:p w14:paraId="70349C5F"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88" w:name="_Toc87644437"/>
            <w:bookmarkStart w:id="89" w:name="_Toc87644852"/>
            <w:r w:rsidRPr="00A45F05">
              <w:rPr>
                <w:rFonts w:cstheme="minorHAnsi"/>
                <w:sz w:val="18"/>
                <w:szCs w:val="18"/>
              </w:rPr>
              <w:t>-38</w:t>
            </w:r>
            <w:bookmarkEnd w:id="88"/>
            <w:bookmarkEnd w:id="89"/>
          </w:p>
        </w:tc>
      </w:tr>
      <w:tr w:rsidR="004F2E7D" w:rsidRPr="001864E7" w14:paraId="7FF0912F"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50D4A43B" w14:textId="77777777" w:rsidR="004F2E7D" w:rsidRPr="00D27716" w:rsidRDefault="004F2E7D" w:rsidP="006D4A5B">
            <w:pPr>
              <w:rPr>
                <w:rFonts w:cstheme="minorHAnsi"/>
                <w:b w:val="0"/>
                <w:sz w:val="18"/>
                <w:szCs w:val="18"/>
              </w:rPr>
            </w:pPr>
            <w:r w:rsidRPr="00D27716">
              <w:rPr>
                <w:rFonts w:cstheme="minorHAnsi"/>
                <w:b w:val="0"/>
                <w:sz w:val="18"/>
                <w:szCs w:val="18"/>
              </w:rPr>
              <w:t xml:space="preserve">Enhörna kommundelsnämnd </w:t>
            </w:r>
          </w:p>
        </w:tc>
        <w:tc>
          <w:tcPr>
            <w:tcW w:w="862" w:type="dxa"/>
            <w:vAlign w:val="bottom"/>
          </w:tcPr>
          <w:p w14:paraId="08AD48CC"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90" w:name="_Toc87644438"/>
            <w:bookmarkStart w:id="91" w:name="_Toc87644853"/>
            <w:r w:rsidRPr="00D27716">
              <w:rPr>
                <w:rFonts w:cstheme="minorHAnsi"/>
                <w:sz w:val="18"/>
                <w:szCs w:val="18"/>
              </w:rPr>
              <w:t>-56</w:t>
            </w:r>
            <w:bookmarkEnd w:id="90"/>
            <w:bookmarkEnd w:id="91"/>
          </w:p>
        </w:tc>
        <w:tc>
          <w:tcPr>
            <w:tcW w:w="898" w:type="dxa"/>
            <w:noWrap/>
            <w:vAlign w:val="bottom"/>
            <w:hideMark/>
          </w:tcPr>
          <w:p w14:paraId="7ACE7A05"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92" w:name="_Toc87644439"/>
            <w:bookmarkStart w:id="93" w:name="_Toc87644854"/>
            <w:r w:rsidRPr="00A45F05">
              <w:rPr>
                <w:rFonts w:cstheme="minorHAnsi"/>
                <w:sz w:val="18"/>
                <w:szCs w:val="18"/>
              </w:rPr>
              <w:t>-58</w:t>
            </w:r>
            <w:bookmarkEnd w:id="92"/>
            <w:bookmarkEnd w:id="93"/>
          </w:p>
        </w:tc>
        <w:tc>
          <w:tcPr>
            <w:tcW w:w="974" w:type="dxa"/>
            <w:noWrap/>
            <w:vAlign w:val="bottom"/>
            <w:hideMark/>
          </w:tcPr>
          <w:p w14:paraId="5E2C0FB2"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94" w:name="_Toc87644440"/>
            <w:bookmarkStart w:id="95" w:name="_Toc87644855"/>
            <w:r w:rsidRPr="00A45F05">
              <w:rPr>
                <w:rFonts w:cstheme="minorHAnsi"/>
                <w:sz w:val="18"/>
                <w:szCs w:val="18"/>
              </w:rPr>
              <w:t>-59</w:t>
            </w:r>
            <w:bookmarkEnd w:id="94"/>
            <w:bookmarkEnd w:id="95"/>
          </w:p>
        </w:tc>
        <w:tc>
          <w:tcPr>
            <w:tcW w:w="941" w:type="dxa"/>
            <w:noWrap/>
            <w:vAlign w:val="bottom"/>
            <w:hideMark/>
          </w:tcPr>
          <w:p w14:paraId="5B62FF7F"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96" w:name="_Toc87644441"/>
            <w:bookmarkStart w:id="97" w:name="_Toc87644856"/>
            <w:r w:rsidRPr="00A45F05">
              <w:rPr>
                <w:rFonts w:cstheme="minorHAnsi"/>
                <w:sz w:val="18"/>
                <w:szCs w:val="18"/>
              </w:rPr>
              <w:t>-59</w:t>
            </w:r>
            <w:bookmarkEnd w:id="96"/>
            <w:bookmarkEnd w:id="97"/>
          </w:p>
        </w:tc>
      </w:tr>
      <w:tr w:rsidR="004F2E7D" w:rsidRPr="001864E7" w14:paraId="49145534"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4AFEC769" w14:textId="77777777" w:rsidR="004F2E7D" w:rsidRPr="00D27716" w:rsidRDefault="004F2E7D" w:rsidP="006D4A5B">
            <w:pPr>
              <w:rPr>
                <w:rFonts w:cstheme="minorHAnsi"/>
                <w:b w:val="0"/>
                <w:sz w:val="18"/>
                <w:szCs w:val="18"/>
              </w:rPr>
            </w:pPr>
            <w:r w:rsidRPr="00D27716">
              <w:rPr>
                <w:rFonts w:cstheme="minorHAnsi"/>
                <w:b w:val="0"/>
                <w:sz w:val="18"/>
                <w:szCs w:val="18"/>
              </w:rPr>
              <w:t>Omsorgsnämnd</w:t>
            </w:r>
          </w:p>
        </w:tc>
        <w:tc>
          <w:tcPr>
            <w:tcW w:w="862" w:type="dxa"/>
            <w:tcBorders>
              <w:top w:val="none" w:sz="0" w:space="0" w:color="auto"/>
              <w:bottom w:val="none" w:sz="0" w:space="0" w:color="auto"/>
            </w:tcBorders>
            <w:vAlign w:val="bottom"/>
          </w:tcPr>
          <w:p w14:paraId="2B34F36B"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98" w:name="_Toc87644442"/>
            <w:bookmarkStart w:id="99" w:name="_Toc87644857"/>
            <w:r w:rsidRPr="00D27716">
              <w:rPr>
                <w:rFonts w:cstheme="minorHAnsi"/>
                <w:sz w:val="18"/>
                <w:szCs w:val="18"/>
              </w:rPr>
              <w:t>-757</w:t>
            </w:r>
            <w:bookmarkEnd w:id="98"/>
            <w:bookmarkEnd w:id="99"/>
          </w:p>
        </w:tc>
        <w:tc>
          <w:tcPr>
            <w:tcW w:w="898" w:type="dxa"/>
            <w:tcBorders>
              <w:top w:val="none" w:sz="0" w:space="0" w:color="auto"/>
              <w:bottom w:val="none" w:sz="0" w:space="0" w:color="auto"/>
            </w:tcBorders>
            <w:noWrap/>
            <w:vAlign w:val="bottom"/>
            <w:hideMark/>
          </w:tcPr>
          <w:p w14:paraId="296B1568"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00" w:name="_Toc87644443"/>
            <w:bookmarkStart w:id="101" w:name="_Toc87644858"/>
            <w:r w:rsidRPr="00A45F05">
              <w:rPr>
                <w:rFonts w:cstheme="minorHAnsi"/>
                <w:sz w:val="18"/>
                <w:szCs w:val="18"/>
              </w:rPr>
              <w:t>-767</w:t>
            </w:r>
            <w:bookmarkEnd w:id="100"/>
            <w:bookmarkEnd w:id="101"/>
          </w:p>
        </w:tc>
        <w:tc>
          <w:tcPr>
            <w:tcW w:w="974" w:type="dxa"/>
            <w:tcBorders>
              <w:top w:val="none" w:sz="0" w:space="0" w:color="auto"/>
              <w:bottom w:val="none" w:sz="0" w:space="0" w:color="auto"/>
            </w:tcBorders>
            <w:noWrap/>
            <w:vAlign w:val="bottom"/>
            <w:hideMark/>
          </w:tcPr>
          <w:p w14:paraId="0C20FFD7"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02" w:name="_Toc87644444"/>
            <w:bookmarkStart w:id="103" w:name="_Toc87644859"/>
            <w:r w:rsidRPr="00A45F05">
              <w:rPr>
                <w:rFonts w:cstheme="minorHAnsi"/>
                <w:sz w:val="18"/>
                <w:szCs w:val="18"/>
              </w:rPr>
              <w:t>-783</w:t>
            </w:r>
            <w:bookmarkEnd w:id="102"/>
            <w:bookmarkEnd w:id="103"/>
          </w:p>
        </w:tc>
        <w:tc>
          <w:tcPr>
            <w:tcW w:w="941" w:type="dxa"/>
            <w:tcBorders>
              <w:top w:val="none" w:sz="0" w:space="0" w:color="auto"/>
              <w:bottom w:val="none" w:sz="0" w:space="0" w:color="auto"/>
              <w:right w:val="none" w:sz="0" w:space="0" w:color="auto"/>
            </w:tcBorders>
            <w:noWrap/>
            <w:vAlign w:val="bottom"/>
            <w:hideMark/>
          </w:tcPr>
          <w:p w14:paraId="69039266"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04" w:name="_Toc87644445"/>
            <w:bookmarkStart w:id="105" w:name="_Toc87644860"/>
            <w:r w:rsidRPr="00A45F05">
              <w:rPr>
                <w:rFonts w:cstheme="minorHAnsi"/>
                <w:sz w:val="18"/>
                <w:szCs w:val="18"/>
              </w:rPr>
              <w:t>-800</w:t>
            </w:r>
            <w:bookmarkEnd w:id="104"/>
            <w:bookmarkEnd w:id="105"/>
          </w:p>
        </w:tc>
      </w:tr>
      <w:tr w:rsidR="004F2E7D" w:rsidRPr="001864E7" w14:paraId="2BDA4DB5"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2C15994A" w14:textId="77777777" w:rsidR="004F2E7D" w:rsidRPr="00D27716" w:rsidRDefault="004F2E7D" w:rsidP="006D4A5B">
            <w:pPr>
              <w:rPr>
                <w:rFonts w:cstheme="minorHAnsi"/>
                <w:b w:val="0"/>
                <w:sz w:val="18"/>
                <w:szCs w:val="18"/>
              </w:rPr>
            </w:pPr>
            <w:r w:rsidRPr="00D27716">
              <w:rPr>
                <w:rFonts w:cstheme="minorHAnsi"/>
                <w:b w:val="0"/>
                <w:sz w:val="18"/>
                <w:szCs w:val="18"/>
              </w:rPr>
              <w:t xml:space="preserve">Socialnämnd </w:t>
            </w:r>
          </w:p>
        </w:tc>
        <w:tc>
          <w:tcPr>
            <w:tcW w:w="862" w:type="dxa"/>
            <w:vAlign w:val="bottom"/>
          </w:tcPr>
          <w:p w14:paraId="53A666DA"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06" w:name="_Toc87644446"/>
            <w:bookmarkStart w:id="107" w:name="_Toc87644861"/>
            <w:r w:rsidRPr="00D27716">
              <w:rPr>
                <w:rFonts w:cstheme="minorHAnsi"/>
                <w:sz w:val="18"/>
                <w:szCs w:val="18"/>
              </w:rPr>
              <w:t>-771</w:t>
            </w:r>
            <w:bookmarkEnd w:id="106"/>
            <w:bookmarkEnd w:id="107"/>
          </w:p>
        </w:tc>
        <w:tc>
          <w:tcPr>
            <w:tcW w:w="898" w:type="dxa"/>
            <w:noWrap/>
            <w:vAlign w:val="bottom"/>
            <w:hideMark/>
          </w:tcPr>
          <w:p w14:paraId="31C4912A"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08" w:name="_Toc87644447"/>
            <w:bookmarkStart w:id="109" w:name="_Toc87644862"/>
            <w:r w:rsidRPr="00A45F05">
              <w:rPr>
                <w:rFonts w:cstheme="minorHAnsi"/>
                <w:sz w:val="18"/>
                <w:szCs w:val="18"/>
              </w:rPr>
              <w:t>-776</w:t>
            </w:r>
            <w:bookmarkEnd w:id="108"/>
            <w:bookmarkEnd w:id="109"/>
          </w:p>
        </w:tc>
        <w:tc>
          <w:tcPr>
            <w:tcW w:w="974" w:type="dxa"/>
            <w:noWrap/>
            <w:vAlign w:val="bottom"/>
            <w:hideMark/>
          </w:tcPr>
          <w:p w14:paraId="5D01B52C"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10" w:name="_Toc87644448"/>
            <w:bookmarkStart w:id="111" w:name="_Toc87644863"/>
            <w:r w:rsidRPr="00A45F05">
              <w:rPr>
                <w:rFonts w:cstheme="minorHAnsi"/>
                <w:sz w:val="18"/>
                <w:szCs w:val="18"/>
              </w:rPr>
              <w:t>-791</w:t>
            </w:r>
            <w:bookmarkEnd w:id="110"/>
            <w:bookmarkEnd w:id="111"/>
          </w:p>
        </w:tc>
        <w:tc>
          <w:tcPr>
            <w:tcW w:w="941" w:type="dxa"/>
            <w:noWrap/>
            <w:vAlign w:val="bottom"/>
            <w:hideMark/>
          </w:tcPr>
          <w:p w14:paraId="25904CAD"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12" w:name="_Toc87644449"/>
            <w:bookmarkStart w:id="113" w:name="_Toc87644864"/>
            <w:r w:rsidRPr="00A45F05">
              <w:rPr>
                <w:rFonts w:cstheme="minorHAnsi"/>
                <w:sz w:val="18"/>
                <w:szCs w:val="18"/>
              </w:rPr>
              <w:t>-808</w:t>
            </w:r>
            <w:bookmarkEnd w:id="112"/>
            <w:bookmarkEnd w:id="113"/>
          </w:p>
        </w:tc>
      </w:tr>
      <w:tr w:rsidR="004F2E7D" w:rsidRPr="001864E7" w14:paraId="3CA63A47"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70E3EFD1" w14:textId="77777777" w:rsidR="004F2E7D" w:rsidRPr="00D27716" w:rsidRDefault="004F2E7D" w:rsidP="006D4A5B">
            <w:pPr>
              <w:rPr>
                <w:rFonts w:cstheme="minorHAnsi"/>
                <w:b w:val="0"/>
                <w:sz w:val="18"/>
                <w:szCs w:val="18"/>
              </w:rPr>
            </w:pPr>
            <w:r w:rsidRPr="00D27716">
              <w:rPr>
                <w:rFonts w:cstheme="minorHAnsi"/>
                <w:b w:val="0"/>
                <w:sz w:val="18"/>
                <w:szCs w:val="18"/>
              </w:rPr>
              <w:t>Äldreomsorgsnämnd</w:t>
            </w:r>
          </w:p>
        </w:tc>
        <w:tc>
          <w:tcPr>
            <w:tcW w:w="862" w:type="dxa"/>
            <w:tcBorders>
              <w:top w:val="none" w:sz="0" w:space="0" w:color="auto"/>
              <w:bottom w:val="none" w:sz="0" w:space="0" w:color="auto"/>
            </w:tcBorders>
            <w:vAlign w:val="bottom"/>
          </w:tcPr>
          <w:p w14:paraId="737427AC"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14" w:name="_Toc87644450"/>
            <w:bookmarkStart w:id="115" w:name="_Toc87644865"/>
            <w:r w:rsidRPr="00D27716">
              <w:rPr>
                <w:rFonts w:cstheme="minorHAnsi"/>
                <w:sz w:val="18"/>
                <w:szCs w:val="18"/>
              </w:rPr>
              <w:t>-778</w:t>
            </w:r>
            <w:bookmarkEnd w:id="114"/>
            <w:bookmarkEnd w:id="115"/>
          </w:p>
        </w:tc>
        <w:tc>
          <w:tcPr>
            <w:tcW w:w="898" w:type="dxa"/>
            <w:tcBorders>
              <w:top w:val="none" w:sz="0" w:space="0" w:color="auto"/>
              <w:bottom w:val="none" w:sz="0" w:space="0" w:color="auto"/>
            </w:tcBorders>
            <w:noWrap/>
            <w:vAlign w:val="bottom"/>
            <w:hideMark/>
          </w:tcPr>
          <w:p w14:paraId="4A22F056"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16" w:name="_Toc87644451"/>
            <w:bookmarkStart w:id="117" w:name="_Toc87644866"/>
            <w:r w:rsidRPr="00A45F05">
              <w:rPr>
                <w:rFonts w:cstheme="minorHAnsi"/>
                <w:sz w:val="18"/>
                <w:szCs w:val="18"/>
              </w:rPr>
              <w:t>-837</w:t>
            </w:r>
            <w:bookmarkEnd w:id="116"/>
            <w:bookmarkEnd w:id="117"/>
          </w:p>
        </w:tc>
        <w:tc>
          <w:tcPr>
            <w:tcW w:w="974" w:type="dxa"/>
            <w:tcBorders>
              <w:top w:val="none" w:sz="0" w:space="0" w:color="auto"/>
              <w:bottom w:val="none" w:sz="0" w:space="0" w:color="auto"/>
            </w:tcBorders>
            <w:noWrap/>
            <w:vAlign w:val="bottom"/>
            <w:hideMark/>
          </w:tcPr>
          <w:p w14:paraId="396B0103"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18" w:name="_Toc87644452"/>
            <w:bookmarkStart w:id="119" w:name="_Toc87644867"/>
            <w:r w:rsidRPr="00A45F05">
              <w:rPr>
                <w:rFonts w:cstheme="minorHAnsi"/>
                <w:sz w:val="18"/>
                <w:szCs w:val="18"/>
              </w:rPr>
              <w:t>-906</w:t>
            </w:r>
            <w:bookmarkEnd w:id="118"/>
            <w:bookmarkEnd w:id="119"/>
          </w:p>
        </w:tc>
        <w:tc>
          <w:tcPr>
            <w:tcW w:w="941" w:type="dxa"/>
            <w:tcBorders>
              <w:top w:val="none" w:sz="0" w:space="0" w:color="auto"/>
              <w:bottom w:val="none" w:sz="0" w:space="0" w:color="auto"/>
              <w:right w:val="none" w:sz="0" w:space="0" w:color="auto"/>
            </w:tcBorders>
            <w:noWrap/>
            <w:vAlign w:val="bottom"/>
            <w:hideMark/>
          </w:tcPr>
          <w:p w14:paraId="5912ADE6"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20" w:name="_Toc87644453"/>
            <w:bookmarkStart w:id="121" w:name="_Toc87644868"/>
            <w:r w:rsidRPr="00A45F05">
              <w:rPr>
                <w:rFonts w:cstheme="minorHAnsi"/>
                <w:sz w:val="18"/>
                <w:szCs w:val="18"/>
              </w:rPr>
              <w:t>-972</w:t>
            </w:r>
            <w:bookmarkEnd w:id="120"/>
            <w:bookmarkEnd w:id="121"/>
          </w:p>
        </w:tc>
      </w:tr>
      <w:tr w:rsidR="004F2E7D" w:rsidRPr="001864E7" w14:paraId="0A275D02"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50169AF2" w14:textId="77777777" w:rsidR="004F2E7D" w:rsidRPr="00D27716" w:rsidRDefault="004F2E7D" w:rsidP="006D4A5B">
            <w:pPr>
              <w:rPr>
                <w:rFonts w:cstheme="minorHAnsi"/>
                <w:b w:val="0"/>
                <w:sz w:val="18"/>
                <w:szCs w:val="18"/>
              </w:rPr>
            </w:pPr>
            <w:r w:rsidRPr="00D27716">
              <w:rPr>
                <w:rFonts w:cstheme="minorHAnsi"/>
                <w:b w:val="0"/>
                <w:sz w:val="18"/>
                <w:szCs w:val="18"/>
              </w:rPr>
              <w:t>Överförmyndarnämnd</w:t>
            </w:r>
          </w:p>
        </w:tc>
        <w:tc>
          <w:tcPr>
            <w:tcW w:w="862" w:type="dxa"/>
            <w:vAlign w:val="bottom"/>
          </w:tcPr>
          <w:p w14:paraId="0E431800"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22" w:name="_Toc87644454"/>
            <w:bookmarkStart w:id="123" w:name="_Toc87644869"/>
            <w:r w:rsidRPr="00D27716">
              <w:rPr>
                <w:rFonts w:cstheme="minorHAnsi"/>
                <w:sz w:val="18"/>
                <w:szCs w:val="18"/>
              </w:rPr>
              <w:t>-10</w:t>
            </w:r>
            <w:bookmarkEnd w:id="122"/>
            <w:bookmarkEnd w:id="123"/>
          </w:p>
        </w:tc>
        <w:tc>
          <w:tcPr>
            <w:tcW w:w="898" w:type="dxa"/>
            <w:noWrap/>
            <w:vAlign w:val="bottom"/>
            <w:hideMark/>
          </w:tcPr>
          <w:p w14:paraId="3EFC628F"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24" w:name="_Toc87644455"/>
            <w:bookmarkStart w:id="125" w:name="_Toc87644870"/>
            <w:r w:rsidRPr="00A45F05">
              <w:rPr>
                <w:rFonts w:cstheme="minorHAnsi"/>
                <w:sz w:val="18"/>
                <w:szCs w:val="18"/>
              </w:rPr>
              <w:t>-11</w:t>
            </w:r>
            <w:bookmarkEnd w:id="124"/>
            <w:bookmarkEnd w:id="125"/>
          </w:p>
        </w:tc>
        <w:tc>
          <w:tcPr>
            <w:tcW w:w="974" w:type="dxa"/>
            <w:noWrap/>
            <w:vAlign w:val="bottom"/>
            <w:hideMark/>
          </w:tcPr>
          <w:p w14:paraId="735DE861"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26" w:name="_Toc87644456"/>
            <w:bookmarkStart w:id="127" w:name="_Toc87644871"/>
            <w:r w:rsidRPr="00A45F05">
              <w:rPr>
                <w:rFonts w:cstheme="minorHAnsi"/>
                <w:sz w:val="18"/>
                <w:szCs w:val="18"/>
              </w:rPr>
              <w:t>-11</w:t>
            </w:r>
            <w:bookmarkEnd w:id="126"/>
            <w:bookmarkEnd w:id="127"/>
          </w:p>
        </w:tc>
        <w:tc>
          <w:tcPr>
            <w:tcW w:w="941" w:type="dxa"/>
            <w:noWrap/>
            <w:vAlign w:val="bottom"/>
            <w:hideMark/>
          </w:tcPr>
          <w:p w14:paraId="74A8C8AC"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28" w:name="_Toc87644457"/>
            <w:bookmarkStart w:id="129" w:name="_Toc87644872"/>
            <w:r w:rsidRPr="00A45F05">
              <w:rPr>
                <w:rFonts w:cstheme="minorHAnsi"/>
                <w:sz w:val="18"/>
                <w:szCs w:val="18"/>
              </w:rPr>
              <w:t>-12</w:t>
            </w:r>
            <w:bookmarkEnd w:id="128"/>
            <w:bookmarkEnd w:id="129"/>
          </w:p>
        </w:tc>
      </w:tr>
      <w:tr w:rsidR="004F2E7D" w:rsidRPr="001864E7" w14:paraId="4650F5E3"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2327C635" w14:textId="77777777" w:rsidR="004F2E7D" w:rsidRPr="00D27716" w:rsidRDefault="004F2E7D" w:rsidP="006D4A5B">
            <w:pPr>
              <w:rPr>
                <w:rFonts w:cstheme="minorHAnsi"/>
                <w:b w:val="0"/>
                <w:sz w:val="18"/>
                <w:szCs w:val="18"/>
              </w:rPr>
            </w:pPr>
            <w:r w:rsidRPr="00D27716">
              <w:rPr>
                <w:rFonts w:cstheme="minorHAnsi"/>
                <w:b w:val="0"/>
                <w:sz w:val="18"/>
                <w:szCs w:val="18"/>
              </w:rPr>
              <w:t>Utbildningsnämnd</w:t>
            </w:r>
          </w:p>
        </w:tc>
        <w:tc>
          <w:tcPr>
            <w:tcW w:w="862" w:type="dxa"/>
            <w:tcBorders>
              <w:top w:val="none" w:sz="0" w:space="0" w:color="auto"/>
              <w:bottom w:val="none" w:sz="0" w:space="0" w:color="auto"/>
            </w:tcBorders>
            <w:vAlign w:val="bottom"/>
          </w:tcPr>
          <w:p w14:paraId="47EBA6BC"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30" w:name="_Toc87644458"/>
            <w:bookmarkStart w:id="131" w:name="_Toc87644873"/>
            <w:r w:rsidRPr="00D27716">
              <w:rPr>
                <w:rFonts w:cstheme="minorHAnsi"/>
                <w:sz w:val="18"/>
                <w:szCs w:val="18"/>
              </w:rPr>
              <w:t>-2 445</w:t>
            </w:r>
            <w:bookmarkEnd w:id="130"/>
            <w:bookmarkEnd w:id="131"/>
          </w:p>
        </w:tc>
        <w:tc>
          <w:tcPr>
            <w:tcW w:w="898" w:type="dxa"/>
            <w:tcBorders>
              <w:top w:val="none" w:sz="0" w:space="0" w:color="auto"/>
              <w:bottom w:val="none" w:sz="0" w:space="0" w:color="auto"/>
            </w:tcBorders>
            <w:noWrap/>
            <w:vAlign w:val="bottom"/>
            <w:hideMark/>
          </w:tcPr>
          <w:p w14:paraId="36685F14"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32" w:name="_Toc87644459"/>
            <w:bookmarkStart w:id="133" w:name="_Toc87644874"/>
            <w:r w:rsidRPr="00A45F05">
              <w:rPr>
                <w:rFonts w:cstheme="minorHAnsi"/>
                <w:sz w:val="18"/>
                <w:szCs w:val="18"/>
              </w:rPr>
              <w:t>-2 576</w:t>
            </w:r>
            <w:bookmarkEnd w:id="132"/>
            <w:bookmarkEnd w:id="133"/>
          </w:p>
        </w:tc>
        <w:tc>
          <w:tcPr>
            <w:tcW w:w="974" w:type="dxa"/>
            <w:tcBorders>
              <w:top w:val="none" w:sz="0" w:space="0" w:color="auto"/>
              <w:bottom w:val="none" w:sz="0" w:space="0" w:color="auto"/>
            </w:tcBorders>
            <w:noWrap/>
            <w:vAlign w:val="bottom"/>
            <w:hideMark/>
          </w:tcPr>
          <w:p w14:paraId="5D144181"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34" w:name="_Toc87644460"/>
            <w:bookmarkStart w:id="135" w:name="_Toc87644875"/>
            <w:r w:rsidRPr="00A45F05">
              <w:rPr>
                <w:rFonts w:cstheme="minorHAnsi"/>
                <w:sz w:val="18"/>
                <w:szCs w:val="18"/>
              </w:rPr>
              <w:t>-2 593</w:t>
            </w:r>
            <w:bookmarkEnd w:id="134"/>
            <w:bookmarkEnd w:id="135"/>
          </w:p>
        </w:tc>
        <w:tc>
          <w:tcPr>
            <w:tcW w:w="941" w:type="dxa"/>
            <w:tcBorders>
              <w:top w:val="none" w:sz="0" w:space="0" w:color="auto"/>
              <w:bottom w:val="none" w:sz="0" w:space="0" w:color="auto"/>
              <w:right w:val="none" w:sz="0" w:space="0" w:color="auto"/>
            </w:tcBorders>
            <w:noWrap/>
            <w:vAlign w:val="bottom"/>
            <w:hideMark/>
          </w:tcPr>
          <w:p w14:paraId="6D21D764"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36" w:name="_Toc87644461"/>
            <w:bookmarkStart w:id="137" w:name="_Toc87644876"/>
            <w:r w:rsidRPr="00A45F05">
              <w:rPr>
                <w:rFonts w:cstheme="minorHAnsi"/>
                <w:sz w:val="18"/>
                <w:szCs w:val="18"/>
              </w:rPr>
              <w:t>-2 620</w:t>
            </w:r>
            <w:bookmarkEnd w:id="136"/>
            <w:bookmarkEnd w:id="137"/>
          </w:p>
        </w:tc>
      </w:tr>
      <w:tr w:rsidR="004F2E7D" w:rsidRPr="001864E7" w14:paraId="37EC54FD"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2AF5E84C" w14:textId="77777777" w:rsidR="004F2E7D" w:rsidRPr="00D27716" w:rsidRDefault="004F2E7D" w:rsidP="006D4A5B">
            <w:pPr>
              <w:rPr>
                <w:rFonts w:cstheme="minorHAnsi"/>
                <w:b w:val="0"/>
                <w:sz w:val="18"/>
                <w:szCs w:val="18"/>
              </w:rPr>
            </w:pPr>
            <w:r w:rsidRPr="00D27716">
              <w:rPr>
                <w:rFonts w:cstheme="minorHAnsi"/>
                <w:b w:val="0"/>
                <w:sz w:val="18"/>
                <w:szCs w:val="18"/>
              </w:rPr>
              <w:t>Kultur- och fritidsnämnd</w:t>
            </w:r>
          </w:p>
        </w:tc>
        <w:tc>
          <w:tcPr>
            <w:tcW w:w="862" w:type="dxa"/>
            <w:vAlign w:val="bottom"/>
          </w:tcPr>
          <w:p w14:paraId="36DD757D"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38" w:name="_Toc87644462"/>
            <w:bookmarkStart w:id="139" w:name="_Toc87644877"/>
            <w:r w:rsidRPr="00D27716">
              <w:rPr>
                <w:rFonts w:cstheme="minorHAnsi"/>
                <w:sz w:val="18"/>
                <w:szCs w:val="18"/>
              </w:rPr>
              <w:t>-242</w:t>
            </w:r>
            <w:bookmarkEnd w:id="138"/>
            <w:bookmarkEnd w:id="139"/>
          </w:p>
        </w:tc>
        <w:tc>
          <w:tcPr>
            <w:tcW w:w="898" w:type="dxa"/>
            <w:noWrap/>
            <w:vAlign w:val="bottom"/>
            <w:hideMark/>
          </w:tcPr>
          <w:p w14:paraId="68F119FE"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40" w:name="_Toc87644463"/>
            <w:bookmarkStart w:id="141" w:name="_Toc87644878"/>
            <w:r w:rsidRPr="00A45F05">
              <w:rPr>
                <w:rFonts w:cstheme="minorHAnsi"/>
                <w:sz w:val="18"/>
                <w:szCs w:val="18"/>
              </w:rPr>
              <w:t>-253</w:t>
            </w:r>
            <w:bookmarkEnd w:id="140"/>
            <w:bookmarkEnd w:id="141"/>
          </w:p>
        </w:tc>
        <w:tc>
          <w:tcPr>
            <w:tcW w:w="974" w:type="dxa"/>
            <w:noWrap/>
            <w:vAlign w:val="bottom"/>
            <w:hideMark/>
          </w:tcPr>
          <w:p w14:paraId="047F2076"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42" w:name="_Toc87644464"/>
            <w:bookmarkStart w:id="143" w:name="_Toc87644879"/>
            <w:r w:rsidRPr="00A45F05">
              <w:rPr>
                <w:rFonts w:cstheme="minorHAnsi"/>
                <w:sz w:val="18"/>
                <w:szCs w:val="18"/>
              </w:rPr>
              <w:t>-255</w:t>
            </w:r>
            <w:bookmarkEnd w:id="142"/>
            <w:bookmarkEnd w:id="143"/>
          </w:p>
        </w:tc>
        <w:tc>
          <w:tcPr>
            <w:tcW w:w="941" w:type="dxa"/>
            <w:noWrap/>
            <w:vAlign w:val="bottom"/>
            <w:hideMark/>
          </w:tcPr>
          <w:p w14:paraId="1C0CF3A9"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44" w:name="_Toc87644465"/>
            <w:bookmarkStart w:id="145" w:name="_Toc87644880"/>
            <w:r w:rsidRPr="00A45F05">
              <w:rPr>
                <w:rFonts w:cstheme="minorHAnsi"/>
                <w:sz w:val="18"/>
                <w:szCs w:val="18"/>
              </w:rPr>
              <w:t>-257</w:t>
            </w:r>
            <w:bookmarkEnd w:id="144"/>
            <w:bookmarkEnd w:id="145"/>
          </w:p>
        </w:tc>
      </w:tr>
      <w:tr w:rsidR="004F2E7D" w:rsidRPr="001864E7" w14:paraId="15F12FFB"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00854967" w14:textId="77777777" w:rsidR="004F2E7D" w:rsidRPr="00D27716" w:rsidRDefault="004F2E7D" w:rsidP="006D4A5B">
            <w:pPr>
              <w:rPr>
                <w:rFonts w:cstheme="minorHAnsi"/>
                <w:b w:val="0"/>
                <w:sz w:val="18"/>
                <w:szCs w:val="18"/>
              </w:rPr>
            </w:pPr>
            <w:r w:rsidRPr="00D27716">
              <w:rPr>
                <w:rFonts w:cstheme="minorHAnsi"/>
                <w:b w:val="0"/>
                <w:sz w:val="18"/>
                <w:szCs w:val="18"/>
              </w:rPr>
              <w:t>Stadsbyggnadsnämnd</w:t>
            </w:r>
          </w:p>
        </w:tc>
        <w:tc>
          <w:tcPr>
            <w:tcW w:w="862" w:type="dxa"/>
            <w:tcBorders>
              <w:top w:val="none" w:sz="0" w:space="0" w:color="auto"/>
              <w:bottom w:val="none" w:sz="0" w:space="0" w:color="auto"/>
            </w:tcBorders>
            <w:vAlign w:val="bottom"/>
          </w:tcPr>
          <w:p w14:paraId="145D9F94"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46" w:name="_Toc87644466"/>
            <w:bookmarkStart w:id="147" w:name="_Toc87644881"/>
            <w:r w:rsidRPr="00D27716">
              <w:rPr>
                <w:rFonts w:cstheme="minorHAnsi"/>
                <w:sz w:val="18"/>
                <w:szCs w:val="18"/>
              </w:rPr>
              <w:t>-23</w:t>
            </w:r>
            <w:bookmarkEnd w:id="146"/>
            <w:bookmarkEnd w:id="147"/>
          </w:p>
        </w:tc>
        <w:tc>
          <w:tcPr>
            <w:tcW w:w="898" w:type="dxa"/>
            <w:tcBorders>
              <w:top w:val="none" w:sz="0" w:space="0" w:color="auto"/>
              <w:bottom w:val="none" w:sz="0" w:space="0" w:color="auto"/>
            </w:tcBorders>
            <w:noWrap/>
            <w:vAlign w:val="bottom"/>
            <w:hideMark/>
          </w:tcPr>
          <w:p w14:paraId="66BFBC38"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48" w:name="_Toc87644467"/>
            <w:bookmarkStart w:id="149" w:name="_Toc87644882"/>
            <w:r w:rsidRPr="00A45F05">
              <w:rPr>
                <w:rFonts w:cstheme="minorHAnsi"/>
                <w:sz w:val="18"/>
                <w:szCs w:val="18"/>
              </w:rPr>
              <w:t>-30</w:t>
            </w:r>
            <w:bookmarkEnd w:id="148"/>
            <w:bookmarkEnd w:id="149"/>
          </w:p>
        </w:tc>
        <w:tc>
          <w:tcPr>
            <w:tcW w:w="974" w:type="dxa"/>
            <w:tcBorders>
              <w:top w:val="none" w:sz="0" w:space="0" w:color="auto"/>
              <w:bottom w:val="none" w:sz="0" w:space="0" w:color="auto"/>
            </w:tcBorders>
            <w:noWrap/>
            <w:vAlign w:val="bottom"/>
            <w:hideMark/>
          </w:tcPr>
          <w:p w14:paraId="64A49250"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50" w:name="_Toc87644468"/>
            <w:bookmarkStart w:id="151" w:name="_Toc87644883"/>
            <w:r w:rsidRPr="00A45F05">
              <w:rPr>
                <w:rFonts w:cstheme="minorHAnsi"/>
                <w:sz w:val="18"/>
                <w:szCs w:val="18"/>
              </w:rPr>
              <w:t>-26</w:t>
            </w:r>
            <w:bookmarkEnd w:id="150"/>
            <w:bookmarkEnd w:id="151"/>
          </w:p>
        </w:tc>
        <w:tc>
          <w:tcPr>
            <w:tcW w:w="941" w:type="dxa"/>
            <w:tcBorders>
              <w:top w:val="none" w:sz="0" w:space="0" w:color="auto"/>
              <w:bottom w:val="none" w:sz="0" w:space="0" w:color="auto"/>
              <w:right w:val="none" w:sz="0" w:space="0" w:color="auto"/>
            </w:tcBorders>
            <w:noWrap/>
            <w:vAlign w:val="bottom"/>
            <w:hideMark/>
          </w:tcPr>
          <w:p w14:paraId="188DE0AE"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52" w:name="_Toc87644469"/>
            <w:bookmarkStart w:id="153" w:name="_Toc87644884"/>
            <w:r w:rsidRPr="00A45F05">
              <w:rPr>
                <w:rFonts w:cstheme="minorHAnsi"/>
                <w:sz w:val="18"/>
                <w:szCs w:val="18"/>
              </w:rPr>
              <w:t>-27</w:t>
            </w:r>
            <w:bookmarkEnd w:id="152"/>
            <w:bookmarkEnd w:id="153"/>
          </w:p>
        </w:tc>
      </w:tr>
      <w:tr w:rsidR="004F2E7D" w:rsidRPr="001864E7" w14:paraId="374BE2BD"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60CA6F92" w14:textId="77777777" w:rsidR="004F2E7D" w:rsidRPr="00D27716" w:rsidRDefault="004F2E7D" w:rsidP="006D4A5B">
            <w:pPr>
              <w:rPr>
                <w:rFonts w:cstheme="minorHAnsi"/>
                <w:b w:val="0"/>
                <w:sz w:val="18"/>
                <w:szCs w:val="18"/>
              </w:rPr>
            </w:pPr>
            <w:r w:rsidRPr="00D27716">
              <w:rPr>
                <w:rFonts w:cstheme="minorHAnsi"/>
                <w:b w:val="0"/>
                <w:sz w:val="18"/>
                <w:szCs w:val="18"/>
              </w:rPr>
              <w:t>Miljönämnd</w:t>
            </w:r>
          </w:p>
        </w:tc>
        <w:tc>
          <w:tcPr>
            <w:tcW w:w="862" w:type="dxa"/>
            <w:vAlign w:val="bottom"/>
          </w:tcPr>
          <w:p w14:paraId="51272781"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54" w:name="_Toc87644470"/>
            <w:bookmarkStart w:id="155" w:name="_Toc87644885"/>
            <w:r w:rsidRPr="00D27716">
              <w:rPr>
                <w:rFonts w:cstheme="minorHAnsi"/>
                <w:sz w:val="18"/>
                <w:szCs w:val="18"/>
              </w:rPr>
              <w:t>-16</w:t>
            </w:r>
            <w:bookmarkEnd w:id="154"/>
            <w:bookmarkEnd w:id="155"/>
          </w:p>
        </w:tc>
        <w:tc>
          <w:tcPr>
            <w:tcW w:w="898" w:type="dxa"/>
            <w:noWrap/>
            <w:vAlign w:val="bottom"/>
            <w:hideMark/>
          </w:tcPr>
          <w:p w14:paraId="6623562E"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56" w:name="_Toc87644471"/>
            <w:bookmarkStart w:id="157" w:name="_Toc87644886"/>
            <w:r w:rsidRPr="00A45F05">
              <w:rPr>
                <w:rFonts w:cstheme="minorHAnsi"/>
                <w:sz w:val="18"/>
                <w:szCs w:val="18"/>
              </w:rPr>
              <w:t>-15</w:t>
            </w:r>
            <w:bookmarkEnd w:id="156"/>
            <w:bookmarkEnd w:id="157"/>
          </w:p>
        </w:tc>
        <w:tc>
          <w:tcPr>
            <w:tcW w:w="974" w:type="dxa"/>
            <w:noWrap/>
            <w:vAlign w:val="bottom"/>
            <w:hideMark/>
          </w:tcPr>
          <w:p w14:paraId="74AE0623"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58" w:name="_Toc87644472"/>
            <w:bookmarkStart w:id="159" w:name="_Toc87644887"/>
            <w:r w:rsidRPr="00A45F05">
              <w:rPr>
                <w:rFonts w:cstheme="minorHAnsi"/>
                <w:sz w:val="18"/>
                <w:szCs w:val="18"/>
              </w:rPr>
              <w:t>-15</w:t>
            </w:r>
            <w:bookmarkEnd w:id="158"/>
            <w:bookmarkEnd w:id="159"/>
          </w:p>
        </w:tc>
        <w:tc>
          <w:tcPr>
            <w:tcW w:w="941" w:type="dxa"/>
            <w:noWrap/>
            <w:vAlign w:val="bottom"/>
            <w:hideMark/>
          </w:tcPr>
          <w:p w14:paraId="532E6E57"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60" w:name="_Toc87644473"/>
            <w:bookmarkStart w:id="161" w:name="_Toc87644888"/>
            <w:r w:rsidRPr="00A45F05">
              <w:rPr>
                <w:rFonts w:cstheme="minorHAnsi"/>
                <w:sz w:val="18"/>
                <w:szCs w:val="18"/>
              </w:rPr>
              <w:t>-15</w:t>
            </w:r>
            <w:bookmarkEnd w:id="160"/>
            <w:bookmarkEnd w:id="161"/>
          </w:p>
        </w:tc>
      </w:tr>
      <w:tr w:rsidR="004F2E7D" w:rsidRPr="001864E7" w14:paraId="247B47BC"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75462C0C" w14:textId="77777777" w:rsidR="004F2E7D" w:rsidRPr="00D27716" w:rsidRDefault="004F2E7D" w:rsidP="006D4A5B">
            <w:pPr>
              <w:rPr>
                <w:rFonts w:cstheme="minorHAnsi"/>
                <w:b w:val="0"/>
                <w:sz w:val="18"/>
                <w:szCs w:val="18"/>
              </w:rPr>
            </w:pPr>
            <w:r w:rsidRPr="00D27716">
              <w:rPr>
                <w:rFonts w:cstheme="minorHAnsi"/>
                <w:b w:val="0"/>
                <w:sz w:val="18"/>
                <w:szCs w:val="18"/>
              </w:rPr>
              <w:t>Teknisk nämnd</w:t>
            </w:r>
          </w:p>
        </w:tc>
        <w:tc>
          <w:tcPr>
            <w:tcW w:w="862" w:type="dxa"/>
            <w:tcBorders>
              <w:top w:val="none" w:sz="0" w:space="0" w:color="auto"/>
              <w:bottom w:val="none" w:sz="0" w:space="0" w:color="auto"/>
            </w:tcBorders>
            <w:vAlign w:val="bottom"/>
          </w:tcPr>
          <w:p w14:paraId="2014BBD3"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62" w:name="_Toc87644474"/>
            <w:bookmarkStart w:id="163" w:name="_Toc87644889"/>
            <w:r w:rsidRPr="00D27716">
              <w:rPr>
                <w:rFonts w:cstheme="minorHAnsi"/>
                <w:sz w:val="18"/>
                <w:szCs w:val="18"/>
              </w:rPr>
              <w:t>-110</w:t>
            </w:r>
            <w:bookmarkEnd w:id="162"/>
            <w:bookmarkEnd w:id="163"/>
          </w:p>
        </w:tc>
        <w:tc>
          <w:tcPr>
            <w:tcW w:w="898" w:type="dxa"/>
            <w:tcBorders>
              <w:top w:val="none" w:sz="0" w:space="0" w:color="auto"/>
              <w:bottom w:val="none" w:sz="0" w:space="0" w:color="auto"/>
            </w:tcBorders>
            <w:noWrap/>
            <w:vAlign w:val="bottom"/>
            <w:hideMark/>
          </w:tcPr>
          <w:p w14:paraId="5676640B"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64" w:name="_Toc87644475"/>
            <w:bookmarkStart w:id="165" w:name="_Toc87644890"/>
            <w:r w:rsidRPr="00A45F05">
              <w:rPr>
                <w:rFonts w:cstheme="minorHAnsi"/>
                <w:sz w:val="18"/>
                <w:szCs w:val="18"/>
              </w:rPr>
              <w:t>-125</w:t>
            </w:r>
            <w:bookmarkEnd w:id="164"/>
            <w:bookmarkEnd w:id="165"/>
          </w:p>
        </w:tc>
        <w:tc>
          <w:tcPr>
            <w:tcW w:w="974" w:type="dxa"/>
            <w:tcBorders>
              <w:top w:val="none" w:sz="0" w:space="0" w:color="auto"/>
              <w:bottom w:val="none" w:sz="0" w:space="0" w:color="auto"/>
            </w:tcBorders>
            <w:noWrap/>
            <w:vAlign w:val="bottom"/>
            <w:hideMark/>
          </w:tcPr>
          <w:p w14:paraId="16E8E466"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66" w:name="_Toc87644476"/>
            <w:bookmarkStart w:id="167" w:name="_Toc87644891"/>
            <w:r w:rsidRPr="00A45F05">
              <w:rPr>
                <w:rFonts w:cstheme="minorHAnsi"/>
                <w:sz w:val="18"/>
                <w:szCs w:val="18"/>
              </w:rPr>
              <w:t>-126</w:t>
            </w:r>
            <w:bookmarkEnd w:id="166"/>
            <w:bookmarkEnd w:id="167"/>
          </w:p>
        </w:tc>
        <w:tc>
          <w:tcPr>
            <w:tcW w:w="941" w:type="dxa"/>
            <w:tcBorders>
              <w:top w:val="none" w:sz="0" w:space="0" w:color="auto"/>
              <w:bottom w:val="none" w:sz="0" w:space="0" w:color="auto"/>
              <w:right w:val="none" w:sz="0" w:space="0" w:color="auto"/>
            </w:tcBorders>
            <w:noWrap/>
            <w:vAlign w:val="bottom"/>
            <w:hideMark/>
          </w:tcPr>
          <w:p w14:paraId="7F8ECDD4"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68" w:name="_Toc87644477"/>
            <w:bookmarkStart w:id="169" w:name="_Toc87644892"/>
            <w:r w:rsidRPr="00A45F05">
              <w:rPr>
                <w:rFonts w:cstheme="minorHAnsi"/>
                <w:sz w:val="18"/>
                <w:szCs w:val="18"/>
              </w:rPr>
              <w:t>-125</w:t>
            </w:r>
            <w:bookmarkEnd w:id="168"/>
            <w:bookmarkEnd w:id="169"/>
          </w:p>
        </w:tc>
      </w:tr>
      <w:tr w:rsidR="004F2E7D" w:rsidRPr="001864E7" w14:paraId="71997537"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287BCBBE" w14:textId="77777777" w:rsidR="004F2E7D" w:rsidRPr="00D27716" w:rsidRDefault="004F2E7D" w:rsidP="006D4A5B">
            <w:pPr>
              <w:rPr>
                <w:rFonts w:cstheme="minorHAnsi"/>
                <w:b w:val="0"/>
                <w:sz w:val="18"/>
                <w:szCs w:val="18"/>
              </w:rPr>
            </w:pPr>
            <w:r w:rsidRPr="00D27716">
              <w:rPr>
                <w:rFonts w:cstheme="minorHAnsi"/>
                <w:b w:val="0"/>
                <w:sz w:val="18"/>
                <w:szCs w:val="18"/>
              </w:rPr>
              <w:t>KS/Kommunstyrelsens kontor</w:t>
            </w:r>
          </w:p>
        </w:tc>
        <w:tc>
          <w:tcPr>
            <w:tcW w:w="862" w:type="dxa"/>
            <w:vAlign w:val="bottom"/>
          </w:tcPr>
          <w:p w14:paraId="304406B3"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70" w:name="_Toc87644478"/>
            <w:bookmarkStart w:id="171" w:name="_Toc87644893"/>
            <w:r w:rsidRPr="00D27716">
              <w:rPr>
                <w:rFonts w:cstheme="minorHAnsi"/>
                <w:sz w:val="18"/>
                <w:szCs w:val="18"/>
              </w:rPr>
              <w:t>-291</w:t>
            </w:r>
            <w:bookmarkEnd w:id="170"/>
            <w:bookmarkEnd w:id="171"/>
          </w:p>
        </w:tc>
        <w:tc>
          <w:tcPr>
            <w:tcW w:w="898" w:type="dxa"/>
            <w:noWrap/>
            <w:vAlign w:val="bottom"/>
            <w:hideMark/>
          </w:tcPr>
          <w:p w14:paraId="3CC1D03A"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72" w:name="_Toc87644479"/>
            <w:bookmarkStart w:id="173" w:name="_Toc87644894"/>
            <w:r w:rsidRPr="00A45F05">
              <w:rPr>
                <w:rFonts w:cstheme="minorHAnsi"/>
                <w:sz w:val="18"/>
                <w:szCs w:val="18"/>
              </w:rPr>
              <w:t>-363</w:t>
            </w:r>
            <w:bookmarkEnd w:id="172"/>
            <w:bookmarkEnd w:id="173"/>
          </w:p>
        </w:tc>
        <w:tc>
          <w:tcPr>
            <w:tcW w:w="974" w:type="dxa"/>
            <w:noWrap/>
            <w:vAlign w:val="bottom"/>
            <w:hideMark/>
          </w:tcPr>
          <w:p w14:paraId="725E1AAF"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74" w:name="_Toc87644480"/>
            <w:bookmarkStart w:id="175" w:name="_Toc87644895"/>
            <w:r w:rsidRPr="00A45F05">
              <w:rPr>
                <w:rFonts w:cstheme="minorHAnsi"/>
                <w:sz w:val="18"/>
                <w:szCs w:val="18"/>
              </w:rPr>
              <w:t>-375</w:t>
            </w:r>
            <w:bookmarkEnd w:id="174"/>
            <w:bookmarkEnd w:id="175"/>
          </w:p>
        </w:tc>
        <w:tc>
          <w:tcPr>
            <w:tcW w:w="941" w:type="dxa"/>
            <w:noWrap/>
            <w:vAlign w:val="bottom"/>
            <w:hideMark/>
          </w:tcPr>
          <w:p w14:paraId="1F328EB5"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76" w:name="_Toc87644481"/>
            <w:bookmarkStart w:id="177" w:name="_Toc87644896"/>
            <w:r w:rsidRPr="00A45F05">
              <w:rPr>
                <w:rFonts w:cstheme="minorHAnsi"/>
                <w:sz w:val="18"/>
                <w:szCs w:val="18"/>
              </w:rPr>
              <w:t>-372</w:t>
            </w:r>
            <w:bookmarkEnd w:id="176"/>
            <w:bookmarkEnd w:id="177"/>
          </w:p>
        </w:tc>
      </w:tr>
      <w:tr w:rsidR="004F2E7D" w:rsidRPr="001864E7" w14:paraId="1331E655"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2732B96A" w14:textId="77777777" w:rsidR="004F2E7D" w:rsidRPr="00D27716" w:rsidRDefault="004F2E7D" w:rsidP="006D4A5B">
            <w:pPr>
              <w:rPr>
                <w:rFonts w:cstheme="minorHAnsi"/>
                <w:b w:val="0"/>
                <w:sz w:val="18"/>
                <w:szCs w:val="18"/>
              </w:rPr>
            </w:pPr>
            <w:r w:rsidRPr="00D27716">
              <w:rPr>
                <w:rFonts w:cstheme="minorHAnsi"/>
                <w:b w:val="0"/>
                <w:sz w:val="18"/>
                <w:szCs w:val="18"/>
              </w:rPr>
              <w:t>KS/Politisk ledning</w:t>
            </w:r>
          </w:p>
        </w:tc>
        <w:tc>
          <w:tcPr>
            <w:tcW w:w="862" w:type="dxa"/>
            <w:tcBorders>
              <w:top w:val="none" w:sz="0" w:space="0" w:color="auto"/>
              <w:bottom w:val="none" w:sz="0" w:space="0" w:color="auto"/>
            </w:tcBorders>
            <w:vAlign w:val="bottom"/>
          </w:tcPr>
          <w:p w14:paraId="5FFFE9DA"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78" w:name="_Toc87644482"/>
            <w:bookmarkStart w:id="179" w:name="_Toc87644897"/>
            <w:r w:rsidRPr="00D27716">
              <w:rPr>
                <w:rFonts w:cstheme="minorHAnsi"/>
                <w:sz w:val="18"/>
                <w:szCs w:val="18"/>
              </w:rPr>
              <w:t>-79</w:t>
            </w:r>
            <w:bookmarkEnd w:id="178"/>
            <w:bookmarkEnd w:id="179"/>
          </w:p>
        </w:tc>
        <w:tc>
          <w:tcPr>
            <w:tcW w:w="898" w:type="dxa"/>
            <w:tcBorders>
              <w:top w:val="none" w:sz="0" w:space="0" w:color="auto"/>
              <w:bottom w:val="none" w:sz="0" w:space="0" w:color="auto"/>
            </w:tcBorders>
            <w:noWrap/>
            <w:vAlign w:val="bottom"/>
            <w:hideMark/>
          </w:tcPr>
          <w:p w14:paraId="77BB41EF"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80" w:name="_Toc87644483"/>
            <w:bookmarkStart w:id="181" w:name="_Toc87644898"/>
            <w:r w:rsidRPr="00A45F05">
              <w:rPr>
                <w:rFonts w:cstheme="minorHAnsi"/>
                <w:sz w:val="18"/>
                <w:szCs w:val="18"/>
              </w:rPr>
              <w:t>-86</w:t>
            </w:r>
            <w:bookmarkEnd w:id="180"/>
            <w:bookmarkEnd w:id="181"/>
          </w:p>
        </w:tc>
        <w:tc>
          <w:tcPr>
            <w:tcW w:w="974" w:type="dxa"/>
            <w:tcBorders>
              <w:top w:val="none" w:sz="0" w:space="0" w:color="auto"/>
              <w:bottom w:val="none" w:sz="0" w:space="0" w:color="auto"/>
            </w:tcBorders>
            <w:noWrap/>
            <w:vAlign w:val="bottom"/>
            <w:hideMark/>
          </w:tcPr>
          <w:p w14:paraId="65DD63AF"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82" w:name="_Toc87644484"/>
            <w:bookmarkStart w:id="183" w:name="_Toc87644899"/>
            <w:r w:rsidRPr="00A45F05">
              <w:rPr>
                <w:rFonts w:cstheme="minorHAnsi"/>
                <w:sz w:val="18"/>
                <w:szCs w:val="18"/>
              </w:rPr>
              <w:t>-86</w:t>
            </w:r>
            <w:bookmarkEnd w:id="182"/>
            <w:bookmarkEnd w:id="183"/>
          </w:p>
        </w:tc>
        <w:tc>
          <w:tcPr>
            <w:tcW w:w="941" w:type="dxa"/>
            <w:tcBorders>
              <w:top w:val="none" w:sz="0" w:space="0" w:color="auto"/>
              <w:bottom w:val="none" w:sz="0" w:space="0" w:color="auto"/>
              <w:right w:val="none" w:sz="0" w:space="0" w:color="auto"/>
            </w:tcBorders>
            <w:noWrap/>
            <w:vAlign w:val="bottom"/>
            <w:hideMark/>
          </w:tcPr>
          <w:p w14:paraId="79462622"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84" w:name="_Toc87644485"/>
            <w:bookmarkStart w:id="185" w:name="_Toc87644900"/>
            <w:r w:rsidRPr="00A45F05">
              <w:rPr>
                <w:rFonts w:cstheme="minorHAnsi"/>
                <w:sz w:val="18"/>
                <w:szCs w:val="18"/>
              </w:rPr>
              <w:t>-88</w:t>
            </w:r>
            <w:bookmarkEnd w:id="184"/>
            <w:bookmarkEnd w:id="185"/>
          </w:p>
        </w:tc>
      </w:tr>
      <w:tr w:rsidR="004F2E7D" w:rsidRPr="001864E7" w14:paraId="1C264C0F"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7C5E07A4" w14:textId="77777777" w:rsidR="004F2E7D" w:rsidRPr="00BB268F" w:rsidRDefault="004F2E7D" w:rsidP="006D4A5B">
            <w:pPr>
              <w:rPr>
                <w:rFonts w:cstheme="minorHAnsi"/>
                <w:b w:val="0"/>
                <w:i/>
                <w:sz w:val="18"/>
                <w:szCs w:val="18"/>
              </w:rPr>
            </w:pPr>
            <w:r>
              <w:rPr>
                <w:rFonts w:cstheme="minorHAnsi"/>
                <w:b w:val="0"/>
                <w:i/>
                <w:sz w:val="18"/>
                <w:szCs w:val="18"/>
              </w:rPr>
              <w:t xml:space="preserve">       </w:t>
            </w:r>
            <w:r w:rsidRPr="00BB268F">
              <w:rPr>
                <w:rFonts w:cstheme="minorHAnsi"/>
                <w:b w:val="0"/>
                <w:i/>
                <w:sz w:val="18"/>
                <w:szCs w:val="18"/>
              </w:rPr>
              <w:t>varav Revision</w:t>
            </w:r>
          </w:p>
        </w:tc>
        <w:tc>
          <w:tcPr>
            <w:tcW w:w="862" w:type="dxa"/>
            <w:vAlign w:val="bottom"/>
          </w:tcPr>
          <w:p w14:paraId="3E582AB2"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86" w:name="_Toc87644486"/>
            <w:bookmarkStart w:id="187" w:name="_Toc87644901"/>
            <w:r w:rsidRPr="00D27716">
              <w:rPr>
                <w:rFonts w:cstheme="minorHAnsi"/>
                <w:sz w:val="18"/>
                <w:szCs w:val="18"/>
              </w:rPr>
              <w:t>-3</w:t>
            </w:r>
            <w:r>
              <w:rPr>
                <w:rFonts w:cstheme="minorHAnsi"/>
                <w:sz w:val="18"/>
                <w:szCs w:val="18"/>
              </w:rPr>
              <w:t>,3</w:t>
            </w:r>
            <w:bookmarkEnd w:id="186"/>
            <w:bookmarkEnd w:id="187"/>
          </w:p>
        </w:tc>
        <w:tc>
          <w:tcPr>
            <w:tcW w:w="898" w:type="dxa"/>
            <w:noWrap/>
            <w:vAlign w:val="bottom"/>
            <w:hideMark/>
          </w:tcPr>
          <w:p w14:paraId="576ABBEA"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88" w:name="_Toc87644487"/>
            <w:bookmarkStart w:id="189" w:name="_Toc87644902"/>
            <w:r w:rsidRPr="00A45F05">
              <w:rPr>
                <w:rFonts w:cstheme="minorHAnsi"/>
                <w:sz w:val="18"/>
                <w:szCs w:val="18"/>
              </w:rPr>
              <w:t>-3,1</w:t>
            </w:r>
            <w:bookmarkEnd w:id="188"/>
            <w:bookmarkEnd w:id="189"/>
          </w:p>
        </w:tc>
        <w:tc>
          <w:tcPr>
            <w:tcW w:w="974" w:type="dxa"/>
            <w:noWrap/>
            <w:vAlign w:val="bottom"/>
            <w:hideMark/>
          </w:tcPr>
          <w:p w14:paraId="34B7E443"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90" w:name="_Toc87644488"/>
            <w:bookmarkStart w:id="191" w:name="_Toc87644903"/>
            <w:r w:rsidRPr="00A45F05">
              <w:rPr>
                <w:rFonts w:cstheme="minorHAnsi"/>
                <w:sz w:val="18"/>
                <w:szCs w:val="18"/>
              </w:rPr>
              <w:t>-3,1</w:t>
            </w:r>
            <w:bookmarkEnd w:id="190"/>
            <w:bookmarkEnd w:id="191"/>
          </w:p>
        </w:tc>
        <w:tc>
          <w:tcPr>
            <w:tcW w:w="941" w:type="dxa"/>
            <w:noWrap/>
            <w:vAlign w:val="bottom"/>
            <w:hideMark/>
          </w:tcPr>
          <w:p w14:paraId="0DBCB988"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192" w:name="_Toc87644489"/>
            <w:bookmarkStart w:id="193" w:name="_Toc87644904"/>
            <w:r w:rsidRPr="00A45F05">
              <w:rPr>
                <w:rFonts w:cstheme="minorHAnsi"/>
                <w:sz w:val="18"/>
                <w:szCs w:val="18"/>
              </w:rPr>
              <w:t>-3,0</w:t>
            </w:r>
            <w:bookmarkEnd w:id="192"/>
            <w:bookmarkEnd w:id="193"/>
          </w:p>
        </w:tc>
      </w:tr>
      <w:tr w:rsidR="004F2E7D" w:rsidRPr="001864E7" w14:paraId="735BA3CB"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04409107" w14:textId="77777777" w:rsidR="004F2E7D" w:rsidRPr="00D27716" w:rsidRDefault="004F2E7D" w:rsidP="006D4A5B">
            <w:pPr>
              <w:rPr>
                <w:rFonts w:cstheme="minorHAnsi"/>
                <w:i/>
                <w:iCs/>
                <w:sz w:val="18"/>
                <w:szCs w:val="18"/>
              </w:rPr>
            </w:pPr>
            <w:r w:rsidRPr="00D27716">
              <w:rPr>
                <w:rFonts w:cstheme="minorHAnsi"/>
                <w:i/>
                <w:iCs/>
                <w:sz w:val="18"/>
                <w:szCs w:val="18"/>
              </w:rPr>
              <w:t>Summa nämnder</w:t>
            </w:r>
          </w:p>
        </w:tc>
        <w:tc>
          <w:tcPr>
            <w:tcW w:w="862" w:type="dxa"/>
            <w:tcBorders>
              <w:top w:val="none" w:sz="0" w:space="0" w:color="auto"/>
              <w:bottom w:val="none" w:sz="0" w:space="0" w:color="auto"/>
            </w:tcBorders>
            <w:vAlign w:val="bottom"/>
          </w:tcPr>
          <w:p w14:paraId="3C086826"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i/>
                <w:iCs/>
                <w:sz w:val="18"/>
                <w:szCs w:val="18"/>
              </w:rPr>
            </w:pPr>
            <w:r w:rsidRPr="00D27716">
              <w:rPr>
                <w:rFonts w:cstheme="minorHAnsi"/>
                <w:b/>
                <w:bCs/>
                <w:i/>
                <w:iCs/>
                <w:sz w:val="18"/>
                <w:szCs w:val="18"/>
              </w:rPr>
              <w:t>-5 834</w:t>
            </w:r>
          </w:p>
        </w:tc>
        <w:tc>
          <w:tcPr>
            <w:tcW w:w="898" w:type="dxa"/>
            <w:tcBorders>
              <w:top w:val="none" w:sz="0" w:space="0" w:color="auto"/>
              <w:bottom w:val="none" w:sz="0" w:space="0" w:color="auto"/>
            </w:tcBorders>
            <w:noWrap/>
            <w:vAlign w:val="bottom"/>
            <w:hideMark/>
          </w:tcPr>
          <w:p w14:paraId="299052E5"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194" w:name="_Toc87644490"/>
            <w:bookmarkStart w:id="195" w:name="_Toc87644905"/>
            <w:r w:rsidRPr="00A45F05">
              <w:rPr>
                <w:rFonts w:cstheme="minorHAnsi"/>
                <w:b/>
                <w:sz w:val="18"/>
                <w:szCs w:val="18"/>
              </w:rPr>
              <w:t>-6 168</w:t>
            </w:r>
            <w:bookmarkEnd w:id="194"/>
            <w:bookmarkEnd w:id="195"/>
          </w:p>
        </w:tc>
        <w:tc>
          <w:tcPr>
            <w:tcW w:w="974" w:type="dxa"/>
            <w:tcBorders>
              <w:top w:val="none" w:sz="0" w:space="0" w:color="auto"/>
              <w:bottom w:val="none" w:sz="0" w:space="0" w:color="auto"/>
            </w:tcBorders>
            <w:noWrap/>
            <w:vAlign w:val="bottom"/>
            <w:hideMark/>
          </w:tcPr>
          <w:p w14:paraId="20C8F3E9"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196" w:name="_Toc87644491"/>
            <w:bookmarkStart w:id="197" w:name="_Toc87644906"/>
            <w:r w:rsidRPr="00A45F05">
              <w:rPr>
                <w:rFonts w:cstheme="minorHAnsi"/>
                <w:b/>
                <w:sz w:val="18"/>
                <w:szCs w:val="18"/>
              </w:rPr>
              <w:t>-6 299</w:t>
            </w:r>
            <w:bookmarkEnd w:id="196"/>
            <w:bookmarkEnd w:id="197"/>
          </w:p>
        </w:tc>
        <w:tc>
          <w:tcPr>
            <w:tcW w:w="941" w:type="dxa"/>
            <w:tcBorders>
              <w:top w:val="none" w:sz="0" w:space="0" w:color="auto"/>
              <w:bottom w:val="none" w:sz="0" w:space="0" w:color="auto"/>
              <w:right w:val="none" w:sz="0" w:space="0" w:color="auto"/>
            </w:tcBorders>
            <w:noWrap/>
            <w:vAlign w:val="bottom"/>
            <w:hideMark/>
          </w:tcPr>
          <w:p w14:paraId="5841E784"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198" w:name="_Toc87644492"/>
            <w:bookmarkStart w:id="199" w:name="_Toc87644907"/>
            <w:r w:rsidRPr="00A45F05">
              <w:rPr>
                <w:rFonts w:cstheme="minorHAnsi"/>
                <w:b/>
                <w:sz w:val="18"/>
                <w:szCs w:val="18"/>
              </w:rPr>
              <w:t>-6 429</w:t>
            </w:r>
            <w:bookmarkEnd w:id="198"/>
            <w:bookmarkEnd w:id="199"/>
          </w:p>
        </w:tc>
      </w:tr>
      <w:tr w:rsidR="004F2E7D" w:rsidRPr="001864E7" w14:paraId="5C22FEDB"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1DA791B8" w14:textId="77777777" w:rsidR="004F2E7D" w:rsidRPr="00D27716" w:rsidRDefault="004F2E7D" w:rsidP="006D4A5B">
            <w:pPr>
              <w:rPr>
                <w:rFonts w:cstheme="minorHAnsi"/>
                <w:i/>
                <w:iCs/>
                <w:sz w:val="18"/>
                <w:szCs w:val="18"/>
              </w:rPr>
            </w:pPr>
          </w:p>
        </w:tc>
        <w:tc>
          <w:tcPr>
            <w:tcW w:w="862" w:type="dxa"/>
          </w:tcPr>
          <w:p w14:paraId="408DF3C5"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color w:val="FF0000"/>
                <w:sz w:val="18"/>
                <w:szCs w:val="18"/>
              </w:rPr>
            </w:pPr>
          </w:p>
        </w:tc>
        <w:tc>
          <w:tcPr>
            <w:tcW w:w="898" w:type="dxa"/>
            <w:noWrap/>
            <w:hideMark/>
          </w:tcPr>
          <w:p w14:paraId="20CDA1B0"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74" w:type="dxa"/>
            <w:noWrap/>
            <w:hideMark/>
          </w:tcPr>
          <w:p w14:paraId="0BC09D9B"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noWrap/>
            <w:hideMark/>
          </w:tcPr>
          <w:p w14:paraId="776AED6A"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 </w:t>
            </w:r>
          </w:p>
        </w:tc>
      </w:tr>
      <w:tr w:rsidR="004F2E7D" w:rsidRPr="001864E7" w14:paraId="4D66902C" w14:textId="77777777" w:rsidTr="006D4A5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hideMark/>
          </w:tcPr>
          <w:p w14:paraId="4598016F" w14:textId="77777777" w:rsidR="004F2E7D" w:rsidRPr="00D27716" w:rsidRDefault="004F2E7D" w:rsidP="006D4A5B">
            <w:pPr>
              <w:rPr>
                <w:rFonts w:cstheme="minorHAnsi"/>
                <w:sz w:val="18"/>
                <w:szCs w:val="18"/>
              </w:rPr>
            </w:pPr>
            <w:r w:rsidRPr="00D27716">
              <w:rPr>
                <w:rFonts w:cstheme="minorHAnsi"/>
                <w:sz w:val="18"/>
                <w:szCs w:val="18"/>
              </w:rPr>
              <w:t>Centrala</w:t>
            </w:r>
            <w:r>
              <w:rPr>
                <w:rFonts w:cstheme="minorHAnsi"/>
                <w:sz w:val="18"/>
                <w:szCs w:val="18"/>
              </w:rPr>
              <w:t xml:space="preserve"> intäkter och kostnader</w:t>
            </w:r>
          </w:p>
        </w:tc>
        <w:tc>
          <w:tcPr>
            <w:tcW w:w="862" w:type="dxa"/>
            <w:tcBorders>
              <w:top w:val="none" w:sz="0" w:space="0" w:color="auto"/>
              <w:bottom w:val="none" w:sz="0" w:space="0" w:color="auto"/>
            </w:tcBorders>
          </w:tcPr>
          <w:p w14:paraId="737BCC0C"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p>
        </w:tc>
        <w:tc>
          <w:tcPr>
            <w:tcW w:w="898" w:type="dxa"/>
            <w:tcBorders>
              <w:top w:val="none" w:sz="0" w:space="0" w:color="auto"/>
              <w:bottom w:val="none" w:sz="0" w:space="0" w:color="auto"/>
            </w:tcBorders>
            <w:noWrap/>
            <w:hideMark/>
          </w:tcPr>
          <w:p w14:paraId="6F4FE88F"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74" w:type="dxa"/>
            <w:tcBorders>
              <w:top w:val="none" w:sz="0" w:space="0" w:color="auto"/>
              <w:bottom w:val="none" w:sz="0" w:space="0" w:color="auto"/>
            </w:tcBorders>
            <w:noWrap/>
            <w:hideMark/>
          </w:tcPr>
          <w:p w14:paraId="6799AE0F"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none" w:sz="0" w:space="0" w:color="auto"/>
              <w:bottom w:val="none" w:sz="0" w:space="0" w:color="auto"/>
              <w:right w:val="none" w:sz="0" w:space="0" w:color="auto"/>
            </w:tcBorders>
            <w:noWrap/>
            <w:hideMark/>
          </w:tcPr>
          <w:p w14:paraId="0DB755E3"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 </w:t>
            </w:r>
          </w:p>
        </w:tc>
      </w:tr>
      <w:tr w:rsidR="004F2E7D" w:rsidRPr="001864E7" w14:paraId="57D4F5B5"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72B5D65A" w14:textId="77777777" w:rsidR="004F2E7D" w:rsidRPr="0079572F" w:rsidRDefault="004F2E7D" w:rsidP="006D4A5B">
            <w:pPr>
              <w:rPr>
                <w:rFonts w:cstheme="minorHAnsi"/>
                <w:i/>
                <w:iCs/>
                <w:sz w:val="18"/>
                <w:szCs w:val="18"/>
              </w:rPr>
            </w:pPr>
            <w:r w:rsidRPr="0079572F">
              <w:rPr>
                <w:rFonts w:cstheme="minorHAnsi"/>
                <w:bCs w:val="0"/>
                <w:i/>
                <w:iCs/>
                <w:sz w:val="18"/>
                <w:szCs w:val="18"/>
              </w:rPr>
              <w:t>Intäkter</w:t>
            </w:r>
          </w:p>
        </w:tc>
        <w:tc>
          <w:tcPr>
            <w:tcW w:w="862" w:type="dxa"/>
          </w:tcPr>
          <w:p w14:paraId="44ED29E4"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p>
        </w:tc>
        <w:tc>
          <w:tcPr>
            <w:tcW w:w="898" w:type="dxa"/>
            <w:noWrap/>
          </w:tcPr>
          <w:p w14:paraId="596CD895"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74" w:type="dxa"/>
            <w:noWrap/>
          </w:tcPr>
          <w:p w14:paraId="3FBDB448"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noWrap/>
          </w:tcPr>
          <w:p w14:paraId="6BB9F410"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F2E7D" w:rsidRPr="001864E7" w14:paraId="70E0D8C7"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1FE3102D" w14:textId="77777777" w:rsidR="004F2E7D" w:rsidRPr="0079572F" w:rsidRDefault="004F2E7D" w:rsidP="006D4A5B">
            <w:pPr>
              <w:rPr>
                <w:rFonts w:cstheme="minorHAnsi"/>
                <w:b w:val="0"/>
                <w:color w:val="000000"/>
                <w:sz w:val="18"/>
                <w:szCs w:val="18"/>
              </w:rPr>
            </w:pPr>
            <w:r w:rsidRPr="0079572F">
              <w:rPr>
                <w:rFonts w:cstheme="minorHAnsi"/>
                <w:b w:val="0"/>
                <w:color w:val="000000"/>
                <w:sz w:val="18"/>
                <w:szCs w:val="18"/>
              </w:rPr>
              <w:t>Statsbidrag maxtaxa förskola</w:t>
            </w:r>
          </w:p>
        </w:tc>
        <w:tc>
          <w:tcPr>
            <w:tcW w:w="862" w:type="dxa"/>
            <w:tcBorders>
              <w:top w:val="none" w:sz="0" w:space="0" w:color="auto"/>
              <w:bottom w:val="none" w:sz="0" w:space="0" w:color="auto"/>
            </w:tcBorders>
            <w:vAlign w:val="bottom"/>
          </w:tcPr>
          <w:p w14:paraId="64F045A5"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27716">
              <w:rPr>
                <w:rFonts w:cstheme="minorHAnsi"/>
                <w:sz w:val="18"/>
                <w:szCs w:val="18"/>
              </w:rPr>
              <w:t>21</w:t>
            </w:r>
          </w:p>
        </w:tc>
        <w:tc>
          <w:tcPr>
            <w:tcW w:w="898" w:type="dxa"/>
            <w:tcBorders>
              <w:top w:val="none" w:sz="0" w:space="0" w:color="auto"/>
              <w:bottom w:val="none" w:sz="0" w:space="0" w:color="auto"/>
            </w:tcBorders>
            <w:noWrap/>
            <w:vAlign w:val="bottom"/>
          </w:tcPr>
          <w:p w14:paraId="70ACA6BA" w14:textId="77777777" w:rsidR="004F2E7D" w:rsidRPr="0041062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00" w:name="_Toc87644493"/>
            <w:bookmarkStart w:id="201" w:name="_Toc87644908"/>
            <w:r w:rsidRPr="00410628">
              <w:rPr>
                <w:rFonts w:cstheme="minorHAnsi"/>
                <w:sz w:val="18"/>
                <w:szCs w:val="18"/>
              </w:rPr>
              <w:t>21</w:t>
            </w:r>
            <w:bookmarkEnd w:id="200"/>
            <w:bookmarkEnd w:id="201"/>
          </w:p>
        </w:tc>
        <w:tc>
          <w:tcPr>
            <w:tcW w:w="974" w:type="dxa"/>
            <w:tcBorders>
              <w:top w:val="none" w:sz="0" w:space="0" w:color="auto"/>
              <w:bottom w:val="none" w:sz="0" w:space="0" w:color="auto"/>
            </w:tcBorders>
            <w:noWrap/>
            <w:vAlign w:val="bottom"/>
          </w:tcPr>
          <w:p w14:paraId="2A851AF8" w14:textId="77777777" w:rsidR="004F2E7D" w:rsidRPr="0041062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02" w:name="_Toc87644494"/>
            <w:bookmarkStart w:id="203" w:name="_Toc87644909"/>
            <w:r w:rsidRPr="00410628">
              <w:rPr>
                <w:rFonts w:cstheme="minorHAnsi"/>
                <w:sz w:val="18"/>
                <w:szCs w:val="18"/>
              </w:rPr>
              <w:t>21</w:t>
            </w:r>
            <w:bookmarkEnd w:id="202"/>
            <w:bookmarkEnd w:id="203"/>
          </w:p>
        </w:tc>
        <w:tc>
          <w:tcPr>
            <w:tcW w:w="941" w:type="dxa"/>
            <w:tcBorders>
              <w:top w:val="none" w:sz="0" w:space="0" w:color="auto"/>
              <w:bottom w:val="none" w:sz="0" w:space="0" w:color="auto"/>
              <w:right w:val="none" w:sz="0" w:space="0" w:color="auto"/>
            </w:tcBorders>
            <w:noWrap/>
            <w:vAlign w:val="bottom"/>
          </w:tcPr>
          <w:p w14:paraId="4F685710" w14:textId="77777777" w:rsidR="004F2E7D" w:rsidRPr="0041062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04" w:name="_Toc87644495"/>
            <w:bookmarkStart w:id="205" w:name="_Toc87644910"/>
            <w:r w:rsidRPr="00410628">
              <w:rPr>
                <w:rFonts w:cstheme="minorHAnsi"/>
                <w:sz w:val="18"/>
                <w:szCs w:val="18"/>
              </w:rPr>
              <w:t>21</w:t>
            </w:r>
            <w:bookmarkEnd w:id="204"/>
            <w:bookmarkEnd w:id="205"/>
          </w:p>
        </w:tc>
      </w:tr>
      <w:tr w:rsidR="004F2E7D" w:rsidRPr="001864E7" w14:paraId="15197644"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7CE92D92" w14:textId="77777777" w:rsidR="004F2E7D" w:rsidRPr="0079572F" w:rsidRDefault="004F2E7D" w:rsidP="006D4A5B">
            <w:pPr>
              <w:rPr>
                <w:rFonts w:cstheme="minorHAnsi"/>
                <w:b w:val="0"/>
                <w:color w:val="000000"/>
                <w:sz w:val="18"/>
                <w:szCs w:val="18"/>
              </w:rPr>
            </w:pPr>
            <w:r w:rsidRPr="0079572F">
              <w:rPr>
                <w:rFonts w:cstheme="minorHAnsi"/>
                <w:b w:val="0"/>
                <w:color w:val="000000"/>
                <w:sz w:val="18"/>
                <w:szCs w:val="18"/>
              </w:rPr>
              <w:t>Kvalitetssäkringsmedel</w:t>
            </w:r>
          </w:p>
        </w:tc>
        <w:tc>
          <w:tcPr>
            <w:tcW w:w="862" w:type="dxa"/>
            <w:vAlign w:val="bottom"/>
          </w:tcPr>
          <w:p w14:paraId="18862DCE"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27716">
              <w:rPr>
                <w:rFonts w:cstheme="minorHAnsi"/>
                <w:sz w:val="18"/>
                <w:szCs w:val="18"/>
              </w:rPr>
              <w:t>5</w:t>
            </w:r>
          </w:p>
        </w:tc>
        <w:tc>
          <w:tcPr>
            <w:tcW w:w="898" w:type="dxa"/>
            <w:noWrap/>
            <w:vAlign w:val="bottom"/>
          </w:tcPr>
          <w:p w14:paraId="6E9803BC" w14:textId="77777777" w:rsidR="004F2E7D" w:rsidRPr="00410628"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06" w:name="_Toc87644496"/>
            <w:bookmarkStart w:id="207" w:name="_Toc87644911"/>
            <w:r w:rsidRPr="00410628">
              <w:rPr>
                <w:rFonts w:cstheme="minorHAnsi"/>
                <w:sz w:val="18"/>
                <w:szCs w:val="18"/>
              </w:rPr>
              <w:t>5</w:t>
            </w:r>
            <w:bookmarkEnd w:id="206"/>
            <w:bookmarkEnd w:id="207"/>
          </w:p>
        </w:tc>
        <w:tc>
          <w:tcPr>
            <w:tcW w:w="974" w:type="dxa"/>
            <w:noWrap/>
            <w:vAlign w:val="bottom"/>
          </w:tcPr>
          <w:p w14:paraId="58D44393" w14:textId="77777777" w:rsidR="004F2E7D" w:rsidRPr="00410628"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08" w:name="_Toc87644497"/>
            <w:bookmarkStart w:id="209" w:name="_Toc87644912"/>
            <w:r w:rsidRPr="00410628">
              <w:rPr>
                <w:rFonts w:cstheme="minorHAnsi"/>
                <w:sz w:val="18"/>
                <w:szCs w:val="18"/>
              </w:rPr>
              <w:t>5</w:t>
            </w:r>
            <w:bookmarkEnd w:id="208"/>
            <w:bookmarkEnd w:id="209"/>
          </w:p>
        </w:tc>
        <w:tc>
          <w:tcPr>
            <w:tcW w:w="941" w:type="dxa"/>
            <w:noWrap/>
            <w:vAlign w:val="bottom"/>
          </w:tcPr>
          <w:p w14:paraId="6231370A" w14:textId="77777777" w:rsidR="004F2E7D" w:rsidRPr="00410628"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10" w:name="_Toc87644498"/>
            <w:bookmarkStart w:id="211" w:name="_Toc87644913"/>
            <w:r w:rsidRPr="00410628">
              <w:rPr>
                <w:rFonts w:cstheme="minorHAnsi"/>
                <w:sz w:val="18"/>
                <w:szCs w:val="18"/>
              </w:rPr>
              <w:t>5</w:t>
            </w:r>
            <w:bookmarkEnd w:id="210"/>
            <w:bookmarkEnd w:id="211"/>
          </w:p>
        </w:tc>
      </w:tr>
      <w:tr w:rsidR="004F2E7D" w:rsidRPr="001864E7" w14:paraId="745A1DB8"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0CDADD4E" w14:textId="77777777" w:rsidR="004F2E7D" w:rsidRPr="0079572F" w:rsidRDefault="004F2E7D" w:rsidP="006D4A5B">
            <w:pPr>
              <w:rPr>
                <w:rFonts w:cstheme="minorHAnsi"/>
                <w:b w:val="0"/>
                <w:color w:val="000000"/>
                <w:sz w:val="18"/>
                <w:szCs w:val="18"/>
              </w:rPr>
            </w:pPr>
            <w:r w:rsidRPr="0079572F">
              <w:rPr>
                <w:rFonts w:cstheme="minorHAnsi"/>
                <w:b w:val="0"/>
                <w:color w:val="000000"/>
                <w:sz w:val="18"/>
                <w:szCs w:val="18"/>
              </w:rPr>
              <w:t>Exploateringsresultat</w:t>
            </w:r>
          </w:p>
        </w:tc>
        <w:tc>
          <w:tcPr>
            <w:tcW w:w="862" w:type="dxa"/>
            <w:tcBorders>
              <w:top w:val="none" w:sz="0" w:space="0" w:color="auto"/>
              <w:bottom w:val="none" w:sz="0" w:space="0" w:color="auto"/>
            </w:tcBorders>
            <w:vAlign w:val="bottom"/>
          </w:tcPr>
          <w:p w14:paraId="4368C191"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27716">
              <w:rPr>
                <w:rFonts w:cstheme="minorHAnsi"/>
                <w:sz w:val="18"/>
                <w:szCs w:val="18"/>
              </w:rPr>
              <w:t>40</w:t>
            </w:r>
          </w:p>
        </w:tc>
        <w:tc>
          <w:tcPr>
            <w:tcW w:w="898" w:type="dxa"/>
            <w:tcBorders>
              <w:top w:val="none" w:sz="0" w:space="0" w:color="auto"/>
              <w:bottom w:val="none" w:sz="0" w:space="0" w:color="auto"/>
            </w:tcBorders>
            <w:noWrap/>
            <w:vAlign w:val="bottom"/>
          </w:tcPr>
          <w:p w14:paraId="24D6B56A" w14:textId="77777777" w:rsidR="004F2E7D" w:rsidRPr="0041062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12" w:name="_Toc87644499"/>
            <w:bookmarkStart w:id="213" w:name="_Toc87644914"/>
            <w:r w:rsidRPr="00410628">
              <w:rPr>
                <w:rFonts w:cstheme="minorHAnsi"/>
                <w:sz w:val="18"/>
                <w:szCs w:val="18"/>
              </w:rPr>
              <w:t>8</w:t>
            </w:r>
            <w:bookmarkEnd w:id="212"/>
            <w:bookmarkEnd w:id="213"/>
          </w:p>
        </w:tc>
        <w:tc>
          <w:tcPr>
            <w:tcW w:w="974" w:type="dxa"/>
            <w:tcBorders>
              <w:top w:val="none" w:sz="0" w:space="0" w:color="auto"/>
              <w:bottom w:val="none" w:sz="0" w:space="0" w:color="auto"/>
            </w:tcBorders>
            <w:noWrap/>
            <w:vAlign w:val="bottom"/>
          </w:tcPr>
          <w:p w14:paraId="5BFA5FE6" w14:textId="77777777" w:rsidR="004F2E7D" w:rsidRPr="0041062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14" w:name="_Toc87644500"/>
            <w:bookmarkStart w:id="215" w:name="_Toc87644915"/>
            <w:r w:rsidRPr="00410628">
              <w:rPr>
                <w:rFonts w:cstheme="minorHAnsi"/>
                <w:sz w:val="18"/>
                <w:szCs w:val="18"/>
              </w:rPr>
              <w:t>42</w:t>
            </w:r>
            <w:bookmarkEnd w:id="214"/>
            <w:bookmarkEnd w:id="215"/>
          </w:p>
        </w:tc>
        <w:tc>
          <w:tcPr>
            <w:tcW w:w="941" w:type="dxa"/>
            <w:tcBorders>
              <w:top w:val="none" w:sz="0" w:space="0" w:color="auto"/>
              <w:bottom w:val="none" w:sz="0" w:space="0" w:color="auto"/>
              <w:right w:val="none" w:sz="0" w:space="0" w:color="auto"/>
            </w:tcBorders>
            <w:noWrap/>
            <w:vAlign w:val="bottom"/>
          </w:tcPr>
          <w:p w14:paraId="2F3DE3D5" w14:textId="77777777" w:rsidR="004F2E7D" w:rsidRPr="0041062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16" w:name="_Toc87644501"/>
            <w:bookmarkStart w:id="217" w:name="_Toc87644916"/>
            <w:r w:rsidRPr="00410628">
              <w:rPr>
                <w:rFonts w:cstheme="minorHAnsi"/>
                <w:sz w:val="18"/>
                <w:szCs w:val="18"/>
              </w:rPr>
              <w:t>70</w:t>
            </w:r>
            <w:bookmarkEnd w:id="216"/>
            <w:bookmarkEnd w:id="217"/>
          </w:p>
        </w:tc>
      </w:tr>
      <w:tr w:rsidR="004F2E7D" w:rsidRPr="001864E7" w14:paraId="1EBE3A85"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403316A7" w14:textId="77777777" w:rsidR="004F2E7D" w:rsidRPr="0079572F" w:rsidRDefault="004F2E7D" w:rsidP="006D4A5B">
            <w:pPr>
              <w:rPr>
                <w:rFonts w:cstheme="minorHAnsi"/>
                <w:b w:val="0"/>
                <w:sz w:val="18"/>
                <w:szCs w:val="18"/>
              </w:rPr>
            </w:pPr>
            <w:r w:rsidRPr="0079572F">
              <w:rPr>
                <w:rFonts w:cstheme="minorHAnsi"/>
                <w:b w:val="0"/>
                <w:sz w:val="18"/>
                <w:szCs w:val="18"/>
              </w:rPr>
              <w:t>Schablonintäkter - ersättning för etableringsinsatser</w:t>
            </w:r>
          </w:p>
        </w:tc>
        <w:tc>
          <w:tcPr>
            <w:tcW w:w="862" w:type="dxa"/>
            <w:vAlign w:val="bottom"/>
          </w:tcPr>
          <w:p w14:paraId="02F8D36C"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27716">
              <w:rPr>
                <w:rFonts w:cstheme="minorHAnsi"/>
                <w:sz w:val="18"/>
                <w:szCs w:val="18"/>
              </w:rPr>
              <w:t>19</w:t>
            </w:r>
          </w:p>
        </w:tc>
        <w:tc>
          <w:tcPr>
            <w:tcW w:w="898" w:type="dxa"/>
            <w:noWrap/>
            <w:vAlign w:val="bottom"/>
          </w:tcPr>
          <w:p w14:paraId="1ED3860A" w14:textId="77777777" w:rsidR="004F2E7D" w:rsidRPr="00410628"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18" w:name="_Toc87644502"/>
            <w:bookmarkStart w:id="219" w:name="_Toc87644917"/>
            <w:r w:rsidRPr="00410628">
              <w:rPr>
                <w:rFonts w:cstheme="minorHAnsi"/>
                <w:sz w:val="18"/>
                <w:szCs w:val="18"/>
              </w:rPr>
              <w:t>15</w:t>
            </w:r>
            <w:bookmarkEnd w:id="218"/>
            <w:bookmarkEnd w:id="219"/>
          </w:p>
        </w:tc>
        <w:tc>
          <w:tcPr>
            <w:tcW w:w="974" w:type="dxa"/>
            <w:noWrap/>
            <w:vAlign w:val="bottom"/>
          </w:tcPr>
          <w:p w14:paraId="33CA0321" w14:textId="77777777" w:rsidR="004F2E7D" w:rsidRPr="00410628"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20" w:name="_Toc87644503"/>
            <w:bookmarkStart w:id="221" w:name="_Toc87644918"/>
            <w:r w:rsidRPr="00410628">
              <w:rPr>
                <w:rFonts w:cstheme="minorHAnsi"/>
                <w:sz w:val="18"/>
                <w:szCs w:val="18"/>
              </w:rPr>
              <w:t>12</w:t>
            </w:r>
            <w:bookmarkEnd w:id="220"/>
            <w:bookmarkEnd w:id="221"/>
          </w:p>
        </w:tc>
        <w:tc>
          <w:tcPr>
            <w:tcW w:w="941" w:type="dxa"/>
            <w:noWrap/>
            <w:vAlign w:val="bottom"/>
          </w:tcPr>
          <w:p w14:paraId="67E6DD21" w14:textId="77777777" w:rsidR="004F2E7D" w:rsidRPr="00410628"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22" w:name="_Toc87644504"/>
            <w:bookmarkStart w:id="223" w:name="_Toc87644919"/>
            <w:r w:rsidRPr="00410628">
              <w:rPr>
                <w:rFonts w:cstheme="minorHAnsi"/>
                <w:sz w:val="18"/>
                <w:szCs w:val="18"/>
              </w:rPr>
              <w:t>10</w:t>
            </w:r>
            <w:bookmarkEnd w:id="222"/>
            <w:bookmarkEnd w:id="223"/>
          </w:p>
        </w:tc>
      </w:tr>
      <w:tr w:rsidR="004F2E7D" w:rsidRPr="001864E7" w14:paraId="73A9DB12"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02D7B9A4" w14:textId="77777777" w:rsidR="004F2E7D" w:rsidRPr="0079572F" w:rsidRDefault="004F2E7D" w:rsidP="006D4A5B">
            <w:pPr>
              <w:rPr>
                <w:rFonts w:cstheme="minorHAnsi"/>
                <w:sz w:val="18"/>
                <w:szCs w:val="18"/>
              </w:rPr>
            </w:pPr>
            <w:r w:rsidRPr="0079572F">
              <w:rPr>
                <w:rFonts w:cstheme="minorHAnsi"/>
                <w:sz w:val="18"/>
                <w:szCs w:val="18"/>
              </w:rPr>
              <w:t>Delsumma</w:t>
            </w:r>
          </w:p>
        </w:tc>
        <w:tc>
          <w:tcPr>
            <w:tcW w:w="862" w:type="dxa"/>
            <w:tcBorders>
              <w:top w:val="none" w:sz="0" w:space="0" w:color="auto"/>
              <w:bottom w:val="none" w:sz="0" w:space="0" w:color="auto"/>
            </w:tcBorders>
            <w:vAlign w:val="bottom"/>
          </w:tcPr>
          <w:p w14:paraId="28F97A55"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i/>
                <w:iCs/>
                <w:sz w:val="18"/>
                <w:szCs w:val="18"/>
              </w:rPr>
            </w:pPr>
            <w:r w:rsidRPr="00D27716">
              <w:rPr>
                <w:rFonts w:cstheme="minorHAnsi"/>
                <w:b/>
                <w:bCs/>
                <w:i/>
                <w:iCs/>
                <w:sz w:val="18"/>
                <w:szCs w:val="18"/>
              </w:rPr>
              <w:t>85</w:t>
            </w:r>
          </w:p>
        </w:tc>
        <w:tc>
          <w:tcPr>
            <w:tcW w:w="898" w:type="dxa"/>
            <w:tcBorders>
              <w:top w:val="none" w:sz="0" w:space="0" w:color="auto"/>
              <w:bottom w:val="none" w:sz="0" w:space="0" w:color="auto"/>
            </w:tcBorders>
            <w:noWrap/>
            <w:vAlign w:val="bottom"/>
          </w:tcPr>
          <w:p w14:paraId="05D6D9BD"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224" w:name="_Toc87644505"/>
            <w:bookmarkStart w:id="225" w:name="_Toc87644920"/>
            <w:r w:rsidRPr="00322C05">
              <w:rPr>
                <w:rFonts w:cstheme="minorHAnsi"/>
                <w:b/>
                <w:sz w:val="18"/>
                <w:szCs w:val="18"/>
              </w:rPr>
              <w:t>49</w:t>
            </w:r>
            <w:bookmarkEnd w:id="224"/>
            <w:bookmarkEnd w:id="225"/>
          </w:p>
        </w:tc>
        <w:tc>
          <w:tcPr>
            <w:tcW w:w="974" w:type="dxa"/>
            <w:tcBorders>
              <w:top w:val="none" w:sz="0" w:space="0" w:color="auto"/>
              <w:bottom w:val="none" w:sz="0" w:space="0" w:color="auto"/>
            </w:tcBorders>
            <w:noWrap/>
            <w:vAlign w:val="bottom"/>
          </w:tcPr>
          <w:p w14:paraId="1E6BDD63"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226" w:name="_Toc87644506"/>
            <w:bookmarkStart w:id="227" w:name="_Toc87644921"/>
            <w:r w:rsidRPr="00322C05">
              <w:rPr>
                <w:rFonts w:cstheme="minorHAnsi"/>
                <w:b/>
                <w:sz w:val="18"/>
                <w:szCs w:val="18"/>
              </w:rPr>
              <w:t>80</w:t>
            </w:r>
            <w:bookmarkEnd w:id="226"/>
            <w:bookmarkEnd w:id="227"/>
          </w:p>
        </w:tc>
        <w:tc>
          <w:tcPr>
            <w:tcW w:w="941" w:type="dxa"/>
            <w:tcBorders>
              <w:top w:val="none" w:sz="0" w:space="0" w:color="auto"/>
              <w:bottom w:val="none" w:sz="0" w:space="0" w:color="auto"/>
              <w:right w:val="none" w:sz="0" w:space="0" w:color="auto"/>
            </w:tcBorders>
            <w:noWrap/>
            <w:vAlign w:val="bottom"/>
          </w:tcPr>
          <w:p w14:paraId="2B18DB82"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228" w:name="_Toc87644507"/>
            <w:bookmarkStart w:id="229" w:name="_Toc87644922"/>
            <w:r w:rsidRPr="00322C05">
              <w:rPr>
                <w:rFonts w:cstheme="minorHAnsi"/>
                <w:b/>
                <w:sz w:val="18"/>
                <w:szCs w:val="18"/>
              </w:rPr>
              <w:t>106</w:t>
            </w:r>
            <w:bookmarkEnd w:id="228"/>
            <w:bookmarkEnd w:id="229"/>
          </w:p>
        </w:tc>
      </w:tr>
      <w:tr w:rsidR="004F2E7D" w:rsidRPr="001864E7" w14:paraId="6514BA1B"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5646415E" w14:textId="77777777" w:rsidR="004F2E7D" w:rsidRPr="0079572F" w:rsidRDefault="004F2E7D" w:rsidP="006D4A5B">
            <w:pPr>
              <w:rPr>
                <w:rFonts w:cstheme="minorHAnsi"/>
                <w:sz w:val="18"/>
                <w:szCs w:val="18"/>
              </w:rPr>
            </w:pPr>
          </w:p>
        </w:tc>
        <w:tc>
          <w:tcPr>
            <w:tcW w:w="862" w:type="dxa"/>
          </w:tcPr>
          <w:p w14:paraId="6046887D"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98" w:type="dxa"/>
            <w:noWrap/>
          </w:tcPr>
          <w:p w14:paraId="0CEF1F58"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74" w:type="dxa"/>
            <w:noWrap/>
          </w:tcPr>
          <w:p w14:paraId="4C923714"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noWrap/>
          </w:tcPr>
          <w:p w14:paraId="2057D861"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F2E7D" w:rsidRPr="001864E7" w14:paraId="3299492F"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673498D7" w14:textId="77777777" w:rsidR="004F2E7D" w:rsidRPr="0079572F" w:rsidRDefault="004F2E7D" w:rsidP="006D4A5B">
            <w:pPr>
              <w:rPr>
                <w:rFonts w:cstheme="minorHAnsi"/>
                <w:i/>
                <w:iCs/>
                <w:color w:val="000000"/>
                <w:sz w:val="18"/>
                <w:szCs w:val="18"/>
              </w:rPr>
            </w:pPr>
            <w:r w:rsidRPr="0079572F">
              <w:rPr>
                <w:rFonts w:cstheme="minorHAnsi"/>
                <w:bCs w:val="0"/>
                <w:i/>
                <w:iCs/>
                <w:color w:val="000000"/>
                <w:sz w:val="18"/>
                <w:szCs w:val="18"/>
              </w:rPr>
              <w:t>Kostnader</w:t>
            </w:r>
          </w:p>
        </w:tc>
        <w:tc>
          <w:tcPr>
            <w:tcW w:w="862" w:type="dxa"/>
            <w:tcBorders>
              <w:top w:val="none" w:sz="0" w:space="0" w:color="auto"/>
              <w:bottom w:val="none" w:sz="0" w:space="0" w:color="auto"/>
            </w:tcBorders>
          </w:tcPr>
          <w:p w14:paraId="67D853AF"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color w:val="FF0000"/>
                <w:sz w:val="18"/>
                <w:szCs w:val="18"/>
              </w:rPr>
            </w:pPr>
          </w:p>
        </w:tc>
        <w:tc>
          <w:tcPr>
            <w:tcW w:w="898" w:type="dxa"/>
            <w:tcBorders>
              <w:top w:val="none" w:sz="0" w:space="0" w:color="auto"/>
              <w:bottom w:val="none" w:sz="0" w:space="0" w:color="auto"/>
            </w:tcBorders>
            <w:noWrap/>
          </w:tcPr>
          <w:p w14:paraId="710F49C5"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74" w:type="dxa"/>
            <w:tcBorders>
              <w:top w:val="none" w:sz="0" w:space="0" w:color="auto"/>
              <w:bottom w:val="none" w:sz="0" w:space="0" w:color="auto"/>
            </w:tcBorders>
            <w:noWrap/>
          </w:tcPr>
          <w:p w14:paraId="728E0BAA"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none" w:sz="0" w:space="0" w:color="auto"/>
              <w:bottom w:val="none" w:sz="0" w:space="0" w:color="auto"/>
              <w:right w:val="none" w:sz="0" w:space="0" w:color="auto"/>
            </w:tcBorders>
            <w:noWrap/>
          </w:tcPr>
          <w:p w14:paraId="4E6277C3"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F2E7D" w:rsidRPr="001864E7" w14:paraId="5672035B" w14:textId="77777777" w:rsidTr="006D4A5B">
        <w:trPr>
          <w:trHeight w:val="360"/>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3D9965A5" w14:textId="77777777" w:rsidR="004F2E7D" w:rsidRPr="00A55948" w:rsidRDefault="004F2E7D" w:rsidP="006D4A5B">
            <w:pPr>
              <w:rPr>
                <w:rFonts w:cstheme="minorHAnsi"/>
                <w:iCs/>
                <w:color w:val="000000"/>
                <w:sz w:val="18"/>
                <w:szCs w:val="18"/>
              </w:rPr>
            </w:pPr>
            <w:r w:rsidRPr="00A55948">
              <w:rPr>
                <w:rFonts w:cstheme="minorHAnsi"/>
                <w:bCs w:val="0"/>
                <w:iCs/>
                <w:color w:val="000000"/>
                <w:sz w:val="18"/>
                <w:szCs w:val="18"/>
              </w:rPr>
              <w:t>Reservanslag volym- och prisförändringar</w:t>
            </w:r>
          </w:p>
        </w:tc>
        <w:tc>
          <w:tcPr>
            <w:tcW w:w="862" w:type="dxa"/>
            <w:vAlign w:val="bottom"/>
          </w:tcPr>
          <w:p w14:paraId="40DD2F0D"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p>
        </w:tc>
        <w:tc>
          <w:tcPr>
            <w:tcW w:w="898" w:type="dxa"/>
            <w:noWrap/>
            <w:vAlign w:val="bottom"/>
          </w:tcPr>
          <w:p w14:paraId="0062E3D6"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74" w:type="dxa"/>
            <w:noWrap/>
            <w:vAlign w:val="bottom"/>
          </w:tcPr>
          <w:p w14:paraId="6CCB419C"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noWrap/>
            <w:vAlign w:val="bottom"/>
          </w:tcPr>
          <w:p w14:paraId="4CA0F8B5"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F2E7D" w:rsidRPr="001864E7" w14:paraId="391FF305"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6EF79E76" w14:textId="77777777" w:rsidR="004F2E7D" w:rsidRPr="0079572F" w:rsidRDefault="004F2E7D" w:rsidP="006D4A5B">
            <w:pPr>
              <w:ind w:firstLineChars="100" w:firstLine="180"/>
              <w:rPr>
                <w:rFonts w:cstheme="minorHAnsi"/>
                <w:b w:val="0"/>
                <w:bCs w:val="0"/>
                <w:iCs/>
                <w:color w:val="000000"/>
                <w:sz w:val="18"/>
                <w:szCs w:val="18"/>
              </w:rPr>
            </w:pPr>
            <w:r w:rsidRPr="0079572F">
              <w:rPr>
                <w:rFonts w:cstheme="minorHAnsi"/>
                <w:b w:val="0"/>
                <w:iCs/>
                <w:color w:val="000000"/>
                <w:sz w:val="18"/>
                <w:szCs w:val="18"/>
              </w:rPr>
              <w:t>Resursfördelningsmodell (Omsorgsnämnden)</w:t>
            </w:r>
          </w:p>
        </w:tc>
        <w:tc>
          <w:tcPr>
            <w:tcW w:w="862" w:type="dxa"/>
            <w:tcBorders>
              <w:top w:val="none" w:sz="0" w:space="0" w:color="auto"/>
              <w:bottom w:val="none" w:sz="0" w:space="0" w:color="auto"/>
            </w:tcBorders>
            <w:vAlign w:val="bottom"/>
          </w:tcPr>
          <w:p w14:paraId="2C86FDFE"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Pr>
                <w:rFonts w:cstheme="minorHAnsi"/>
                <w:sz w:val="18"/>
                <w:szCs w:val="20"/>
              </w:rPr>
              <w:t>-32</w:t>
            </w:r>
          </w:p>
        </w:tc>
        <w:tc>
          <w:tcPr>
            <w:tcW w:w="898" w:type="dxa"/>
            <w:tcBorders>
              <w:top w:val="none" w:sz="0" w:space="0" w:color="auto"/>
              <w:bottom w:val="none" w:sz="0" w:space="0" w:color="auto"/>
            </w:tcBorders>
            <w:noWrap/>
            <w:vAlign w:val="bottom"/>
          </w:tcPr>
          <w:p w14:paraId="51CACD1E" w14:textId="77777777" w:rsidR="004F2E7D" w:rsidRPr="004D329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30" w:name="_Toc87644508"/>
            <w:bookmarkStart w:id="231" w:name="_Toc87644923"/>
            <w:r w:rsidRPr="004D3298">
              <w:rPr>
                <w:rFonts w:cstheme="minorHAnsi"/>
                <w:sz w:val="18"/>
                <w:szCs w:val="18"/>
              </w:rPr>
              <w:t>-24</w:t>
            </w:r>
            <w:bookmarkEnd w:id="230"/>
            <w:bookmarkEnd w:id="231"/>
          </w:p>
        </w:tc>
        <w:tc>
          <w:tcPr>
            <w:tcW w:w="974" w:type="dxa"/>
            <w:tcBorders>
              <w:top w:val="none" w:sz="0" w:space="0" w:color="auto"/>
              <w:bottom w:val="none" w:sz="0" w:space="0" w:color="auto"/>
            </w:tcBorders>
            <w:noWrap/>
            <w:vAlign w:val="bottom"/>
          </w:tcPr>
          <w:p w14:paraId="6C2BDB8D" w14:textId="77777777" w:rsidR="004F2E7D" w:rsidRPr="004D329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32" w:name="_Toc87644509"/>
            <w:bookmarkStart w:id="233" w:name="_Toc87644924"/>
            <w:r w:rsidRPr="004D3298">
              <w:rPr>
                <w:rFonts w:cstheme="minorHAnsi"/>
                <w:sz w:val="18"/>
                <w:szCs w:val="18"/>
              </w:rPr>
              <w:t>-33</w:t>
            </w:r>
            <w:bookmarkEnd w:id="232"/>
            <w:bookmarkEnd w:id="233"/>
          </w:p>
        </w:tc>
        <w:tc>
          <w:tcPr>
            <w:tcW w:w="941" w:type="dxa"/>
            <w:tcBorders>
              <w:top w:val="none" w:sz="0" w:space="0" w:color="auto"/>
              <w:bottom w:val="none" w:sz="0" w:space="0" w:color="auto"/>
              <w:right w:val="none" w:sz="0" w:space="0" w:color="auto"/>
            </w:tcBorders>
            <w:noWrap/>
            <w:vAlign w:val="bottom"/>
          </w:tcPr>
          <w:p w14:paraId="6992A063" w14:textId="77777777" w:rsidR="004F2E7D" w:rsidRPr="004D329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34" w:name="_Toc87644510"/>
            <w:bookmarkStart w:id="235" w:name="_Toc87644925"/>
            <w:r w:rsidRPr="004D3298">
              <w:rPr>
                <w:rFonts w:cstheme="minorHAnsi"/>
                <w:sz w:val="18"/>
                <w:szCs w:val="18"/>
              </w:rPr>
              <w:t>-44</w:t>
            </w:r>
            <w:bookmarkEnd w:id="234"/>
            <w:bookmarkEnd w:id="235"/>
          </w:p>
        </w:tc>
      </w:tr>
      <w:tr w:rsidR="004F2E7D" w:rsidRPr="001864E7" w14:paraId="2EE47BF5"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19BAE6BA" w14:textId="77777777" w:rsidR="004F2E7D" w:rsidRPr="0079572F" w:rsidRDefault="004F2E7D" w:rsidP="006D4A5B">
            <w:pPr>
              <w:ind w:firstLineChars="100" w:firstLine="180"/>
              <w:rPr>
                <w:rFonts w:cstheme="minorHAnsi"/>
                <w:b w:val="0"/>
                <w:iCs/>
                <w:color w:val="000000"/>
                <w:sz w:val="18"/>
                <w:szCs w:val="18"/>
              </w:rPr>
            </w:pPr>
            <w:r w:rsidRPr="0079572F">
              <w:rPr>
                <w:rFonts w:cstheme="minorHAnsi"/>
                <w:b w:val="0"/>
                <w:iCs/>
                <w:color w:val="000000"/>
                <w:sz w:val="18"/>
                <w:szCs w:val="18"/>
              </w:rPr>
              <w:t>Resursfördelningsmodell (Äldreomsorgsnämnd)</w:t>
            </w:r>
          </w:p>
        </w:tc>
        <w:tc>
          <w:tcPr>
            <w:tcW w:w="862" w:type="dxa"/>
            <w:vAlign w:val="bottom"/>
          </w:tcPr>
          <w:p w14:paraId="3232343B"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D27716">
              <w:rPr>
                <w:rFonts w:cstheme="minorHAnsi"/>
                <w:sz w:val="18"/>
                <w:szCs w:val="20"/>
              </w:rPr>
              <w:t> </w:t>
            </w:r>
            <w:r>
              <w:rPr>
                <w:rFonts w:cstheme="minorHAnsi"/>
                <w:sz w:val="18"/>
                <w:szCs w:val="20"/>
              </w:rPr>
              <w:t>-3</w:t>
            </w:r>
          </w:p>
        </w:tc>
        <w:tc>
          <w:tcPr>
            <w:tcW w:w="898" w:type="dxa"/>
            <w:noWrap/>
            <w:vAlign w:val="bottom"/>
          </w:tcPr>
          <w:p w14:paraId="4B0A79EC" w14:textId="77777777" w:rsidR="004F2E7D" w:rsidRPr="004D3298"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36" w:name="_Toc87644511"/>
            <w:bookmarkStart w:id="237" w:name="_Toc87644926"/>
            <w:r w:rsidRPr="004D3298">
              <w:rPr>
                <w:rFonts w:cstheme="minorHAnsi"/>
                <w:sz w:val="18"/>
                <w:szCs w:val="18"/>
              </w:rPr>
              <w:t>-2</w:t>
            </w:r>
            <w:bookmarkEnd w:id="236"/>
            <w:bookmarkEnd w:id="237"/>
          </w:p>
        </w:tc>
        <w:tc>
          <w:tcPr>
            <w:tcW w:w="974" w:type="dxa"/>
            <w:noWrap/>
            <w:vAlign w:val="bottom"/>
          </w:tcPr>
          <w:p w14:paraId="6BF43F4E" w14:textId="77777777" w:rsidR="004F2E7D" w:rsidRPr="004D3298"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38" w:name="_Toc87644512"/>
            <w:bookmarkStart w:id="239" w:name="_Toc87644927"/>
            <w:r w:rsidRPr="004D3298">
              <w:rPr>
                <w:rFonts w:cstheme="minorHAnsi"/>
                <w:sz w:val="18"/>
                <w:szCs w:val="18"/>
              </w:rPr>
              <w:t>-2</w:t>
            </w:r>
            <w:bookmarkEnd w:id="238"/>
            <w:bookmarkEnd w:id="239"/>
          </w:p>
        </w:tc>
        <w:tc>
          <w:tcPr>
            <w:tcW w:w="941" w:type="dxa"/>
            <w:noWrap/>
            <w:vAlign w:val="bottom"/>
          </w:tcPr>
          <w:p w14:paraId="142D74BF" w14:textId="77777777" w:rsidR="004F2E7D" w:rsidRPr="004D3298"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40" w:name="_Toc87644513"/>
            <w:bookmarkStart w:id="241" w:name="_Toc87644928"/>
            <w:r w:rsidRPr="004D3298">
              <w:rPr>
                <w:rFonts w:cstheme="minorHAnsi"/>
                <w:sz w:val="18"/>
                <w:szCs w:val="18"/>
              </w:rPr>
              <w:t>-2</w:t>
            </w:r>
            <w:bookmarkEnd w:id="240"/>
            <w:bookmarkEnd w:id="241"/>
          </w:p>
        </w:tc>
      </w:tr>
      <w:tr w:rsidR="004F2E7D" w:rsidRPr="001864E7" w14:paraId="6F0D1E33"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0E74452B" w14:textId="77777777" w:rsidR="004F2E7D" w:rsidRPr="0079572F" w:rsidRDefault="004F2E7D" w:rsidP="006D4A5B">
            <w:pPr>
              <w:ind w:firstLineChars="100" w:firstLine="180"/>
              <w:rPr>
                <w:rFonts w:cstheme="minorHAnsi"/>
                <w:b w:val="0"/>
                <w:iCs/>
                <w:color w:val="000000"/>
                <w:sz w:val="18"/>
                <w:szCs w:val="18"/>
              </w:rPr>
            </w:pPr>
            <w:r w:rsidRPr="0079572F">
              <w:rPr>
                <w:rFonts w:cstheme="minorHAnsi"/>
                <w:b w:val="0"/>
                <w:iCs/>
                <w:color w:val="000000"/>
                <w:sz w:val="18"/>
                <w:szCs w:val="18"/>
              </w:rPr>
              <w:t>Resursfördelningsmodell (Utbildningsnämnden)</w:t>
            </w:r>
          </w:p>
        </w:tc>
        <w:tc>
          <w:tcPr>
            <w:tcW w:w="862" w:type="dxa"/>
            <w:tcBorders>
              <w:top w:val="none" w:sz="0" w:space="0" w:color="auto"/>
              <w:bottom w:val="none" w:sz="0" w:space="0" w:color="auto"/>
            </w:tcBorders>
            <w:vAlign w:val="bottom"/>
          </w:tcPr>
          <w:p w14:paraId="1D8E29F6"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Pr>
                <w:rFonts w:cstheme="minorHAnsi"/>
                <w:sz w:val="18"/>
                <w:szCs w:val="20"/>
              </w:rPr>
              <w:t>-13</w:t>
            </w:r>
          </w:p>
        </w:tc>
        <w:tc>
          <w:tcPr>
            <w:tcW w:w="898" w:type="dxa"/>
            <w:tcBorders>
              <w:top w:val="none" w:sz="0" w:space="0" w:color="auto"/>
              <w:bottom w:val="none" w:sz="0" w:space="0" w:color="auto"/>
            </w:tcBorders>
            <w:noWrap/>
            <w:vAlign w:val="bottom"/>
          </w:tcPr>
          <w:p w14:paraId="71EC83B4" w14:textId="77777777" w:rsidR="004F2E7D" w:rsidRPr="004D329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42" w:name="_Toc87644514"/>
            <w:bookmarkStart w:id="243" w:name="_Toc87644929"/>
            <w:r w:rsidRPr="004D3298">
              <w:rPr>
                <w:rFonts w:cstheme="minorHAnsi"/>
                <w:sz w:val="18"/>
                <w:szCs w:val="18"/>
              </w:rPr>
              <w:t>-10</w:t>
            </w:r>
            <w:bookmarkEnd w:id="242"/>
            <w:bookmarkEnd w:id="243"/>
          </w:p>
        </w:tc>
        <w:tc>
          <w:tcPr>
            <w:tcW w:w="974" w:type="dxa"/>
            <w:tcBorders>
              <w:top w:val="none" w:sz="0" w:space="0" w:color="auto"/>
              <w:bottom w:val="none" w:sz="0" w:space="0" w:color="auto"/>
            </w:tcBorders>
            <w:noWrap/>
            <w:vAlign w:val="bottom"/>
          </w:tcPr>
          <w:p w14:paraId="19857938" w14:textId="77777777" w:rsidR="004F2E7D" w:rsidRPr="004D329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44" w:name="_Toc87644515"/>
            <w:bookmarkStart w:id="245" w:name="_Toc87644930"/>
            <w:r w:rsidRPr="004D3298">
              <w:rPr>
                <w:rFonts w:cstheme="minorHAnsi"/>
                <w:sz w:val="18"/>
                <w:szCs w:val="18"/>
              </w:rPr>
              <w:t>-10</w:t>
            </w:r>
            <w:bookmarkEnd w:id="244"/>
            <w:bookmarkEnd w:id="245"/>
          </w:p>
        </w:tc>
        <w:tc>
          <w:tcPr>
            <w:tcW w:w="941" w:type="dxa"/>
            <w:tcBorders>
              <w:top w:val="none" w:sz="0" w:space="0" w:color="auto"/>
              <w:bottom w:val="none" w:sz="0" w:space="0" w:color="auto"/>
              <w:right w:val="none" w:sz="0" w:space="0" w:color="auto"/>
            </w:tcBorders>
            <w:noWrap/>
            <w:vAlign w:val="bottom"/>
          </w:tcPr>
          <w:p w14:paraId="30881151" w14:textId="77777777" w:rsidR="004F2E7D" w:rsidRPr="004D329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46" w:name="_Toc87644516"/>
            <w:bookmarkStart w:id="247" w:name="_Toc87644931"/>
            <w:r w:rsidRPr="004D3298">
              <w:rPr>
                <w:rFonts w:cstheme="minorHAnsi"/>
                <w:sz w:val="18"/>
                <w:szCs w:val="18"/>
              </w:rPr>
              <w:t>-10</w:t>
            </w:r>
            <w:bookmarkEnd w:id="246"/>
            <w:bookmarkEnd w:id="247"/>
          </w:p>
        </w:tc>
      </w:tr>
      <w:tr w:rsidR="004F2E7D" w:rsidRPr="001864E7" w14:paraId="7A5B6762"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654C7932" w14:textId="77777777" w:rsidR="004F2E7D" w:rsidRPr="0079572F" w:rsidRDefault="004F2E7D" w:rsidP="006D4A5B">
            <w:pPr>
              <w:rPr>
                <w:rFonts w:cstheme="minorHAnsi"/>
                <w:sz w:val="18"/>
                <w:szCs w:val="18"/>
              </w:rPr>
            </w:pPr>
            <w:r w:rsidRPr="0079572F">
              <w:rPr>
                <w:rFonts w:cstheme="minorHAnsi"/>
                <w:sz w:val="18"/>
                <w:szCs w:val="18"/>
              </w:rPr>
              <w:t>Delsumma</w:t>
            </w:r>
          </w:p>
        </w:tc>
        <w:tc>
          <w:tcPr>
            <w:tcW w:w="862" w:type="dxa"/>
            <w:vAlign w:val="bottom"/>
          </w:tcPr>
          <w:p w14:paraId="41D257F1" w14:textId="77777777" w:rsidR="004F2E7D" w:rsidRPr="0079572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i/>
                <w:iCs/>
                <w:sz w:val="18"/>
                <w:szCs w:val="20"/>
              </w:rPr>
            </w:pPr>
            <w:r w:rsidRPr="0079572F">
              <w:rPr>
                <w:rFonts w:cstheme="minorHAnsi"/>
                <w:b/>
                <w:bCs/>
                <w:i/>
                <w:iCs/>
                <w:sz w:val="18"/>
                <w:szCs w:val="20"/>
              </w:rPr>
              <w:t>-48</w:t>
            </w:r>
          </w:p>
        </w:tc>
        <w:tc>
          <w:tcPr>
            <w:tcW w:w="898" w:type="dxa"/>
            <w:noWrap/>
            <w:vAlign w:val="bottom"/>
          </w:tcPr>
          <w:p w14:paraId="3D849E27"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248" w:name="_Toc87644517"/>
            <w:bookmarkStart w:id="249" w:name="_Toc87644932"/>
            <w:r w:rsidRPr="00322C05">
              <w:rPr>
                <w:rFonts w:cstheme="minorHAnsi"/>
                <w:b/>
                <w:sz w:val="18"/>
                <w:szCs w:val="18"/>
              </w:rPr>
              <w:t>-36</w:t>
            </w:r>
            <w:bookmarkEnd w:id="248"/>
            <w:bookmarkEnd w:id="249"/>
          </w:p>
        </w:tc>
        <w:tc>
          <w:tcPr>
            <w:tcW w:w="974" w:type="dxa"/>
            <w:noWrap/>
            <w:vAlign w:val="bottom"/>
          </w:tcPr>
          <w:p w14:paraId="23B423B3"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250" w:name="_Toc87644518"/>
            <w:bookmarkStart w:id="251" w:name="_Toc87644933"/>
            <w:r w:rsidRPr="00322C05">
              <w:rPr>
                <w:rFonts w:cstheme="minorHAnsi"/>
                <w:b/>
                <w:sz w:val="18"/>
                <w:szCs w:val="18"/>
              </w:rPr>
              <w:t>-45</w:t>
            </w:r>
            <w:bookmarkEnd w:id="250"/>
            <w:bookmarkEnd w:id="251"/>
          </w:p>
        </w:tc>
        <w:tc>
          <w:tcPr>
            <w:tcW w:w="941" w:type="dxa"/>
            <w:noWrap/>
            <w:vAlign w:val="bottom"/>
          </w:tcPr>
          <w:p w14:paraId="50CA4239"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252" w:name="_Toc87644519"/>
            <w:bookmarkStart w:id="253" w:name="_Toc87644934"/>
            <w:r w:rsidRPr="00322C05">
              <w:rPr>
                <w:rFonts w:cstheme="minorHAnsi"/>
                <w:b/>
                <w:sz w:val="18"/>
                <w:szCs w:val="18"/>
              </w:rPr>
              <w:t>-56</w:t>
            </w:r>
            <w:bookmarkEnd w:id="252"/>
            <w:bookmarkEnd w:id="253"/>
          </w:p>
        </w:tc>
      </w:tr>
      <w:tr w:rsidR="004F2E7D" w:rsidRPr="001864E7" w14:paraId="226A69ED"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1F9A2346" w14:textId="77777777" w:rsidR="004F2E7D" w:rsidRPr="0079572F" w:rsidRDefault="004F2E7D" w:rsidP="006D4A5B">
            <w:pPr>
              <w:ind w:firstLineChars="100" w:firstLine="180"/>
              <w:rPr>
                <w:rFonts w:cstheme="minorHAnsi"/>
                <w:b w:val="0"/>
                <w:bCs w:val="0"/>
                <w:iCs/>
                <w:sz w:val="18"/>
                <w:szCs w:val="18"/>
              </w:rPr>
            </w:pPr>
          </w:p>
        </w:tc>
        <w:tc>
          <w:tcPr>
            <w:tcW w:w="862" w:type="dxa"/>
            <w:tcBorders>
              <w:top w:val="none" w:sz="0" w:space="0" w:color="auto"/>
              <w:bottom w:val="none" w:sz="0" w:space="0" w:color="auto"/>
            </w:tcBorders>
          </w:tcPr>
          <w:p w14:paraId="7747F3E4"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98" w:type="dxa"/>
            <w:tcBorders>
              <w:top w:val="none" w:sz="0" w:space="0" w:color="auto"/>
              <w:bottom w:val="none" w:sz="0" w:space="0" w:color="auto"/>
            </w:tcBorders>
            <w:noWrap/>
          </w:tcPr>
          <w:p w14:paraId="1E646C43"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74" w:type="dxa"/>
            <w:tcBorders>
              <w:top w:val="none" w:sz="0" w:space="0" w:color="auto"/>
              <w:bottom w:val="none" w:sz="0" w:space="0" w:color="auto"/>
            </w:tcBorders>
            <w:noWrap/>
          </w:tcPr>
          <w:p w14:paraId="0D9A18B0"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none" w:sz="0" w:space="0" w:color="auto"/>
              <w:bottom w:val="none" w:sz="0" w:space="0" w:color="auto"/>
              <w:right w:val="none" w:sz="0" w:space="0" w:color="auto"/>
            </w:tcBorders>
            <w:noWrap/>
          </w:tcPr>
          <w:p w14:paraId="6BB1E350"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F2E7D" w:rsidRPr="001864E7" w14:paraId="0D3A507B" w14:textId="77777777" w:rsidTr="006D4A5B">
        <w:trPr>
          <w:trHeight w:val="343"/>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676E784B" w14:textId="77777777" w:rsidR="004F2E7D" w:rsidRPr="00A55948" w:rsidRDefault="004F2E7D" w:rsidP="006D4A5B">
            <w:pPr>
              <w:rPr>
                <w:rFonts w:cstheme="minorHAnsi"/>
                <w:iCs/>
                <w:color w:val="000000"/>
                <w:sz w:val="18"/>
                <w:szCs w:val="18"/>
              </w:rPr>
            </w:pPr>
            <w:r w:rsidRPr="00A55948">
              <w:rPr>
                <w:rFonts w:cstheme="minorHAnsi"/>
                <w:bCs w:val="0"/>
                <w:iCs/>
                <w:color w:val="000000"/>
                <w:sz w:val="18"/>
                <w:szCs w:val="18"/>
              </w:rPr>
              <w:t>Kompensation för ändrade lokaler och genomförda investeringar</w:t>
            </w:r>
          </w:p>
        </w:tc>
        <w:tc>
          <w:tcPr>
            <w:tcW w:w="862" w:type="dxa"/>
          </w:tcPr>
          <w:p w14:paraId="1409D53A"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98" w:type="dxa"/>
            <w:noWrap/>
          </w:tcPr>
          <w:p w14:paraId="5845CED6"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74" w:type="dxa"/>
            <w:noWrap/>
          </w:tcPr>
          <w:p w14:paraId="091CCD80"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noWrap/>
          </w:tcPr>
          <w:p w14:paraId="31044E3D"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F2E7D" w:rsidRPr="001864E7" w14:paraId="65F5F4FC"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112E3BC1" w14:textId="77777777" w:rsidR="004F2E7D" w:rsidRPr="0079572F" w:rsidRDefault="004F2E7D" w:rsidP="006D4A5B">
            <w:pPr>
              <w:rPr>
                <w:rFonts w:cstheme="minorHAnsi"/>
                <w:b w:val="0"/>
                <w:bCs w:val="0"/>
                <w:sz w:val="18"/>
                <w:szCs w:val="18"/>
              </w:rPr>
            </w:pPr>
            <w:r w:rsidRPr="0079572F">
              <w:rPr>
                <w:rFonts w:cstheme="minorHAnsi"/>
                <w:b w:val="0"/>
                <w:sz w:val="18"/>
                <w:szCs w:val="18"/>
              </w:rPr>
              <w:t xml:space="preserve">    </w:t>
            </w:r>
            <w:r w:rsidRPr="005839D5">
              <w:rPr>
                <w:rFonts w:cstheme="minorHAnsi"/>
                <w:b w:val="0"/>
                <w:sz w:val="18"/>
                <w:szCs w:val="18"/>
              </w:rPr>
              <w:t>Föregående</w:t>
            </w:r>
            <w:r>
              <w:rPr>
                <w:rFonts w:cstheme="minorHAnsi"/>
                <w:b w:val="0"/>
                <w:sz w:val="18"/>
                <w:szCs w:val="18"/>
              </w:rPr>
              <w:t xml:space="preserve"> </w:t>
            </w:r>
            <w:r w:rsidRPr="0079572F">
              <w:rPr>
                <w:rFonts w:cstheme="minorHAnsi"/>
                <w:b w:val="0"/>
                <w:sz w:val="18"/>
                <w:szCs w:val="18"/>
              </w:rPr>
              <w:t>års lokalkompensation till nämndernas kommunbidrag</w:t>
            </w:r>
          </w:p>
        </w:tc>
        <w:tc>
          <w:tcPr>
            <w:tcW w:w="862" w:type="dxa"/>
            <w:tcBorders>
              <w:top w:val="none" w:sz="0" w:space="0" w:color="auto"/>
              <w:bottom w:val="none" w:sz="0" w:space="0" w:color="auto"/>
            </w:tcBorders>
            <w:vAlign w:val="bottom"/>
          </w:tcPr>
          <w:p w14:paraId="35B71003" w14:textId="77777777" w:rsidR="004F2E7D" w:rsidRPr="004D3298"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4D3298">
              <w:rPr>
                <w:rFonts w:cstheme="minorHAnsi"/>
                <w:sz w:val="18"/>
                <w:szCs w:val="20"/>
              </w:rPr>
              <w:t>-18</w:t>
            </w:r>
          </w:p>
        </w:tc>
        <w:tc>
          <w:tcPr>
            <w:tcW w:w="898" w:type="dxa"/>
            <w:tcBorders>
              <w:top w:val="none" w:sz="0" w:space="0" w:color="auto"/>
              <w:bottom w:val="none" w:sz="0" w:space="0" w:color="auto"/>
            </w:tcBorders>
            <w:noWrap/>
            <w:vAlign w:val="bottom"/>
          </w:tcPr>
          <w:p w14:paraId="4AEE2612"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54" w:name="_Toc87644520"/>
            <w:bookmarkStart w:id="255" w:name="_Toc87644935"/>
            <w:r w:rsidRPr="00322C05">
              <w:rPr>
                <w:rFonts w:cstheme="minorHAnsi"/>
                <w:sz w:val="18"/>
                <w:szCs w:val="18"/>
              </w:rPr>
              <w:t>-18</w:t>
            </w:r>
            <w:bookmarkEnd w:id="254"/>
            <w:bookmarkEnd w:id="255"/>
          </w:p>
        </w:tc>
        <w:tc>
          <w:tcPr>
            <w:tcW w:w="974" w:type="dxa"/>
            <w:tcBorders>
              <w:top w:val="none" w:sz="0" w:space="0" w:color="auto"/>
              <w:bottom w:val="none" w:sz="0" w:space="0" w:color="auto"/>
            </w:tcBorders>
            <w:noWrap/>
            <w:vAlign w:val="bottom"/>
          </w:tcPr>
          <w:p w14:paraId="2D37585B"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56" w:name="_Toc87644521"/>
            <w:bookmarkStart w:id="257" w:name="_Toc87644936"/>
            <w:r w:rsidRPr="00322C05">
              <w:rPr>
                <w:rFonts w:cstheme="minorHAnsi"/>
                <w:sz w:val="18"/>
                <w:szCs w:val="18"/>
              </w:rPr>
              <w:t>0</w:t>
            </w:r>
            <w:bookmarkEnd w:id="256"/>
            <w:bookmarkEnd w:id="257"/>
          </w:p>
        </w:tc>
        <w:tc>
          <w:tcPr>
            <w:tcW w:w="941" w:type="dxa"/>
            <w:tcBorders>
              <w:top w:val="none" w:sz="0" w:space="0" w:color="auto"/>
              <w:bottom w:val="none" w:sz="0" w:space="0" w:color="auto"/>
              <w:right w:val="none" w:sz="0" w:space="0" w:color="auto"/>
            </w:tcBorders>
            <w:noWrap/>
            <w:vAlign w:val="bottom"/>
          </w:tcPr>
          <w:p w14:paraId="3F457067"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58" w:name="_Toc87644522"/>
            <w:bookmarkStart w:id="259" w:name="_Toc87644937"/>
            <w:r w:rsidRPr="00322C05">
              <w:rPr>
                <w:rFonts w:cstheme="minorHAnsi"/>
                <w:sz w:val="18"/>
                <w:szCs w:val="18"/>
              </w:rPr>
              <w:t>0</w:t>
            </w:r>
            <w:bookmarkEnd w:id="258"/>
            <w:bookmarkEnd w:id="259"/>
          </w:p>
        </w:tc>
      </w:tr>
      <w:tr w:rsidR="004F2E7D" w:rsidRPr="001864E7" w14:paraId="2B0936E3"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27C45206" w14:textId="77777777" w:rsidR="004F2E7D" w:rsidRPr="0079572F" w:rsidRDefault="004F2E7D" w:rsidP="006D4A5B">
            <w:pPr>
              <w:rPr>
                <w:rFonts w:cstheme="minorHAnsi"/>
                <w:b w:val="0"/>
                <w:color w:val="000000"/>
                <w:sz w:val="18"/>
                <w:szCs w:val="18"/>
              </w:rPr>
            </w:pPr>
            <w:r w:rsidRPr="0079572F">
              <w:rPr>
                <w:rFonts w:cstheme="minorHAnsi"/>
                <w:b w:val="0"/>
                <w:color w:val="000000"/>
                <w:sz w:val="18"/>
                <w:szCs w:val="18"/>
              </w:rPr>
              <w:t xml:space="preserve">    Anslag för lokalkompensation</w:t>
            </w:r>
          </w:p>
        </w:tc>
        <w:tc>
          <w:tcPr>
            <w:tcW w:w="862" w:type="dxa"/>
            <w:vAlign w:val="bottom"/>
          </w:tcPr>
          <w:p w14:paraId="318B67ED" w14:textId="77777777" w:rsidR="004F2E7D" w:rsidRPr="004D3298"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4D3298">
              <w:rPr>
                <w:rFonts w:cstheme="minorHAnsi"/>
                <w:sz w:val="18"/>
                <w:szCs w:val="20"/>
              </w:rPr>
              <w:t>-31</w:t>
            </w:r>
          </w:p>
        </w:tc>
        <w:tc>
          <w:tcPr>
            <w:tcW w:w="898" w:type="dxa"/>
            <w:noWrap/>
            <w:vAlign w:val="bottom"/>
          </w:tcPr>
          <w:p w14:paraId="4C1ECE55"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60" w:name="_Toc87644523"/>
            <w:bookmarkStart w:id="261" w:name="_Toc87644938"/>
            <w:r w:rsidRPr="00322C05">
              <w:rPr>
                <w:rFonts w:cstheme="minorHAnsi"/>
                <w:sz w:val="18"/>
                <w:szCs w:val="18"/>
              </w:rPr>
              <w:t>-38</w:t>
            </w:r>
            <w:bookmarkEnd w:id="260"/>
            <w:bookmarkEnd w:id="261"/>
          </w:p>
        </w:tc>
        <w:tc>
          <w:tcPr>
            <w:tcW w:w="974" w:type="dxa"/>
            <w:noWrap/>
            <w:vAlign w:val="bottom"/>
          </w:tcPr>
          <w:p w14:paraId="54DE678C"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62" w:name="_Toc87644524"/>
            <w:bookmarkStart w:id="263" w:name="_Toc87644939"/>
            <w:r w:rsidRPr="00322C05">
              <w:rPr>
                <w:rFonts w:cstheme="minorHAnsi"/>
                <w:sz w:val="18"/>
                <w:szCs w:val="18"/>
              </w:rPr>
              <w:t>-48</w:t>
            </w:r>
            <w:bookmarkEnd w:id="262"/>
            <w:bookmarkEnd w:id="263"/>
          </w:p>
        </w:tc>
        <w:tc>
          <w:tcPr>
            <w:tcW w:w="941" w:type="dxa"/>
            <w:noWrap/>
            <w:vAlign w:val="bottom"/>
          </w:tcPr>
          <w:p w14:paraId="73374970"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64" w:name="_Toc87644525"/>
            <w:bookmarkStart w:id="265" w:name="_Toc87644940"/>
            <w:r w:rsidRPr="00322C05">
              <w:rPr>
                <w:rFonts w:cstheme="minorHAnsi"/>
                <w:sz w:val="18"/>
                <w:szCs w:val="18"/>
              </w:rPr>
              <w:t>-58</w:t>
            </w:r>
            <w:bookmarkEnd w:id="264"/>
            <w:bookmarkEnd w:id="265"/>
          </w:p>
        </w:tc>
      </w:tr>
      <w:tr w:rsidR="004F2E7D" w:rsidRPr="001864E7" w14:paraId="7C967417"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shd w:val="clear" w:color="auto" w:fill="auto"/>
            <w:noWrap/>
            <w:vAlign w:val="bottom"/>
          </w:tcPr>
          <w:p w14:paraId="1B8B7D35" w14:textId="77777777" w:rsidR="004F2E7D" w:rsidRPr="0079572F" w:rsidRDefault="004F2E7D" w:rsidP="006D4A5B">
            <w:pPr>
              <w:rPr>
                <w:rFonts w:cstheme="minorHAnsi"/>
                <w:b w:val="0"/>
                <w:sz w:val="18"/>
                <w:szCs w:val="18"/>
              </w:rPr>
            </w:pPr>
            <w:r w:rsidRPr="0079572F">
              <w:rPr>
                <w:rFonts w:cstheme="minorHAnsi"/>
                <w:b w:val="0"/>
                <w:sz w:val="18"/>
                <w:szCs w:val="18"/>
              </w:rPr>
              <w:t xml:space="preserve">    Anslag för kompensation kapitalkostnad för investeringar </w:t>
            </w:r>
          </w:p>
        </w:tc>
        <w:tc>
          <w:tcPr>
            <w:tcW w:w="862" w:type="dxa"/>
            <w:tcBorders>
              <w:top w:val="none" w:sz="0" w:space="0" w:color="auto"/>
              <w:bottom w:val="none" w:sz="0" w:space="0" w:color="auto"/>
            </w:tcBorders>
            <w:shd w:val="clear" w:color="auto" w:fill="auto"/>
            <w:vAlign w:val="bottom"/>
          </w:tcPr>
          <w:p w14:paraId="514F0C75" w14:textId="77777777" w:rsidR="004F2E7D" w:rsidRPr="004D3298"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4D3298">
              <w:rPr>
                <w:rFonts w:cstheme="minorHAnsi"/>
                <w:sz w:val="18"/>
                <w:szCs w:val="20"/>
              </w:rPr>
              <w:t>-27</w:t>
            </w:r>
          </w:p>
        </w:tc>
        <w:tc>
          <w:tcPr>
            <w:tcW w:w="898" w:type="dxa"/>
            <w:tcBorders>
              <w:top w:val="none" w:sz="0" w:space="0" w:color="auto"/>
              <w:bottom w:val="none" w:sz="0" w:space="0" w:color="auto"/>
            </w:tcBorders>
            <w:shd w:val="clear" w:color="auto" w:fill="auto"/>
            <w:noWrap/>
            <w:vAlign w:val="bottom"/>
          </w:tcPr>
          <w:p w14:paraId="609DB2CD"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66" w:name="_Toc87644526"/>
            <w:bookmarkStart w:id="267" w:name="_Toc87644941"/>
            <w:r w:rsidRPr="00322C05">
              <w:rPr>
                <w:rFonts w:cstheme="minorHAnsi"/>
                <w:sz w:val="18"/>
                <w:szCs w:val="18"/>
              </w:rPr>
              <w:t>-30</w:t>
            </w:r>
            <w:bookmarkEnd w:id="266"/>
            <w:bookmarkEnd w:id="267"/>
          </w:p>
        </w:tc>
        <w:tc>
          <w:tcPr>
            <w:tcW w:w="974" w:type="dxa"/>
            <w:tcBorders>
              <w:top w:val="none" w:sz="0" w:space="0" w:color="auto"/>
              <w:bottom w:val="none" w:sz="0" w:space="0" w:color="auto"/>
            </w:tcBorders>
            <w:shd w:val="clear" w:color="auto" w:fill="auto"/>
            <w:noWrap/>
            <w:vAlign w:val="bottom"/>
          </w:tcPr>
          <w:p w14:paraId="1CE15B8F"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68" w:name="_Toc87644527"/>
            <w:bookmarkStart w:id="269" w:name="_Toc87644942"/>
            <w:r w:rsidRPr="00322C05">
              <w:rPr>
                <w:rFonts w:cstheme="minorHAnsi"/>
                <w:sz w:val="18"/>
                <w:szCs w:val="18"/>
              </w:rPr>
              <w:t>-35</w:t>
            </w:r>
            <w:bookmarkEnd w:id="268"/>
            <w:bookmarkEnd w:id="269"/>
          </w:p>
        </w:tc>
        <w:tc>
          <w:tcPr>
            <w:tcW w:w="941" w:type="dxa"/>
            <w:tcBorders>
              <w:top w:val="none" w:sz="0" w:space="0" w:color="auto"/>
              <w:bottom w:val="none" w:sz="0" w:space="0" w:color="auto"/>
              <w:right w:val="none" w:sz="0" w:space="0" w:color="auto"/>
            </w:tcBorders>
            <w:shd w:val="clear" w:color="auto" w:fill="auto"/>
            <w:noWrap/>
            <w:vAlign w:val="bottom"/>
          </w:tcPr>
          <w:p w14:paraId="0C8244CF"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70" w:name="_Toc87644528"/>
            <w:bookmarkStart w:id="271" w:name="_Toc87644943"/>
            <w:r w:rsidRPr="00322C05">
              <w:rPr>
                <w:rFonts w:cstheme="minorHAnsi"/>
                <w:sz w:val="18"/>
                <w:szCs w:val="18"/>
              </w:rPr>
              <w:t>-38</w:t>
            </w:r>
            <w:bookmarkEnd w:id="270"/>
            <w:bookmarkEnd w:id="271"/>
          </w:p>
        </w:tc>
      </w:tr>
      <w:tr w:rsidR="004F2E7D" w:rsidRPr="001864E7" w14:paraId="00585BF4"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shd w:val="clear" w:color="auto" w:fill="auto"/>
            <w:noWrap/>
            <w:vAlign w:val="bottom"/>
          </w:tcPr>
          <w:p w14:paraId="32F08DB8"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Anslag för kompensation beläggning</w:t>
            </w:r>
          </w:p>
        </w:tc>
        <w:tc>
          <w:tcPr>
            <w:tcW w:w="862" w:type="dxa"/>
            <w:shd w:val="clear" w:color="auto" w:fill="auto"/>
            <w:vAlign w:val="bottom"/>
          </w:tcPr>
          <w:p w14:paraId="51798CF5" w14:textId="77777777" w:rsidR="004F2E7D" w:rsidRPr="004D3298"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4D3298">
              <w:rPr>
                <w:rFonts w:cstheme="minorHAnsi"/>
                <w:sz w:val="18"/>
                <w:szCs w:val="20"/>
              </w:rPr>
              <w:t>-4</w:t>
            </w:r>
          </w:p>
        </w:tc>
        <w:tc>
          <w:tcPr>
            <w:tcW w:w="898" w:type="dxa"/>
            <w:shd w:val="clear" w:color="auto" w:fill="auto"/>
            <w:noWrap/>
            <w:vAlign w:val="bottom"/>
          </w:tcPr>
          <w:p w14:paraId="3F2166ED"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72" w:name="_Toc87644529"/>
            <w:bookmarkStart w:id="273" w:name="_Toc87644944"/>
            <w:r w:rsidRPr="00322C05">
              <w:rPr>
                <w:rFonts w:cstheme="minorHAnsi"/>
                <w:sz w:val="18"/>
                <w:szCs w:val="18"/>
              </w:rPr>
              <w:t>0</w:t>
            </w:r>
            <w:bookmarkEnd w:id="272"/>
            <w:bookmarkEnd w:id="273"/>
          </w:p>
        </w:tc>
        <w:tc>
          <w:tcPr>
            <w:tcW w:w="974" w:type="dxa"/>
            <w:shd w:val="clear" w:color="auto" w:fill="auto"/>
            <w:noWrap/>
            <w:vAlign w:val="bottom"/>
          </w:tcPr>
          <w:p w14:paraId="7F76565B"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74" w:name="_Toc87644530"/>
            <w:bookmarkStart w:id="275" w:name="_Toc87644945"/>
            <w:r w:rsidRPr="00322C05">
              <w:rPr>
                <w:rFonts w:cstheme="minorHAnsi"/>
                <w:sz w:val="18"/>
                <w:szCs w:val="18"/>
              </w:rPr>
              <w:t>0</w:t>
            </w:r>
            <w:bookmarkEnd w:id="274"/>
            <w:bookmarkEnd w:id="275"/>
          </w:p>
        </w:tc>
        <w:tc>
          <w:tcPr>
            <w:tcW w:w="941" w:type="dxa"/>
            <w:shd w:val="clear" w:color="auto" w:fill="auto"/>
            <w:noWrap/>
            <w:vAlign w:val="bottom"/>
          </w:tcPr>
          <w:p w14:paraId="79DBCD1A"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76" w:name="_Toc87644531"/>
            <w:bookmarkStart w:id="277" w:name="_Toc87644946"/>
            <w:r w:rsidRPr="00322C05">
              <w:rPr>
                <w:rFonts w:cstheme="minorHAnsi"/>
                <w:sz w:val="18"/>
                <w:szCs w:val="18"/>
              </w:rPr>
              <w:t>0</w:t>
            </w:r>
            <w:bookmarkEnd w:id="276"/>
            <w:bookmarkEnd w:id="277"/>
          </w:p>
        </w:tc>
      </w:tr>
      <w:tr w:rsidR="004F2E7D" w:rsidRPr="001864E7" w14:paraId="68508ABB"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shd w:val="clear" w:color="auto" w:fill="auto"/>
            <w:noWrap/>
            <w:vAlign w:val="bottom"/>
          </w:tcPr>
          <w:p w14:paraId="58CC5CB5" w14:textId="77777777" w:rsidR="004F2E7D" w:rsidRPr="0079572F" w:rsidRDefault="004F2E7D" w:rsidP="006D4A5B">
            <w:pPr>
              <w:rPr>
                <w:rFonts w:cstheme="minorHAnsi"/>
                <w:sz w:val="18"/>
                <w:szCs w:val="18"/>
              </w:rPr>
            </w:pPr>
            <w:r w:rsidRPr="0079572F">
              <w:rPr>
                <w:rFonts w:cstheme="minorHAnsi"/>
                <w:sz w:val="18"/>
                <w:szCs w:val="18"/>
              </w:rPr>
              <w:t>Delsumma</w:t>
            </w:r>
          </w:p>
        </w:tc>
        <w:tc>
          <w:tcPr>
            <w:tcW w:w="862" w:type="dxa"/>
            <w:tcBorders>
              <w:top w:val="none" w:sz="0" w:space="0" w:color="auto"/>
              <w:bottom w:val="none" w:sz="0" w:space="0" w:color="auto"/>
            </w:tcBorders>
            <w:shd w:val="clear" w:color="auto" w:fill="auto"/>
            <w:vAlign w:val="bottom"/>
          </w:tcPr>
          <w:p w14:paraId="330D6705" w14:textId="77777777" w:rsidR="004F2E7D" w:rsidRPr="004D3298"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20"/>
              </w:rPr>
            </w:pPr>
            <w:r w:rsidRPr="004D3298">
              <w:rPr>
                <w:rFonts w:cstheme="minorHAnsi"/>
                <w:b/>
                <w:sz w:val="18"/>
                <w:szCs w:val="20"/>
              </w:rPr>
              <w:t>-79</w:t>
            </w:r>
          </w:p>
        </w:tc>
        <w:tc>
          <w:tcPr>
            <w:tcW w:w="898" w:type="dxa"/>
            <w:tcBorders>
              <w:top w:val="none" w:sz="0" w:space="0" w:color="auto"/>
              <w:bottom w:val="none" w:sz="0" w:space="0" w:color="auto"/>
            </w:tcBorders>
            <w:shd w:val="clear" w:color="auto" w:fill="auto"/>
            <w:noWrap/>
            <w:vAlign w:val="bottom"/>
          </w:tcPr>
          <w:p w14:paraId="2435F5D2"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278" w:name="_Toc87644532"/>
            <w:bookmarkStart w:id="279" w:name="_Toc87644947"/>
            <w:r w:rsidRPr="00322C05">
              <w:rPr>
                <w:rFonts w:cstheme="minorHAnsi"/>
                <w:b/>
                <w:sz w:val="18"/>
                <w:szCs w:val="18"/>
              </w:rPr>
              <w:t>-86</w:t>
            </w:r>
            <w:bookmarkEnd w:id="278"/>
            <w:bookmarkEnd w:id="279"/>
          </w:p>
        </w:tc>
        <w:tc>
          <w:tcPr>
            <w:tcW w:w="974" w:type="dxa"/>
            <w:tcBorders>
              <w:top w:val="none" w:sz="0" w:space="0" w:color="auto"/>
              <w:bottom w:val="none" w:sz="0" w:space="0" w:color="auto"/>
            </w:tcBorders>
            <w:shd w:val="clear" w:color="auto" w:fill="auto"/>
            <w:noWrap/>
            <w:vAlign w:val="bottom"/>
          </w:tcPr>
          <w:p w14:paraId="45244C4F"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280" w:name="_Toc87644533"/>
            <w:bookmarkStart w:id="281" w:name="_Toc87644948"/>
            <w:r w:rsidRPr="00322C05">
              <w:rPr>
                <w:rFonts w:cstheme="minorHAnsi"/>
                <w:b/>
                <w:sz w:val="18"/>
                <w:szCs w:val="18"/>
              </w:rPr>
              <w:t>-83</w:t>
            </w:r>
            <w:bookmarkEnd w:id="280"/>
            <w:bookmarkEnd w:id="281"/>
          </w:p>
        </w:tc>
        <w:tc>
          <w:tcPr>
            <w:tcW w:w="941" w:type="dxa"/>
            <w:tcBorders>
              <w:top w:val="none" w:sz="0" w:space="0" w:color="auto"/>
              <w:bottom w:val="none" w:sz="0" w:space="0" w:color="auto"/>
              <w:right w:val="none" w:sz="0" w:space="0" w:color="auto"/>
            </w:tcBorders>
            <w:shd w:val="clear" w:color="auto" w:fill="auto"/>
            <w:noWrap/>
            <w:vAlign w:val="bottom"/>
          </w:tcPr>
          <w:p w14:paraId="1C90566E"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282" w:name="_Toc87644534"/>
            <w:bookmarkStart w:id="283" w:name="_Toc87644949"/>
            <w:r w:rsidRPr="00322C05">
              <w:rPr>
                <w:rFonts w:cstheme="minorHAnsi"/>
                <w:b/>
                <w:sz w:val="18"/>
                <w:szCs w:val="18"/>
              </w:rPr>
              <w:t>-96</w:t>
            </w:r>
            <w:bookmarkEnd w:id="282"/>
            <w:bookmarkEnd w:id="283"/>
          </w:p>
        </w:tc>
      </w:tr>
      <w:tr w:rsidR="004F2E7D" w:rsidRPr="001864E7" w14:paraId="4C7A3493"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shd w:val="clear" w:color="auto" w:fill="auto"/>
            <w:noWrap/>
            <w:vAlign w:val="bottom"/>
          </w:tcPr>
          <w:p w14:paraId="74E720CA" w14:textId="77777777" w:rsidR="004F2E7D" w:rsidRPr="0079572F" w:rsidRDefault="004F2E7D" w:rsidP="006D4A5B">
            <w:pPr>
              <w:rPr>
                <w:rFonts w:ascii="Arial" w:hAnsi="Arial" w:cs="Arial"/>
                <w:i/>
                <w:iCs/>
                <w:color w:val="000000"/>
                <w:sz w:val="18"/>
                <w:szCs w:val="18"/>
              </w:rPr>
            </w:pPr>
          </w:p>
        </w:tc>
        <w:tc>
          <w:tcPr>
            <w:tcW w:w="862" w:type="dxa"/>
            <w:shd w:val="clear" w:color="auto" w:fill="auto"/>
          </w:tcPr>
          <w:p w14:paraId="61E1E50F"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98" w:type="dxa"/>
            <w:shd w:val="clear" w:color="auto" w:fill="auto"/>
            <w:noWrap/>
          </w:tcPr>
          <w:p w14:paraId="321D5E12"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74" w:type="dxa"/>
            <w:shd w:val="clear" w:color="auto" w:fill="auto"/>
            <w:noWrap/>
          </w:tcPr>
          <w:p w14:paraId="2BAEA86A"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shd w:val="clear" w:color="auto" w:fill="auto"/>
            <w:noWrap/>
          </w:tcPr>
          <w:p w14:paraId="667FB61C" w14:textId="77777777" w:rsidR="004F2E7D" w:rsidRPr="00D27716"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F2E7D" w:rsidRPr="001864E7" w14:paraId="67E06851" w14:textId="77777777" w:rsidTr="006D4A5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073FD488" w14:textId="77777777" w:rsidR="004F2E7D" w:rsidRPr="00A55948" w:rsidRDefault="004F2E7D" w:rsidP="006D4A5B">
            <w:pPr>
              <w:rPr>
                <w:rFonts w:cstheme="minorHAnsi"/>
                <w:iCs/>
                <w:color w:val="000000"/>
                <w:sz w:val="18"/>
                <w:szCs w:val="18"/>
              </w:rPr>
            </w:pPr>
            <w:r w:rsidRPr="00A55948">
              <w:rPr>
                <w:rFonts w:cstheme="minorHAnsi"/>
                <w:bCs w:val="0"/>
                <w:iCs/>
                <w:color w:val="000000"/>
                <w:sz w:val="18"/>
                <w:szCs w:val="18"/>
              </w:rPr>
              <w:t>Insatser inom särskild verksamhet</w:t>
            </w:r>
          </w:p>
        </w:tc>
        <w:tc>
          <w:tcPr>
            <w:tcW w:w="862" w:type="dxa"/>
            <w:tcBorders>
              <w:top w:val="none" w:sz="0" w:space="0" w:color="auto"/>
              <w:bottom w:val="none" w:sz="0" w:space="0" w:color="auto"/>
            </w:tcBorders>
          </w:tcPr>
          <w:p w14:paraId="36C912D0"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98" w:type="dxa"/>
            <w:tcBorders>
              <w:top w:val="none" w:sz="0" w:space="0" w:color="auto"/>
              <w:bottom w:val="none" w:sz="0" w:space="0" w:color="auto"/>
            </w:tcBorders>
            <w:noWrap/>
          </w:tcPr>
          <w:p w14:paraId="5AE3923F"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74" w:type="dxa"/>
            <w:tcBorders>
              <w:top w:val="none" w:sz="0" w:space="0" w:color="auto"/>
              <w:bottom w:val="none" w:sz="0" w:space="0" w:color="auto"/>
            </w:tcBorders>
            <w:noWrap/>
          </w:tcPr>
          <w:p w14:paraId="676E6F2C"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tcBorders>
              <w:top w:val="none" w:sz="0" w:space="0" w:color="auto"/>
              <w:bottom w:val="none" w:sz="0" w:space="0" w:color="auto"/>
              <w:right w:val="none" w:sz="0" w:space="0" w:color="auto"/>
            </w:tcBorders>
            <w:noWrap/>
          </w:tcPr>
          <w:p w14:paraId="12ABE798" w14:textId="77777777" w:rsidR="004F2E7D" w:rsidRPr="00D27716"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F2E7D" w:rsidRPr="001864E7" w14:paraId="12F445EE"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270ECAD0" w14:textId="77777777" w:rsidR="004F2E7D" w:rsidRPr="0079572F" w:rsidRDefault="004F2E7D" w:rsidP="006D4A5B">
            <w:pPr>
              <w:ind w:firstLineChars="100" w:firstLine="180"/>
              <w:rPr>
                <w:rFonts w:cstheme="minorHAnsi"/>
                <w:b w:val="0"/>
                <w:bCs w:val="0"/>
                <w:sz w:val="18"/>
                <w:szCs w:val="18"/>
              </w:rPr>
            </w:pPr>
            <w:r w:rsidRPr="0079572F">
              <w:rPr>
                <w:rFonts w:cstheme="minorHAnsi"/>
                <w:b w:val="0"/>
                <w:sz w:val="18"/>
                <w:szCs w:val="18"/>
              </w:rPr>
              <w:t>Förstärkning biblioteken</w:t>
            </w:r>
            <w:r>
              <w:rPr>
                <w:rFonts w:cstheme="minorHAnsi"/>
                <w:b w:val="0"/>
                <w:sz w:val="18"/>
                <w:szCs w:val="18"/>
              </w:rPr>
              <w:t xml:space="preserve"> *</w:t>
            </w:r>
          </w:p>
        </w:tc>
        <w:tc>
          <w:tcPr>
            <w:tcW w:w="862" w:type="dxa"/>
            <w:vAlign w:val="bottom"/>
          </w:tcPr>
          <w:p w14:paraId="7D8749CD" w14:textId="77777777" w:rsidR="004F2E7D" w:rsidRPr="00925BC4"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925BC4">
              <w:rPr>
                <w:rFonts w:cstheme="minorHAnsi"/>
                <w:sz w:val="18"/>
                <w:szCs w:val="20"/>
              </w:rPr>
              <w:t>-4,0</w:t>
            </w:r>
          </w:p>
        </w:tc>
        <w:tc>
          <w:tcPr>
            <w:tcW w:w="898" w:type="dxa"/>
            <w:noWrap/>
            <w:vAlign w:val="bottom"/>
          </w:tcPr>
          <w:p w14:paraId="4A273F2C"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84" w:name="_Toc87644535"/>
            <w:bookmarkStart w:id="285" w:name="_Toc87644950"/>
            <w:r w:rsidRPr="00322C05">
              <w:rPr>
                <w:rFonts w:cstheme="minorHAnsi"/>
                <w:sz w:val="18"/>
                <w:szCs w:val="18"/>
              </w:rPr>
              <w:t>0,0</w:t>
            </w:r>
            <w:bookmarkEnd w:id="284"/>
            <w:bookmarkEnd w:id="285"/>
          </w:p>
        </w:tc>
        <w:tc>
          <w:tcPr>
            <w:tcW w:w="974" w:type="dxa"/>
            <w:noWrap/>
            <w:vAlign w:val="bottom"/>
          </w:tcPr>
          <w:p w14:paraId="5EAF6502"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86" w:name="_Toc87644536"/>
            <w:bookmarkStart w:id="287" w:name="_Toc87644951"/>
            <w:r w:rsidRPr="00322C05">
              <w:rPr>
                <w:rFonts w:cstheme="minorHAnsi"/>
                <w:sz w:val="18"/>
                <w:szCs w:val="18"/>
              </w:rPr>
              <w:t>0,0</w:t>
            </w:r>
            <w:bookmarkEnd w:id="286"/>
            <w:bookmarkEnd w:id="287"/>
          </w:p>
        </w:tc>
        <w:tc>
          <w:tcPr>
            <w:tcW w:w="941" w:type="dxa"/>
            <w:noWrap/>
            <w:vAlign w:val="bottom"/>
          </w:tcPr>
          <w:p w14:paraId="09C2D865"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88" w:name="_Toc87644537"/>
            <w:bookmarkStart w:id="289" w:name="_Toc87644952"/>
            <w:r w:rsidRPr="00322C05">
              <w:rPr>
                <w:rFonts w:cstheme="minorHAnsi"/>
                <w:sz w:val="18"/>
                <w:szCs w:val="18"/>
              </w:rPr>
              <w:t>0,0</w:t>
            </w:r>
            <w:bookmarkEnd w:id="288"/>
            <w:bookmarkEnd w:id="289"/>
          </w:p>
        </w:tc>
      </w:tr>
      <w:tr w:rsidR="004F2E7D" w:rsidRPr="001864E7" w14:paraId="029E0975"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402B6785"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Förstärkning fritidsgårdar</w:t>
            </w:r>
            <w:r>
              <w:rPr>
                <w:rFonts w:cstheme="minorHAnsi"/>
                <w:b w:val="0"/>
                <w:sz w:val="18"/>
                <w:szCs w:val="18"/>
              </w:rPr>
              <w:t xml:space="preserve"> *</w:t>
            </w:r>
          </w:p>
        </w:tc>
        <w:tc>
          <w:tcPr>
            <w:tcW w:w="862" w:type="dxa"/>
            <w:tcBorders>
              <w:top w:val="none" w:sz="0" w:space="0" w:color="auto"/>
              <w:bottom w:val="none" w:sz="0" w:space="0" w:color="auto"/>
            </w:tcBorders>
            <w:vAlign w:val="bottom"/>
          </w:tcPr>
          <w:p w14:paraId="5C2F2BA9" w14:textId="77777777" w:rsidR="004F2E7D" w:rsidRPr="00925BC4"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925BC4">
              <w:rPr>
                <w:rFonts w:cstheme="minorHAnsi"/>
                <w:sz w:val="18"/>
                <w:szCs w:val="20"/>
              </w:rPr>
              <w:t>-4,0</w:t>
            </w:r>
          </w:p>
        </w:tc>
        <w:tc>
          <w:tcPr>
            <w:tcW w:w="898" w:type="dxa"/>
            <w:tcBorders>
              <w:top w:val="none" w:sz="0" w:space="0" w:color="auto"/>
              <w:bottom w:val="none" w:sz="0" w:space="0" w:color="auto"/>
            </w:tcBorders>
            <w:noWrap/>
            <w:vAlign w:val="bottom"/>
          </w:tcPr>
          <w:p w14:paraId="18AAE423"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90" w:name="_Toc87644538"/>
            <w:bookmarkStart w:id="291" w:name="_Toc87644953"/>
            <w:r w:rsidRPr="00322C05">
              <w:rPr>
                <w:rFonts w:cstheme="minorHAnsi"/>
                <w:sz w:val="18"/>
                <w:szCs w:val="18"/>
              </w:rPr>
              <w:t>0,0</w:t>
            </w:r>
            <w:bookmarkEnd w:id="290"/>
            <w:bookmarkEnd w:id="291"/>
          </w:p>
        </w:tc>
        <w:tc>
          <w:tcPr>
            <w:tcW w:w="974" w:type="dxa"/>
            <w:tcBorders>
              <w:top w:val="none" w:sz="0" w:space="0" w:color="auto"/>
              <w:bottom w:val="none" w:sz="0" w:space="0" w:color="auto"/>
            </w:tcBorders>
            <w:noWrap/>
            <w:vAlign w:val="bottom"/>
          </w:tcPr>
          <w:p w14:paraId="6EFEE236"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92" w:name="_Toc87644539"/>
            <w:bookmarkStart w:id="293" w:name="_Toc87644954"/>
            <w:r w:rsidRPr="00322C05">
              <w:rPr>
                <w:rFonts w:cstheme="minorHAnsi"/>
                <w:sz w:val="18"/>
                <w:szCs w:val="18"/>
              </w:rPr>
              <w:t>0,0</w:t>
            </w:r>
            <w:bookmarkEnd w:id="292"/>
            <w:bookmarkEnd w:id="293"/>
          </w:p>
        </w:tc>
        <w:tc>
          <w:tcPr>
            <w:tcW w:w="941" w:type="dxa"/>
            <w:tcBorders>
              <w:top w:val="none" w:sz="0" w:space="0" w:color="auto"/>
              <w:bottom w:val="none" w:sz="0" w:space="0" w:color="auto"/>
              <w:right w:val="none" w:sz="0" w:space="0" w:color="auto"/>
            </w:tcBorders>
            <w:noWrap/>
            <w:vAlign w:val="bottom"/>
          </w:tcPr>
          <w:p w14:paraId="4339271B"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294" w:name="_Toc87644540"/>
            <w:bookmarkStart w:id="295" w:name="_Toc87644955"/>
            <w:r w:rsidRPr="00322C05">
              <w:rPr>
                <w:rFonts w:cstheme="minorHAnsi"/>
                <w:sz w:val="18"/>
                <w:szCs w:val="18"/>
              </w:rPr>
              <w:t>0,0</w:t>
            </w:r>
            <w:bookmarkEnd w:id="294"/>
            <w:bookmarkEnd w:id="295"/>
          </w:p>
        </w:tc>
      </w:tr>
      <w:tr w:rsidR="004F2E7D" w:rsidRPr="001864E7" w14:paraId="1BFFB625"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03DD8E65"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Framtidens äldreomsorg, arbetsvillkor</w:t>
            </w:r>
            <w:r>
              <w:rPr>
                <w:rFonts w:cstheme="minorHAnsi"/>
                <w:b w:val="0"/>
                <w:sz w:val="18"/>
                <w:szCs w:val="18"/>
              </w:rPr>
              <w:t xml:space="preserve"> *</w:t>
            </w:r>
          </w:p>
        </w:tc>
        <w:tc>
          <w:tcPr>
            <w:tcW w:w="862" w:type="dxa"/>
            <w:vAlign w:val="bottom"/>
          </w:tcPr>
          <w:p w14:paraId="65AC77B5" w14:textId="77777777" w:rsidR="004F2E7D" w:rsidRPr="00925BC4"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925BC4">
              <w:rPr>
                <w:rFonts w:cstheme="minorHAnsi"/>
                <w:sz w:val="18"/>
                <w:szCs w:val="20"/>
              </w:rPr>
              <w:t>-8,0</w:t>
            </w:r>
          </w:p>
        </w:tc>
        <w:tc>
          <w:tcPr>
            <w:tcW w:w="898" w:type="dxa"/>
            <w:noWrap/>
            <w:vAlign w:val="bottom"/>
          </w:tcPr>
          <w:p w14:paraId="2479425F"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96" w:name="_Toc87644541"/>
            <w:bookmarkStart w:id="297" w:name="_Toc87644956"/>
            <w:r w:rsidRPr="00322C05">
              <w:rPr>
                <w:rFonts w:cstheme="minorHAnsi"/>
                <w:sz w:val="18"/>
                <w:szCs w:val="18"/>
              </w:rPr>
              <w:t>0,0</w:t>
            </w:r>
            <w:bookmarkEnd w:id="296"/>
            <w:bookmarkEnd w:id="297"/>
          </w:p>
        </w:tc>
        <w:tc>
          <w:tcPr>
            <w:tcW w:w="974" w:type="dxa"/>
            <w:noWrap/>
            <w:vAlign w:val="bottom"/>
          </w:tcPr>
          <w:p w14:paraId="5AF40915"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298" w:name="_Toc87644542"/>
            <w:bookmarkStart w:id="299" w:name="_Toc87644957"/>
            <w:r w:rsidRPr="00322C05">
              <w:rPr>
                <w:rFonts w:cstheme="minorHAnsi"/>
                <w:sz w:val="18"/>
                <w:szCs w:val="18"/>
              </w:rPr>
              <w:t>0,0</w:t>
            </w:r>
            <w:bookmarkEnd w:id="298"/>
            <w:bookmarkEnd w:id="299"/>
          </w:p>
        </w:tc>
        <w:tc>
          <w:tcPr>
            <w:tcW w:w="941" w:type="dxa"/>
            <w:noWrap/>
            <w:vAlign w:val="bottom"/>
          </w:tcPr>
          <w:p w14:paraId="5F0D4AE9"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00" w:name="_Toc87644543"/>
            <w:bookmarkStart w:id="301" w:name="_Toc87644958"/>
            <w:r w:rsidRPr="00322C05">
              <w:rPr>
                <w:rFonts w:cstheme="minorHAnsi"/>
                <w:sz w:val="18"/>
                <w:szCs w:val="18"/>
              </w:rPr>
              <w:t>0,0</w:t>
            </w:r>
            <w:bookmarkEnd w:id="300"/>
            <w:bookmarkEnd w:id="301"/>
          </w:p>
        </w:tc>
      </w:tr>
      <w:tr w:rsidR="004F2E7D" w:rsidRPr="001864E7" w14:paraId="696BEAB6"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3BFB79B1"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Framtidens äldreomsorg, arbetsmetoder</w:t>
            </w:r>
            <w:r>
              <w:rPr>
                <w:rFonts w:cstheme="minorHAnsi"/>
                <w:b w:val="0"/>
                <w:sz w:val="18"/>
                <w:szCs w:val="18"/>
              </w:rPr>
              <w:t xml:space="preserve"> *</w:t>
            </w:r>
          </w:p>
        </w:tc>
        <w:tc>
          <w:tcPr>
            <w:tcW w:w="862" w:type="dxa"/>
            <w:tcBorders>
              <w:top w:val="none" w:sz="0" w:space="0" w:color="auto"/>
              <w:bottom w:val="none" w:sz="0" w:space="0" w:color="auto"/>
            </w:tcBorders>
            <w:vAlign w:val="bottom"/>
          </w:tcPr>
          <w:p w14:paraId="39784362" w14:textId="77777777" w:rsidR="004F2E7D" w:rsidRPr="00925BC4"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925BC4">
              <w:rPr>
                <w:rFonts w:cstheme="minorHAnsi"/>
                <w:sz w:val="18"/>
                <w:szCs w:val="20"/>
              </w:rPr>
              <w:t>-2,0</w:t>
            </w:r>
          </w:p>
        </w:tc>
        <w:tc>
          <w:tcPr>
            <w:tcW w:w="898" w:type="dxa"/>
            <w:tcBorders>
              <w:top w:val="none" w:sz="0" w:space="0" w:color="auto"/>
              <w:bottom w:val="none" w:sz="0" w:space="0" w:color="auto"/>
            </w:tcBorders>
            <w:noWrap/>
            <w:vAlign w:val="bottom"/>
          </w:tcPr>
          <w:p w14:paraId="55BDD666"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02" w:name="_Toc87644544"/>
            <w:bookmarkStart w:id="303" w:name="_Toc87644959"/>
            <w:r w:rsidRPr="00322C05">
              <w:rPr>
                <w:rFonts w:cstheme="minorHAnsi"/>
                <w:sz w:val="18"/>
                <w:szCs w:val="18"/>
              </w:rPr>
              <w:t>0,0</w:t>
            </w:r>
            <w:bookmarkEnd w:id="302"/>
            <w:bookmarkEnd w:id="303"/>
          </w:p>
        </w:tc>
        <w:tc>
          <w:tcPr>
            <w:tcW w:w="974" w:type="dxa"/>
            <w:tcBorders>
              <w:top w:val="none" w:sz="0" w:space="0" w:color="auto"/>
              <w:bottom w:val="none" w:sz="0" w:space="0" w:color="auto"/>
            </w:tcBorders>
            <w:noWrap/>
            <w:vAlign w:val="bottom"/>
          </w:tcPr>
          <w:p w14:paraId="6ED6F20D"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04" w:name="_Toc87644545"/>
            <w:bookmarkStart w:id="305" w:name="_Toc87644960"/>
            <w:r w:rsidRPr="00322C05">
              <w:rPr>
                <w:rFonts w:cstheme="minorHAnsi"/>
                <w:sz w:val="18"/>
                <w:szCs w:val="18"/>
              </w:rPr>
              <w:t>0,0</w:t>
            </w:r>
            <w:bookmarkEnd w:id="304"/>
            <w:bookmarkEnd w:id="305"/>
          </w:p>
        </w:tc>
        <w:tc>
          <w:tcPr>
            <w:tcW w:w="941" w:type="dxa"/>
            <w:tcBorders>
              <w:top w:val="none" w:sz="0" w:space="0" w:color="auto"/>
              <w:bottom w:val="none" w:sz="0" w:space="0" w:color="auto"/>
              <w:right w:val="none" w:sz="0" w:space="0" w:color="auto"/>
            </w:tcBorders>
            <w:noWrap/>
            <w:vAlign w:val="bottom"/>
          </w:tcPr>
          <w:p w14:paraId="4710C53F"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06" w:name="_Toc87644546"/>
            <w:bookmarkStart w:id="307" w:name="_Toc87644961"/>
            <w:r w:rsidRPr="00322C05">
              <w:rPr>
                <w:rFonts w:cstheme="minorHAnsi"/>
                <w:sz w:val="18"/>
                <w:szCs w:val="18"/>
              </w:rPr>
              <w:t>0,0</w:t>
            </w:r>
            <w:bookmarkEnd w:id="306"/>
            <w:bookmarkEnd w:id="307"/>
          </w:p>
        </w:tc>
      </w:tr>
      <w:tr w:rsidR="004F2E7D" w:rsidRPr="001864E7" w14:paraId="134D7666"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6C182660"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Projekt Matlust</w:t>
            </w:r>
            <w:r>
              <w:rPr>
                <w:rFonts w:cstheme="minorHAnsi"/>
                <w:b w:val="0"/>
                <w:sz w:val="18"/>
                <w:szCs w:val="18"/>
              </w:rPr>
              <w:t xml:space="preserve"> *</w:t>
            </w:r>
          </w:p>
        </w:tc>
        <w:tc>
          <w:tcPr>
            <w:tcW w:w="862" w:type="dxa"/>
            <w:vAlign w:val="bottom"/>
          </w:tcPr>
          <w:p w14:paraId="75851E0B" w14:textId="77777777" w:rsidR="004F2E7D" w:rsidRPr="00925BC4"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925BC4">
              <w:rPr>
                <w:rFonts w:cstheme="minorHAnsi"/>
                <w:sz w:val="18"/>
                <w:szCs w:val="20"/>
              </w:rPr>
              <w:t>-2,0</w:t>
            </w:r>
          </w:p>
        </w:tc>
        <w:tc>
          <w:tcPr>
            <w:tcW w:w="898" w:type="dxa"/>
            <w:noWrap/>
            <w:vAlign w:val="bottom"/>
          </w:tcPr>
          <w:p w14:paraId="0EDE7EDD"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08" w:name="_Toc87644547"/>
            <w:bookmarkStart w:id="309" w:name="_Toc87644962"/>
            <w:r w:rsidRPr="00322C05">
              <w:rPr>
                <w:rFonts w:cstheme="minorHAnsi"/>
                <w:sz w:val="18"/>
                <w:szCs w:val="18"/>
              </w:rPr>
              <w:t>0,0</w:t>
            </w:r>
            <w:bookmarkEnd w:id="308"/>
            <w:bookmarkEnd w:id="309"/>
          </w:p>
        </w:tc>
        <w:tc>
          <w:tcPr>
            <w:tcW w:w="974" w:type="dxa"/>
            <w:noWrap/>
            <w:vAlign w:val="bottom"/>
          </w:tcPr>
          <w:p w14:paraId="08B5A94C"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10" w:name="_Toc87644548"/>
            <w:bookmarkStart w:id="311" w:name="_Toc87644963"/>
            <w:r w:rsidRPr="00322C05">
              <w:rPr>
                <w:rFonts w:cstheme="minorHAnsi"/>
                <w:sz w:val="18"/>
                <w:szCs w:val="18"/>
              </w:rPr>
              <w:t>0,0</w:t>
            </w:r>
            <w:bookmarkEnd w:id="310"/>
            <w:bookmarkEnd w:id="311"/>
          </w:p>
        </w:tc>
        <w:tc>
          <w:tcPr>
            <w:tcW w:w="941" w:type="dxa"/>
            <w:noWrap/>
            <w:vAlign w:val="bottom"/>
          </w:tcPr>
          <w:p w14:paraId="3C2C8740"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12" w:name="_Toc87644549"/>
            <w:bookmarkStart w:id="313" w:name="_Toc87644964"/>
            <w:r w:rsidRPr="00322C05">
              <w:rPr>
                <w:rFonts w:cstheme="minorHAnsi"/>
                <w:sz w:val="18"/>
                <w:szCs w:val="18"/>
              </w:rPr>
              <w:t>0,0</w:t>
            </w:r>
            <w:bookmarkEnd w:id="312"/>
            <w:bookmarkEnd w:id="313"/>
          </w:p>
        </w:tc>
      </w:tr>
      <w:tr w:rsidR="004F2E7D" w:rsidRPr="001864E7" w14:paraId="4500CAC1"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1DC3D9DC"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 xml:space="preserve">Fördelning av välfärdspengar - förskoleklass </w:t>
            </w:r>
            <w:r>
              <w:rPr>
                <w:rFonts w:cstheme="minorHAnsi"/>
                <w:b w:val="0"/>
                <w:sz w:val="18"/>
                <w:szCs w:val="18"/>
              </w:rPr>
              <w:t>**</w:t>
            </w:r>
          </w:p>
        </w:tc>
        <w:tc>
          <w:tcPr>
            <w:tcW w:w="862" w:type="dxa"/>
            <w:tcBorders>
              <w:top w:val="none" w:sz="0" w:space="0" w:color="auto"/>
              <w:bottom w:val="none" w:sz="0" w:space="0" w:color="auto"/>
            </w:tcBorders>
            <w:vAlign w:val="bottom"/>
          </w:tcPr>
          <w:p w14:paraId="7D89863D" w14:textId="77777777" w:rsidR="004F2E7D" w:rsidRPr="00925BC4"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925BC4">
              <w:rPr>
                <w:rFonts w:cstheme="minorHAnsi"/>
                <w:sz w:val="18"/>
                <w:szCs w:val="20"/>
              </w:rPr>
              <w:t>-15,0</w:t>
            </w:r>
          </w:p>
        </w:tc>
        <w:tc>
          <w:tcPr>
            <w:tcW w:w="898" w:type="dxa"/>
            <w:tcBorders>
              <w:top w:val="none" w:sz="0" w:space="0" w:color="auto"/>
              <w:bottom w:val="none" w:sz="0" w:space="0" w:color="auto"/>
            </w:tcBorders>
            <w:noWrap/>
            <w:vAlign w:val="bottom"/>
          </w:tcPr>
          <w:p w14:paraId="1FEFD0A4"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14" w:name="_Toc87644550"/>
            <w:bookmarkStart w:id="315" w:name="_Toc87644965"/>
            <w:r w:rsidRPr="00322C05">
              <w:rPr>
                <w:rFonts w:cstheme="minorHAnsi"/>
                <w:sz w:val="18"/>
                <w:szCs w:val="18"/>
              </w:rPr>
              <w:t>0,0</w:t>
            </w:r>
            <w:bookmarkEnd w:id="314"/>
            <w:bookmarkEnd w:id="315"/>
          </w:p>
        </w:tc>
        <w:tc>
          <w:tcPr>
            <w:tcW w:w="974" w:type="dxa"/>
            <w:tcBorders>
              <w:top w:val="none" w:sz="0" w:space="0" w:color="auto"/>
              <w:bottom w:val="none" w:sz="0" w:space="0" w:color="auto"/>
            </w:tcBorders>
            <w:noWrap/>
            <w:vAlign w:val="bottom"/>
          </w:tcPr>
          <w:p w14:paraId="4E23EE6E"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16" w:name="_Toc87644551"/>
            <w:bookmarkStart w:id="317" w:name="_Toc87644966"/>
            <w:r w:rsidRPr="00322C05">
              <w:rPr>
                <w:rFonts w:cstheme="minorHAnsi"/>
                <w:sz w:val="18"/>
                <w:szCs w:val="18"/>
              </w:rPr>
              <w:t>0,0</w:t>
            </w:r>
            <w:bookmarkEnd w:id="316"/>
            <w:bookmarkEnd w:id="317"/>
          </w:p>
        </w:tc>
        <w:tc>
          <w:tcPr>
            <w:tcW w:w="941" w:type="dxa"/>
            <w:tcBorders>
              <w:top w:val="none" w:sz="0" w:space="0" w:color="auto"/>
              <w:bottom w:val="none" w:sz="0" w:space="0" w:color="auto"/>
              <w:right w:val="none" w:sz="0" w:space="0" w:color="auto"/>
            </w:tcBorders>
            <w:noWrap/>
            <w:vAlign w:val="bottom"/>
          </w:tcPr>
          <w:p w14:paraId="537EDD68"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18" w:name="_Toc87644552"/>
            <w:bookmarkStart w:id="319" w:name="_Toc87644967"/>
            <w:r w:rsidRPr="00322C05">
              <w:rPr>
                <w:rFonts w:cstheme="minorHAnsi"/>
                <w:sz w:val="18"/>
                <w:szCs w:val="18"/>
              </w:rPr>
              <w:t>0,0</w:t>
            </w:r>
            <w:bookmarkEnd w:id="318"/>
            <w:bookmarkEnd w:id="319"/>
          </w:p>
        </w:tc>
      </w:tr>
      <w:tr w:rsidR="004F2E7D" w:rsidRPr="001864E7" w14:paraId="7721C505"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4A6F1E23"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Näringslivsarbete</w:t>
            </w:r>
            <w:r>
              <w:rPr>
                <w:rFonts w:cstheme="minorHAnsi"/>
                <w:b w:val="0"/>
                <w:sz w:val="18"/>
                <w:szCs w:val="18"/>
              </w:rPr>
              <w:t xml:space="preserve"> *</w:t>
            </w:r>
          </w:p>
        </w:tc>
        <w:tc>
          <w:tcPr>
            <w:tcW w:w="862" w:type="dxa"/>
            <w:vAlign w:val="bottom"/>
          </w:tcPr>
          <w:p w14:paraId="23E3FE42" w14:textId="77777777" w:rsidR="004F2E7D" w:rsidRPr="00925BC4"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925BC4">
              <w:rPr>
                <w:rFonts w:cstheme="minorHAnsi"/>
                <w:sz w:val="18"/>
                <w:szCs w:val="20"/>
              </w:rPr>
              <w:t>-0,3</w:t>
            </w:r>
          </w:p>
        </w:tc>
        <w:tc>
          <w:tcPr>
            <w:tcW w:w="898" w:type="dxa"/>
            <w:noWrap/>
            <w:vAlign w:val="bottom"/>
          </w:tcPr>
          <w:p w14:paraId="7C9DDFC6"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20" w:name="_Toc87644553"/>
            <w:bookmarkStart w:id="321" w:name="_Toc87644968"/>
            <w:r w:rsidRPr="00322C05">
              <w:rPr>
                <w:rFonts w:cstheme="minorHAnsi"/>
                <w:sz w:val="18"/>
                <w:szCs w:val="18"/>
              </w:rPr>
              <w:t>0,0</w:t>
            </w:r>
            <w:bookmarkEnd w:id="320"/>
            <w:bookmarkEnd w:id="321"/>
          </w:p>
        </w:tc>
        <w:tc>
          <w:tcPr>
            <w:tcW w:w="974" w:type="dxa"/>
            <w:noWrap/>
            <w:vAlign w:val="bottom"/>
          </w:tcPr>
          <w:p w14:paraId="4F9E98CE"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22" w:name="_Toc87644554"/>
            <w:bookmarkStart w:id="323" w:name="_Toc87644969"/>
            <w:r w:rsidRPr="00322C05">
              <w:rPr>
                <w:rFonts w:cstheme="minorHAnsi"/>
                <w:sz w:val="18"/>
                <w:szCs w:val="18"/>
              </w:rPr>
              <w:t>0,0</w:t>
            </w:r>
            <w:bookmarkEnd w:id="322"/>
            <w:bookmarkEnd w:id="323"/>
          </w:p>
        </w:tc>
        <w:tc>
          <w:tcPr>
            <w:tcW w:w="941" w:type="dxa"/>
            <w:noWrap/>
            <w:vAlign w:val="bottom"/>
          </w:tcPr>
          <w:p w14:paraId="1258E3A4"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24" w:name="_Toc87644555"/>
            <w:bookmarkStart w:id="325" w:name="_Toc87644970"/>
            <w:r w:rsidRPr="00322C05">
              <w:rPr>
                <w:rFonts w:cstheme="minorHAnsi"/>
                <w:sz w:val="18"/>
                <w:szCs w:val="18"/>
              </w:rPr>
              <w:t>0,0</w:t>
            </w:r>
            <w:bookmarkEnd w:id="324"/>
            <w:bookmarkEnd w:id="325"/>
          </w:p>
        </w:tc>
      </w:tr>
      <w:tr w:rsidR="004F2E7D" w:rsidRPr="001864E7" w14:paraId="5AFA9D58"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659044BA"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Bygdegårdar/folketshus</w:t>
            </w:r>
            <w:r>
              <w:rPr>
                <w:rFonts w:cstheme="minorHAnsi"/>
                <w:b w:val="0"/>
                <w:sz w:val="18"/>
                <w:szCs w:val="18"/>
              </w:rPr>
              <w:t xml:space="preserve"> *</w:t>
            </w:r>
          </w:p>
        </w:tc>
        <w:tc>
          <w:tcPr>
            <w:tcW w:w="862" w:type="dxa"/>
            <w:tcBorders>
              <w:top w:val="none" w:sz="0" w:space="0" w:color="auto"/>
              <w:bottom w:val="none" w:sz="0" w:space="0" w:color="auto"/>
            </w:tcBorders>
            <w:vAlign w:val="bottom"/>
          </w:tcPr>
          <w:p w14:paraId="6AA993C5" w14:textId="77777777" w:rsidR="004F2E7D" w:rsidRPr="00925BC4"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925BC4">
              <w:rPr>
                <w:rFonts w:cstheme="minorHAnsi"/>
                <w:sz w:val="18"/>
                <w:szCs w:val="20"/>
              </w:rPr>
              <w:t>-0,3</w:t>
            </w:r>
          </w:p>
        </w:tc>
        <w:tc>
          <w:tcPr>
            <w:tcW w:w="898" w:type="dxa"/>
            <w:tcBorders>
              <w:top w:val="none" w:sz="0" w:space="0" w:color="auto"/>
              <w:bottom w:val="none" w:sz="0" w:space="0" w:color="auto"/>
            </w:tcBorders>
            <w:noWrap/>
            <w:vAlign w:val="bottom"/>
          </w:tcPr>
          <w:p w14:paraId="0696E49B"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26" w:name="_Toc87644556"/>
            <w:bookmarkStart w:id="327" w:name="_Toc87644971"/>
            <w:r w:rsidRPr="00322C05">
              <w:rPr>
                <w:rFonts w:cstheme="minorHAnsi"/>
                <w:sz w:val="18"/>
                <w:szCs w:val="18"/>
              </w:rPr>
              <w:t>0,0</w:t>
            </w:r>
            <w:bookmarkEnd w:id="326"/>
            <w:bookmarkEnd w:id="327"/>
          </w:p>
        </w:tc>
        <w:tc>
          <w:tcPr>
            <w:tcW w:w="974" w:type="dxa"/>
            <w:tcBorders>
              <w:top w:val="none" w:sz="0" w:space="0" w:color="auto"/>
              <w:bottom w:val="none" w:sz="0" w:space="0" w:color="auto"/>
            </w:tcBorders>
            <w:noWrap/>
            <w:vAlign w:val="bottom"/>
          </w:tcPr>
          <w:p w14:paraId="65CCC155"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28" w:name="_Toc87644557"/>
            <w:bookmarkStart w:id="329" w:name="_Toc87644972"/>
            <w:r w:rsidRPr="00322C05">
              <w:rPr>
                <w:rFonts w:cstheme="minorHAnsi"/>
                <w:sz w:val="18"/>
                <w:szCs w:val="18"/>
              </w:rPr>
              <w:t>0,0</w:t>
            </w:r>
            <w:bookmarkEnd w:id="328"/>
            <w:bookmarkEnd w:id="329"/>
          </w:p>
        </w:tc>
        <w:tc>
          <w:tcPr>
            <w:tcW w:w="941" w:type="dxa"/>
            <w:tcBorders>
              <w:top w:val="none" w:sz="0" w:space="0" w:color="auto"/>
              <w:bottom w:val="none" w:sz="0" w:space="0" w:color="auto"/>
              <w:right w:val="none" w:sz="0" w:space="0" w:color="auto"/>
            </w:tcBorders>
            <w:noWrap/>
            <w:vAlign w:val="bottom"/>
          </w:tcPr>
          <w:p w14:paraId="7B21CE77"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30" w:name="_Toc87644558"/>
            <w:bookmarkStart w:id="331" w:name="_Toc87644973"/>
            <w:r w:rsidRPr="00322C05">
              <w:rPr>
                <w:rFonts w:cstheme="minorHAnsi"/>
                <w:sz w:val="18"/>
                <w:szCs w:val="18"/>
              </w:rPr>
              <w:t>0,0</w:t>
            </w:r>
            <w:bookmarkEnd w:id="330"/>
            <w:bookmarkEnd w:id="331"/>
          </w:p>
        </w:tc>
      </w:tr>
      <w:tr w:rsidR="004F2E7D" w:rsidRPr="001864E7" w14:paraId="11B565CB"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5B732B62" w14:textId="77777777" w:rsidR="004F2E7D" w:rsidRPr="0079572F" w:rsidRDefault="004F2E7D" w:rsidP="006D4A5B">
            <w:pPr>
              <w:ind w:firstLineChars="100" w:firstLine="180"/>
              <w:rPr>
                <w:rFonts w:cstheme="minorHAnsi"/>
                <w:sz w:val="18"/>
                <w:szCs w:val="18"/>
              </w:rPr>
            </w:pPr>
            <w:r w:rsidRPr="00714020">
              <w:rPr>
                <w:rFonts w:cstheme="minorHAnsi"/>
                <w:b w:val="0"/>
                <w:sz w:val="18"/>
                <w:szCs w:val="18"/>
              </w:rPr>
              <w:t>Öka besöksnäring</w:t>
            </w:r>
          </w:p>
        </w:tc>
        <w:tc>
          <w:tcPr>
            <w:tcW w:w="862" w:type="dxa"/>
            <w:vAlign w:val="bottom"/>
          </w:tcPr>
          <w:p w14:paraId="6C543673" w14:textId="77777777" w:rsidR="004F2E7D" w:rsidRPr="00925BC4"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Pr>
                <w:rFonts w:cstheme="minorHAnsi"/>
                <w:sz w:val="18"/>
                <w:szCs w:val="20"/>
              </w:rPr>
              <w:t>0</w:t>
            </w:r>
          </w:p>
        </w:tc>
        <w:tc>
          <w:tcPr>
            <w:tcW w:w="898" w:type="dxa"/>
            <w:noWrap/>
            <w:vAlign w:val="bottom"/>
          </w:tcPr>
          <w:p w14:paraId="75B9D089"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32" w:name="_Toc87644559"/>
            <w:bookmarkStart w:id="333" w:name="_Toc87644974"/>
            <w:r w:rsidRPr="00322C05">
              <w:rPr>
                <w:rFonts w:cstheme="minorHAnsi"/>
                <w:sz w:val="18"/>
                <w:szCs w:val="18"/>
              </w:rPr>
              <w:t>-2,0</w:t>
            </w:r>
            <w:bookmarkEnd w:id="332"/>
            <w:bookmarkEnd w:id="333"/>
          </w:p>
        </w:tc>
        <w:tc>
          <w:tcPr>
            <w:tcW w:w="974" w:type="dxa"/>
            <w:noWrap/>
            <w:vAlign w:val="bottom"/>
          </w:tcPr>
          <w:p w14:paraId="74821439"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34" w:name="_Toc87644560"/>
            <w:bookmarkStart w:id="335" w:name="_Toc87644975"/>
            <w:r w:rsidRPr="00322C05">
              <w:rPr>
                <w:rFonts w:cstheme="minorHAnsi"/>
                <w:sz w:val="18"/>
                <w:szCs w:val="18"/>
              </w:rPr>
              <w:t>0,0</w:t>
            </w:r>
            <w:bookmarkEnd w:id="334"/>
            <w:bookmarkEnd w:id="335"/>
          </w:p>
        </w:tc>
        <w:tc>
          <w:tcPr>
            <w:tcW w:w="941" w:type="dxa"/>
            <w:noWrap/>
            <w:vAlign w:val="bottom"/>
          </w:tcPr>
          <w:p w14:paraId="3D4EC3AC"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336" w:name="_Toc87644561"/>
            <w:bookmarkStart w:id="337" w:name="_Toc87644976"/>
            <w:r w:rsidRPr="00322C05">
              <w:rPr>
                <w:rFonts w:cstheme="minorHAnsi"/>
                <w:sz w:val="18"/>
                <w:szCs w:val="18"/>
              </w:rPr>
              <w:t>0,0</w:t>
            </w:r>
            <w:bookmarkEnd w:id="336"/>
            <w:bookmarkEnd w:id="337"/>
          </w:p>
        </w:tc>
      </w:tr>
      <w:tr w:rsidR="004F2E7D" w:rsidRPr="0079572F" w14:paraId="7BF2CB68" w14:textId="77777777" w:rsidTr="006D4A5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bottom"/>
          </w:tcPr>
          <w:p w14:paraId="770EDB15" w14:textId="77777777" w:rsidR="004F2E7D" w:rsidRPr="0079572F" w:rsidRDefault="004F2E7D" w:rsidP="006D4A5B">
            <w:pPr>
              <w:rPr>
                <w:rFonts w:cstheme="minorHAnsi"/>
                <w:sz w:val="18"/>
                <w:szCs w:val="18"/>
              </w:rPr>
            </w:pPr>
            <w:r w:rsidRPr="0079572F">
              <w:rPr>
                <w:rFonts w:cstheme="minorHAnsi"/>
                <w:sz w:val="18"/>
                <w:szCs w:val="18"/>
              </w:rPr>
              <w:t>Delsumma</w:t>
            </w:r>
          </w:p>
        </w:tc>
        <w:tc>
          <w:tcPr>
            <w:tcW w:w="862" w:type="dxa"/>
            <w:tcBorders>
              <w:top w:val="none" w:sz="0" w:space="0" w:color="auto"/>
              <w:bottom w:val="none" w:sz="0" w:space="0" w:color="auto"/>
            </w:tcBorders>
            <w:vAlign w:val="bottom"/>
          </w:tcPr>
          <w:p w14:paraId="0FF7B9A1" w14:textId="77777777" w:rsidR="004F2E7D" w:rsidRPr="00925BC4"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i/>
                <w:sz w:val="18"/>
                <w:szCs w:val="18"/>
              </w:rPr>
            </w:pPr>
            <w:r w:rsidRPr="00925BC4">
              <w:rPr>
                <w:rFonts w:cstheme="minorHAnsi"/>
                <w:b/>
                <w:i/>
                <w:sz w:val="18"/>
                <w:szCs w:val="18"/>
              </w:rPr>
              <w:t>-35,6</w:t>
            </w:r>
          </w:p>
        </w:tc>
        <w:tc>
          <w:tcPr>
            <w:tcW w:w="898" w:type="dxa"/>
            <w:tcBorders>
              <w:top w:val="none" w:sz="0" w:space="0" w:color="auto"/>
              <w:bottom w:val="none" w:sz="0" w:space="0" w:color="auto"/>
            </w:tcBorders>
            <w:noWrap/>
            <w:vAlign w:val="bottom"/>
          </w:tcPr>
          <w:p w14:paraId="2D9918DA"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338" w:name="_Toc87644562"/>
            <w:bookmarkStart w:id="339" w:name="_Toc87644977"/>
            <w:r w:rsidRPr="00322C05">
              <w:rPr>
                <w:rFonts w:cstheme="minorHAnsi"/>
                <w:b/>
                <w:sz w:val="18"/>
                <w:szCs w:val="18"/>
              </w:rPr>
              <w:t>-2,0</w:t>
            </w:r>
            <w:bookmarkEnd w:id="338"/>
            <w:bookmarkEnd w:id="339"/>
          </w:p>
        </w:tc>
        <w:tc>
          <w:tcPr>
            <w:tcW w:w="974" w:type="dxa"/>
            <w:tcBorders>
              <w:top w:val="none" w:sz="0" w:space="0" w:color="auto"/>
              <w:bottom w:val="none" w:sz="0" w:space="0" w:color="auto"/>
            </w:tcBorders>
            <w:noWrap/>
            <w:vAlign w:val="bottom"/>
          </w:tcPr>
          <w:p w14:paraId="655B21FC"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340" w:name="_Toc87644563"/>
            <w:bookmarkStart w:id="341" w:name="_Toc87644978"/>
            <w:r w:rsidRPr="00322C05">
              <w:rPr>
                <w:rFonts w:cstheme="minorHAnsi"/>
                <w:b/>
                <w:sz w:val="18"/>
                <w:szCs w:val="18"/>
              </w:rPr>
              <w:t>0,0</w:t>
            </w:r>
            <w:bookmarkEnd w:id="340"/>
            <w:bookmarkEnd w:id="341"/>
          </w:p>
        </w:tc>
        <w:tc>
          <w:tcPr>
            <w:tcW w:w="941" w:type="dxa"/>
            <w:tcBorders>
              <w:top w:val="none" w:sz="0" w:space="0" w:color="auto"/>
              <w:bottom w:val="none" w:sz="0" w:space="0" w:color="auto"/>
              <w:right w:val="none" w:sz="0" w:space="0" w:color="auto"/>
            </w:tcBorders>
            <w:noWrap/>
            <w:vAlign w:val="bottom"/>
          </w:tcPr>
          <w:p w14:paraId="7433A2A0"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342" w:name="_Toc87644564"/>
            <w:bookmarkStart w:id="343" w:name="_Toc87644979"/>
            <w:r w:rsidRPr="00322C05">
              <w:rPr>
                <w:rFonts w:cstheme="minorHAnsi"/>
                <w:b/>
                <w:sz w:val="18"/>
                <w:szCs w:val="18"/>
              </w:rPr>
              <w:t>0,0</w:t>
            </w:r>
            <w:bookmarkEnd w:id="342"/>
            <w:bookmarkEnd w:id="343"/>
          </w:p>
        </w:tc>
      </w:tr>
      <w:tr w:rsidR="004F2E7D" w:rsidRPr="0079572F" w14:paraId="3A300DEA" w14:textId="77777777" w:rsidTr="006D4A5B">
        <w:trPr>
          <w:trHeight w:val="492"/>
        </w:trPr>
        <w:tc>
          <w:tcPr>
            <w:cnfStyle w:val="001000000000" w:firstRow="0" w:lastRow="0" w:firstColumn="1" w:lastColumn="0" w:oddVBand="0" w:evenVBand="0" w:oddHBand="0" w:evenHBand="0" w:firstRowFirstColumn="0" w:firstRowLastColumn="0" w:lastRowFirstColumn="0" w:lastRowLastColumn="0"/>
            <w:tcW w:w="9052" w:type="dxa"/>
            <w:gridSpan w:val="5"/>
            <w:noWrap/>
            <w:vAlign w:val="bottom"/>
          </w:tcPr>
          <w:p w14:paraId="2C725B94" w14:textId="77777777" w:rsidR="004F2E7D" w:rsidRPr="00925BC4" w:rsidRDefault="004F2E7D" w:rsidP="006D4A5B">
            <w:pPr>
              <w:rPr>
                <w:rFonts w:cstheme="minorHAnsi"/>
                <w:b w:val="0"/>
                <w:i/>
                <w:sz w:val="18"/>
                <w:szCs w:val="18"/>
              </w:rPr>
            </w:pPr>
            <w:r>
              <w:rPr>
                <w:rFonts w:cstheme="minorHAnsi"/>
                <w:b w:val="0"/>
                <w:i/>
                <w:sz w:val="18"/>
                <w:szCs w:val="18"/>
              </w:rPr>
              <w:t>*medel har flyttats till nämnd</w:t>
            </w:r>
            <w:r>
              <w:rPr>
                <w:rFonts w:cstheme="minorHAnsi"/>
                <w:b w:val="0"/>
                <w:i/>
                <w:sz w:val="18"/>
                <w:szCs w:val="18"/>
              </w:rPr>
              <w:br/>
              <w:t>** medel har flyttats till nämnd och fördelas i resursfördelningsmodellen (pedagogisk påse)</w:t>
            </w:r>
          </w:p>
        </w:tc>
      </w:tr>
      <w:tr w:rsidR="004F2E7D" w:rsidRPr="001864E7" w14:paraId="6A05FB55" w14:textId="77777777" w:rsidTr="006D4A5B">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shd w:val="clear" w:color="auto" w:fill="0070C0"/>
            <w:noWrap/>
            <w:vAlign w:val="center"/>
            <w:hideMark/>
          </w:tcPr>
          <w:p w14:paraId="609298FB" w14:textId="77777777" w:rsidR="004F2E7D" w:rsidRPr="005839D5" w:rsidRDefault="004F2E7D" w:rsidP="006D4A5B">
            <w:pPr>
              <w:rPr>
                <w:rFonts w:cstheme="minorHAnsi"/>
                <w:color w:val="FFFFFF" w:themeColor="background1"/>
                <w:sz w:val="18"/>
                <w:szCs w:val="18"/>
              </w:rPr>
            </w:pPr>
            <w:r w:rsidRPr="005839D5">
              <w:rPr>
                <w:rFonts w:cstheme="minorHAnsi"/>
                <w:color w:val="FFFFFF" w:themeColor="background1"/>
                <w:sz w:val="18"/>
                <w:szCs w:val="18"/>
              </w:rPr>
              <w:lastRenderedPageBreak/>
              <w:t>Specifikation till posten "Från verksamheterna" i resultatbudgeten</w:t>
            </w:r>
            <w:r>
              <w:rPr>
                <w:rFonts w:cstheme="minorHAnsi"/>
                <w:color w:val="FFFFFF" w:themeColor="background1"/>
                <w:sz w:val="18"/>
                <w:szCs w:val="18"/>
              </w:rPr>
              <w:t xml:space="preserve"> </w:t>
            </w:r>
            <w:r w:rsidRPr="005839D5">
              <w:rPr>
                <w:rFonts w:cstheme="minorHAnsi"/>
                <w:color w:val="FFFFFF" w:themeColor="background1"/>
                <w:sz w:val="18"/>
                <w:szCs w:val="18"/>
              </w:rPr>
              <w:t>Nämnder (mnkr)</w:t>
            </w:r>
          </w:p>
        </w:tc>
        <w:tc>
          <w:tcPr>
            <w:tcW w:w="862" w:type="dxa"/>
            <w:tcBorders>
              <w:top w:val="none" w:sz="0" w:space="0" w:color="auto"/>
              <w:bottom w:val="none" w:sz="0" w:space="0" w:color="auto"/>
            </w:tcBorders>
            <w:shd w:val="clear" w:color="auto" w:fill="0070C0"/>
          </w:tcPr>
          <w:p w14:paraId="7303C041" w14:textId="77777777" w:rsidR="004F2E7D" w:rsidRPr="003331FB"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3331FB">
              <w:rPr>
                <w:rFonts w:cstheme="minorHAnsi"/>
                <w:b/>
                <w:color w:val="FFFFFF" w:themeColor="background1"/>
                <w:sz w:val="18"/>
                <w:szCs w:val="18"/>
              </w:rPr>
              <w:t>Budget 2021</w:t>
            </w:r>
          </w:p>
        </w:tc>
        <w:tc>
          <w:tcPr>
            <w:tcW w:w="898" w:type="dxa"/>
            <w:tcBorders>
              <w:top w:val="none" w:sz="0" w:space="0" w:color="auto"/>
              <w:bottom w:val="none" w:sz="0" w:space="0" w:color="auto"/>
            </w:tcBorders>
            <w:shd w:val="clear" w:color="auto" w:fill="0070C0"/>
            <w:noWrap/>
            <w:hideMark/>
          </w:tcPr>
          <w:p w14:paraId="71F36D1B" w14:textId="77777777" w:rsidR="004F2E7D" w:rsidRPr="003331FB"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3331FB">
              <w:rPr>
                <w:rFonts w:cstheme="minorHAnsi"/>
                <w:b/>
                <w:color w:val="FFFFFF" w:themeColor="background1"/>
                <w:sz w:val="18"/>
                <w:szCs w:val="18"/>
              </w:rPr>
              <w:t>Budget 2022</w:t>
            </w:r>
          </w:p>
        </w:tc>
        <w:tc>
          <w:tcPr>
            <w:tcW w:w="974" w:type="dxa"/>
            <w:tcBorders>
              <w:top w:val="none" w:sz="0" w:space="0" w:color="auto"/>
              <w:bottom w:val="none" w:sz="0" w:space="0" w:color="auto"/>
            </w:tcBorders>
            <w:shd w:val="clear" w:color="auto" w:fill="0070C0"/>
            <w:noWrap/>
            <w:hideMark/>
          </w:tcPr>
          <w:p w14:paraId="22AD8970" w14:textId="77777777" w:rsidR="004F2E7D" w:rsidRPr="003331FB"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3331FB">
              <w:rPr>
                <w:rFonts w:cstheme="minorHAnsi"/>
                <w:b/>
                <w:color w:val="FFFFFF" w:themeColor="background1"/>
                <w:sz w:val="18"/>
                <w:szCs w:val="18"/>
              </w:rPr>
              <w:t xml:space="preserve">Plan </w:t>
            </w:r>
            <w:r w:rsidRPr="003331FB">
              <w:rPr>
                <w:rFonts w:cstheme="minorHAnsi"/>
                <w:b/>
                <w:color w:val="FFFFFF" w:themeColor="background1"/>
                <w:sz w:val="18"/>
                <w:szCs w:val="18"/>
              </w:rPr>
              <w:br/>
              <w:t>2023</w:t>
            </w:r>
          </w:p>
        </w:tc>
        <w:tc>
          <w:tcPr>
            <w:tcW w:w="941" w:type="dxa"/>
            <w:tcBorders>
              <w:top w:val="none" w:sz="0" w:space="0" w:color="auto"/>
              <w:bottom w:val="none" w:sz="0" w:space="0" w:color="auto"/>
              <w:right w:val="none" w:sz="0" w:space="0" w:color="auto"/>
            </w:tcBorders>
            <w:shd w:val="clear" w:color="auto" w:fill="0070C0"/>
            <w:noWrap/>
            <w:hideMark/>
          </w:tcPr>
          <w:p w14:paraId="767E656D" w14:textId="77777777" w:rsidR="004F2E7D" w:rsidRPr="003331FB"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3331FB">
              <w:rPr>
                <w:rFonts w:cstheme="minorHAnsi"/>
                <w:b/>
                <w:color w:val="FFFFFF" w:themeColor="background1"/>
                <w:sz w:val="18"/>
                <w:szCs w:val="18"/>
              </w:rPr>
              <w:t>Plan 2024</w:t>
            </w:r>
          </w:p>
        </w:tc>
      </w:tr>
      <w:tr w:rsidR="004F2E7D" w:rsidRPr="001864E7" w14:paraId="069D5D11" w14:textId="77777777" w:rsidTr="006D4A5B">
        <w:trPr>
          <w:trHeight w:val="406"/>
        </w:trPr>
        <w:tc>
          <w:tcPr>
            <w:cnfStyle w:val="001000000000" w:firstRow="0" w:lastRow="0" w:firstColumn="1" w:lastColumn="0" w:oddVBand="0" w:evenVBand="0" w:oddHBand="0" w:evenHBand="0" w:firstRowFirstColumn="0" w:firstRowLastColumn="0" w:lastRowFirstColumn="0" w:lastRowLastColumn="0"/>
            <w:tcW w:w="5377" w:type="dxa"/>
            <w:shd w:val="clear" w:color="auto" w:fill="0070C0"/>
            <w:noWrap/>
            <w:vAlign w:val="center"/>
          </w:tcPr>
          <w:p w14:paraId="7FBAA9F8" w14:textId="77777777" w:rsidR="004F2E7D" w:rsidRPr="005839D5" w:rsidRDefault="004F2E7D" w:rsidP="006D4A5B">
            <w:pPr>
              <w:rPr>
                <w:rFonts w:cstheme="minorHAnsi"/>
                <w:color w:val="FFFFFF" w:themeColor="background1"/>
                <w:sz w:val="18"/>
                <w:szCs w:val="18"/>
              </w:rPr>
            </w:pPr>
          </w:p>
        </w:tc>
        <w:tc>
          <w:tcPr>
            <w:tcW w:w="862" w:type="dxa"/>
            <w:shd w:val="clear" w:color="auto" w:fill="0070C0"/>
          </w:tcPr>
          <w:p w14:paraId="3717973D" w14:textId="77777777" w:rsidR="004F2E7D" w:rsidRPr="003331FB"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898" w:type="dxa"/>
            <w:shd w:val="clear" w:color="auto" w:fill="0070C0"/>
            <w:noWrap/>
          </w:tcPr>
          <w:p w14:paraId="1F11DAA6" w14:textId="77777777" w:rsidR="004F2E7D" w:rsidRPr="003331FB"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974" w:type="dxa"/>
            <w:shd w:val="clear" w:color="auto" w:fill="0070C0"/>
            <w:noWrap/>
          </w:tcPr>
          <w:p w14:paraId="0AFDE3D5" w14:textId="77777777" w:rsidR="004F2E7D" w:rsidRPr="003331FB"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941" w:type="dxa"/>
            <w:shd w:val="clear" w:color="auto" w:fill="0070C0"/>
            <w:noWrap/>
          </w:tcPr>
          <w:p w14:paraId="491A0778" w14:textId="77777777" w:rsidR="004F2E7D" w:rsidRPr="003331FB"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r>
      <w:tr w:rsidR="004F2E7D" w:rsidRPr="001864E7" w14:paraId="1047ECE2" w14:textId="77777777" w:rsidTr="006D4A5B">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0287EC16" w14:textId="77777777" w:rsidR="004F2E7D" w:rsidRPr="00A55948" w:rsidRDefault="004F2E7D" w:rsidP="006D4A5B">
            <w:pPr>
              <w:rPr>
                <w:rFonts w:cstheme="minorHAnsi"/>
                <w:iCs/>
                <w:color w:val="000000"/>
                <w:sz w:val="18"/>
                <w:szCs w:val="18"/>
              </w:rPr>
            </w:pPr>
            <w:r w:rsidRPr="00A55948">
              <w:rPr>
                <w:rFonts w:cstheme="minorHAnsi"/>
                <w:bCs w:val="0"/>
                <w:iCs/>
                <w:color w:val="000000"/>
                <w:sz w:val="18"/>
                <w:szCs w:val="18"/>
              </w:rPr>
              <w:t xml:space="preserve">Insatser </w:t>
            </w:r>
            <w:r w:rsidRPr="004329A7">
              <w:rPr>
                <w:rFonts w:cstheme="minorHAnsi"/>
                <w:bCs w:val="0"/>
                <w:iCs/>
                <w:color w:val="000000"/>
                <w:sz w:val="18"/>
                <w:szCs w:val="18"/>
              </w:rPr>
              <w:t>inom</w:t>
            </w:r>
            <w:r w:rsidRPr="00A55948">
              <w:rPr>
                <w:rFonts w:cstheme="minorHAnsi"/>
                <w:bCs w:val="0"/>
                <w:iCs/>
                <w:color w:val="000000"/>
                <w:sz w:val="18"/>
                <w:szCs w:val="18"/>
              </w:rPr>
              <w:t xml:space="preserve"> arbetsvillkor, kompetens och effektivitet</w:t>
            </w:r>
          </w:p>
        </w:tc>
        <w:tc>
          <w:tcPr>
            <w:tcW w:w="862" w:type="dxa"/>
            <w:vAlign w:val="bottom"/>
          </w:tcPr>
          <w:p w14:paraId="3378B34D"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98" w:type="dxa"/>
            <w:noWrap/>
            <w:vAlign w:val="bottom"/>
          </w:tcPr>
          <w:p w14:paraId="38836A5D"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74" w:type="dxa"/>
            <w:noWrap/>
            <w:vAlign w:val="bottom"/>
          </w:tcPr>
          <w:p w14:paraId="24945704"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noWrap/>
            <w:vAlign w:val="bottom"/>
          </w:tcPr>
          <w:p w14:paraId="69DAF723"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F2E7D" w:rsidRPr="001864E7" w14:paraId="30E5C552"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3257548C" w14:textId="77777777" w:rsidR="004F2E7D" w:rsidRPr="0079572F" w:rsidRDefault="004F2E7D" w:rsidP="006D4A5B">
            <w:pPr>
              <w:ind w:firstLineChars="100" w:firstLine="180"/>
              <w:rPr>
                <w:rFonts w:cstheme="minorHAnsi"/>
                <w:b w:val="0"/>
                <w:bCs w:val="0"/>
                <w:color w:val="000000"/>
                <w:sz w:val="18"/>
                <w:szCs w:val="18"/>
              </w:rPr>
            </w:pPr>
            <w:r w:rsidRPr="0079572F">
              <w:rPr>
                <w:rFonts w:cstheme="minorHAnsi"/>
                <w:b w:val="0"/>
                <w:color w:val="000000"/>
                <w:sz w:val="18"/>
                <w:szCs w:val="18"/>
              </w:rPr>
              <w:t>Kompetensförsörjningsfonden</w:t>
            </w:r>
          </w:p>
        </w:tc>
        <w:tc>
          <w:tcPr>
            <w:tcW w:w="862" w:type="dxa"/>
            <w:vAlign w:val="bottom"/>
          </w:tcPr>
          <w:p w14:paraId="5B534C69" w14:textId="77777777" w:rsidR="004F2E7D" w:rsidRPr="0079572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w:t>
            </w:r>
          </w:p>
        </w:tc>
        <w:tc>
          <w:tcPr>
            <w:tcW w:w="898" w:type="dxa"/>
            <w:noWrap/>
            <w:vAlign w:val="bottom"/>
          </w:tcPr>
          <w:p w14:paraId="25A731E9" w14:textId="77777777" w:rsidR="004F2E7D" w:rsidRPr="00BB268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B268F">
              <w:rPr>
                <w:rFonts w:cstheme="minorHAnsi"/>
                <w:sz w:val="18"/>
                <w:szCs w:val="18"/>
              </w:rPr>
              <w:t>-20,0</w:t>
            </w:r>
          </w:p>
        </w:tc>
        <w:tc>
          <w:tcPr>
            <w:tcW w:w="974" w:type="dxa"/>
            <w:noWrap/>
            <w:vAlign w:val="bottom"/>
          </w:tcPr>
          <w:p w14:paraId="1A32825A" w14:textId="77777777" w:rsidR="004F2E7D" w:rsidRPr="00BB268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B268F">
              <w:rPr>
                <w:rFonts w:cstheme="minorHAnsi"/>
                <w:sz w:val="18"/>
                <w:szCs w:val="18"/>
              </w:rPr>
              <w:t>-15,0</w:t>
            </w:r>
          </w:p>
        </w:tc>
        <w:tc>
          <w:tcPr>
            <w:tcW w:w="941" w:type="dxa"/>
            <w:noWrap/>
            <w:vAlign w:val="bottom"/>
          </w:tcPr>
          <w:p w14:paraId="1EBF6DD8" w14:textId="77777777" w:rsidR="004F2E7D" w:rsidRPr="00BB268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B268F">
              <w:rPr>
                <w:rFonts w:cstheme="minorHAnsi"/>
                <w:sz w:val="18"/>
                <w:szCs w:val="18"/>
              </w:rPr>
              <w:t>-15,0</w:t>
            </w:r>
          </w:p>
        </w:tc>
      </w:tr>
      <w:tr w:rsidR="004F2E7D" w:rsidRPr="001864E7" w14:paraId="74B3E072"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79CFAA0F"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Prioriterade yrkesgrupper</w:t>
            </w:r>
          </w:p>
        </w:tc>
        <w:tc>
          <w:tcPr>
            <w:tcW w:w="862" w:type="dxa"/>
            <w:vAlign w:val="bottom"/>
          </w:tcPr>
          <w:p w14:paraId="2EBC0865"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9572F">
              <w:rPr>
                <w:rFonts w:cstheme="minorHAnsi"/>
                <w:sz w:val="18"/>
                <w:szCs w:val="18"/>
              </w:rPr>
              <w:t>0,0</w:t>
            </w:r>
          </w:p>
        </w:tc>
        <w:tc>
          <w:tcPr>
            <w:tcW w:w="898" w:type="dxa"/>
            <w:noWrap/>
            <w:vAlign w:val="bottom"/>
          </w:tcPr>
          <w:p w14:paraId="7E9AE9C6" w14:textId="77777777" w:rsidR="004F2E7D" w:rsidRPr="00BB268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B268F">
              <w:rPr>
                <w:rFonts w:cstheme="minorHAnsi"/>
                <w:sz w:val="18"/>
                <w:szCs w:val="18"/>
              </w:rPr>
              <w:t>-8,0</w:t>
            </w:r>
          </w:p>
        </w:tc>
        <w:tc>
          <w:tcPr>
            <w:tcW w:w="974" w:type="dxa"/>
            <w:noWrap/>
            <w:vAlign w:val="bottom"/>
          </w:tcPr>
          <w:p w14:paraId="18073E07" w14:textId="77777777" w:rsidR="004F2E7D" w:rsidRPr="00BB268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B268F">
              <w:rPr>
                <w:rFonts w:cstheme="minorHAnsi"/>
                <w:sz w:val="18"/>
                <w:szCs w:val="18"/>
              </w:rPr>
              <w:t>-16,0</w:t>
            </w:r>
          </w:p>
        </w:tc>
        <w:tc>
          <w:tcPr>
            <w:tcW w:w="941" w:type="dxa"/>
            <w:noWrap/>
            <w:vAlign w:val="bottom"/>
          </w:tcPr>
          <w:p w14:paraId="68E35800" w14:textId="77777777" w:rsidR="004F2E7D" w:rsidRPr="00BB268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B268F">
              <w:rPr>
                <w:rFonts w:cstheme="minorHAnsi"/>
                <w:sz w:val="18"/>
                <w:szCs w:val="18"/>
              </w:rPr>
              <w:t>0,0</w:t>
            </w:r>
          </w:p>
        </w:tc>
      </w:tr>
      <w:tr w:rsidR="004F2E7D" w:rsidRPr="001864E7" w14:paraId="4C036BBB"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33B67D8F" w14:textId="77777777" w:rsidR="004F2E7D" w:rsidRPr="0079572F" w:rsidRDefault="004F2E7D" w:rsidP="006D4A5B">
            <w:pPr>
              <w:ind w:firstLineChars="100" w:firstLine="180"/>
              <w:rPr>
                <w:rFonts w:cstheme="minorHAnsi"/>
                <w:b w:val="0"/>
                <w:sz w:val="18"/>
                <w:szCs w:val="18"/>
              </w:rPr>
            </w:pPr>
            <w:r w:rsidRPr="0079572F">
              <w:rPr>
                <w:rFonts w:cstheme="minorHAnsi"/>
                <w:b w:val="0"/>
                <w:sz w:val="18"/>
                <w:szCs w:val="18"/>
              </w:rPr>
              <w:t>Omställningskostnader</w:t>
            </w:r>
          </w:p>
        </w:tc>
        <w:tc>
          <w:tcPr>
            <w:tcW w:w="862" w:type="dxa"/>
            <w:vAlign w:val="bottom"/>
          </w:tcPr>
          <w:p w14:paraId="7AFBB26F" w14:textId="77777777" w:rsidR="004F2E7D" w:rsidRPr="0079572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9572F">
              <w:rPr>
                <w:rFonts w:cstheme="minorHAnsi"/>
                <w:sz w:val="18"/>
                <w:szCs w:val="18"/>
              </w:rPr>
              <w:t>-3,5</w:t>
            </w:r>
          </w:p>
        </w:tc>
        <w:tc>
          <w:tcPr>
            <w:tcW w:w="898" w:type="dxa"/>
            <w:noWrap/>
            <w:vAlign w:val="bottom"/>
          </w:tcPr>
          <w:p w14:paraId="24F94436" w14:textId="77777777" w:rsidR="004F2E7D" w:rsidRPr="00BB268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B268F">
              <w:rPr>
                <w:rFonts w:cstheme="minorHAnsi"/>
                <w:sz w:val="18"/>
                <w:szCs w:val="18"/>
              </w:rPr>
              <w:t>0,0</w:t>
            </w:r>
          </w:p>
        </w:tc>
        <w:tc>
          <w:tcPr>
            <w:tcW w:w="974" w:type="dxa"/>
            <w:noWrap/>
            <w:vAlign w:val="bottom"/>
          </w:tcPr>
          <w:p w14:paraId="09BA9713" w14:textId="77777777" w:rsidR="004F2E7D" w:rsidRPr="00BB268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B268F">
              <w:rPr>
                <w:rFonts w:cstheme="minorHAnsi"/>
                <w:sz w:val="18"/>
                <w:szCs w:val="18"/>
              </w:rPr>
              <w:t>0,0</w:t>
            </w:r>
          </w:p>
        </w:tc>
        <w:tc>
          <w:tcPr>
            <w:tcW w:w="941" w:type="dxa"/>
            <w:noWrap/>
            <w:vAlign w:val="bottom"/>
          </w:tcPr>
          <w:p w14:paraId="56426401" w14:textId="77777777" w:rsidR="004F2E7D" w:rsidRPr="00BB268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B268F">
              <w:rPr>
                <w:rFonts w:cstheme="minorHAnsi"/>
                <w:sz w:val="18"/>
                <w:szCs w:val="18"/>
              </w:rPr>
              <w:t>0,0</w:t>
            </w:r>
          </w:p>
        </w:tc>
      </w:tr>
      <w:tr w:rsidR="004F2E7D" w:rsidRPr="001864E7" w14:paraId="730831D2"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3A48B7F4" w14:textId="77777777" w:rsidR="004F2E7D" w:rsidRPr="0079572F" w:rsidRDefault="004F2E7D" w:rsidP="006D4A5B">
            <w:pPr>
              <w:ind w:firstLineChars="100" w:firstLine="181"/>
              <w:rPr>
                <w:rFonts w:cstheme="minorHAnsi"/>
                <w:i/>
                <w:iCs/>
                <w:sz w:val="18"/>
                <w:szCs w:val="18"/>
              </w:rPr>
            </w:pPr>
            <w:r w:rsidRPr="0079572F">
              <w:rPr>
                <w:rFonts w:cstheme="minorHAnsi"/>
                <w:bCs w:val="0"/>
                <w:i/>
                <w:iCs/>
                <w:sz w:val="18"/>
                <w:szCs w:val="18"/>
              </w:rPr>
              <w:t>Delsumma</w:t>
            </w:r>
          </w:p>
        </w:tc>
        <w:tc>
          <w:tcPr>
            <w:tcW w:w="862" w:type="dxa"/>
            <w:vAlign w:val="bottom"/>
          </w:tcPr>
          <w:p w14:paraId="12C5EF60"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i/>
                <w:iCs/>
                <w:sz w:val="18"/>
                <w:szCs w:val="18"/>
              </w:rPr>
            </w:pPr>
            <w:r w:rsidRPr="0079572F">
              <w:rPr>
                <w:rFonts w:cstheme="minorHAnsi"/>
                <w:b/>
                <w:bCs/>
                <w:i/>
                <w:iCs/>
                <w:sz w:val="18"/>
                <w:szCs w:val="18"/>
              </w:rPr>
              <w:t>-3,5</w:t>
            </w:r>
          </w:p>
        </w:tc>
        <w:tc>
          <w:tcPr>
            <w:tcW w:w="898" w:type="dxa"/>
            <w:noWrap/>
            <w:vAlign w:val="bottom"/>
          </w:tcPr>
          <w:p w14:paraId="4E7CE049"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22C05">
              <w:rPr>
                <w:rFonts w:cstheme="minorHAnsi"/>
                <w:b/>
                <w:sz w:val="18"/>
                <w:szCs w:val="18"/>
              </w:rPr>
              <w:t>-28,0</w:t>
            </w:r>
          </w:p>
        </w:tc>
        <w:tc>
          <w:tcPr>
            <w:tcW w:w="974" w:type="dxa"/>
            <w:noWrap/>
            <w:vAlign w:val="bottom"/>
          </w:tcPr>
          <w:p w14:paraId="27B52304"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22C05">
              <w:rPr>
                <w:rFonts w:cstheme="minorHAnsi"/>
                <w:b/>
                <w:sz w:val="18"/>
                <w:szCs w:val="18"/>
              </w:rPr>
              <w:t>-31,0</w:t>
            </w:r>
          </w:p>
        </w:tc>
        <w:tc>
          <w:tcPr>
            <w:tcW w:w="941" w:type="dxa"/>
            <w:noWrap/>
            <w:vAlign w:val="bottom"/>
          </w:tcPr>
          <w:p w14:paraId="6B0D29C4"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22C05">
              <w:rPr>
                <w:rFonts w:cstheme="minorHAnsi"/>
                <w:b/>
                <w:sz w:val="18"/>
                <w:szCs w:val="18"/>
              </w:rPr>
              <w:t>-15,0</w:t>
            </w:r>
          </w:p>
        </w:tc>
      </w:tr>
      <w:tr w:rsidR="004F2E7D" w:rsidRPr="001864E7" w14:paraId="78B7FE26"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1C6C3B9A" w14:textId="77777777" w:rsidR="004F2E7D" w:rsidRPr="00D27716" w:rsidRDefault="004F2E7D" w:rsidP="006D4A5B">
            <w:pPr>
              <w:ind w:left="284"/>
              <w:rPr>
                <w:rFonts w:cstheme="minorHAnsi"/>
                <w:b w:val="0"/>
                <w:sz w:val="18"/>
                <w:szCs w:val="18"/>
              </w:rPr>
            </w:pPr>
          </w:p>
        </w:tc>
        <w:tc>
          <w:tcPr>
            <w:tcW w:w="862" w:type="dxa"/>
          </w:tcPr>
          <w:p w14:paraId="7F375596"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98" w:type="dxa"/>
            <w:noWrap/>
          </w:tcPr>
          <w:p w14:paraId="08DB691C"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74" w:type="dxa"/>
            <w:noWrap/>
          </w:tcPr>
          <w:p w14:paraId="645C1656"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noWrap/>
          </w:tcPr>
          <w:p w14:paraId="3BD1BFCD"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F2E7D" w:rsidRPr="001864E7" w14:paraId="5B3B8F48" w14:textId="77777777" w:rsidTr="006D4A5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459E0079" w14:textId="77777777" w:rsidR="004F2E7D" w:rsidRPr="00A55948" w:rsidRDefault="004F2E7D" w:rsidP="006D4A5B">
            <w:pPr>
              <w:rPr>
                <w:rFonts w:cstheme="minorHAnsi"/>
                <w:iCs/>
                <w:color w:val="000000"/>
                <w:sz w:val="18"/>
                <w:szCs w:val="20"/>
              </w:rPr>
            </w:pPr>
            <w:r w:rsidRPr="00A55948">
              <w:rPr>
                <w:rFonts w:cstheme="minorHAnsi"/>
                <w:bCs w:val="0"/>
                <w:iCs/>
                <w:color w:val="000000"/>
                <w:sz w:val="18"/>
                <w:szCs w:val="20"/>
              </w:rPr>
              <w:t>Insatser inom IT och digitalisering</w:t>
            </w:r>
          </w:p>
        </w:tc>
        <w:tc>
          <w:tcPr>
            <w:tcW w:w="862" w:type="dxa"/>
            <w:vAlign w:val="bottom"/>
          </w:tcPr>
          <w:p w14:paraId="598507C9"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79572F">
              <w:rPr>
                <w:rFonts w:cstheme="minorHAnsi"/>
                <w:sz w:val="18"/>
                <w:szCs w:val="20"/>
              </w:rPr>
              <w:t> </w:t>
            </w:r>
          </w:p>
        </w:tc>
        <w:tc>
          <w:tcPr>
            <w:tcW w:w="898" w:type="dxa"/>
            <w:noWrap/>
            <w:vAlign w:val="bottom"/>
          </w:tcPr>
          <w:p w14:paraId="5F887E16"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 </w:t>
            </w:r>
          </w:p>
        </w:tc>
        <w:tc>
          <w:tcPr>
            <w:tcW w:w="974" w:type="dxa"/>
            <w:noWrap/>
            <w:vAlign w:val="bottom"/>
          </w:tcPr>
          <w:p w14:paraId="125A0A8E"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noWrap/>
            <w:vAlign w:val="bottom"/>
          </w:tcPr>
          <w:p w14:paraId="2353A707"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F2E7D" w:rsidRPr="001864E7" w14:paraId="2468D67E"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16F4B1E6" w14:textId="77777777" w:rsidR="004F2E7D" w:rsidRPr="0079572F" w:rsidRDefault="004F2E7D" w:rsidP="006D4A5B">
            <w:pPr>
              <w:ind w:firstLineChars="100" w:firstLine="180"/>
              <w:rPr>
                <w:rFonts w:cstheme="minorHAnsi"/>
                <w:b w:val="0"/>
                <w:bCs w:val="0"/>
                <w:color w:val="000000"/>
                <w:sz w:val="18"/>
                <w:szCs w:val="20"/>
              </w:rPr>
            </w:pPr>
            <w:r w:rsidRPr="0079572F">
              <w:rPr>
                <w:rFonts w:cstheme="minorHAnsi"/>
                <w:b w:val="0"/>
                <w:color w:val="000000"/>
                <w:sz w:val="18"/>
                <w:szCs w:val="20"/>
              </w:rPr>
              <w:t>IT Samordning och ADVU programmet</w:t>
            </w:r>
          </w:p>
        </w:tc>
        <w:tc>
          <w:tcPr>
            <w:tcW w:w="862" w:type="dxa"/>
            <w:vAlign w:val="bottom"/>
          </w:tcPr>
          <w:p w14:paraId="445977E1" w14:textId="77777777" w:rsidR="004F2E7D" w:rsidRPr="0079572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79572F">
              <w:rPr>
                <w:rFonts w:cstheme="minorHAnsi"/>
                <w:sz w:val="18"/>
                <w:szCs w:val="20"/>
              </w:rPr>
              <w:t> </w:t>
            </w:r>
            <w:r>
              <w:rPr>
                <w:rFonts w:cstheme="minorHAnsi"/>
                <w:sz w:val="18"/>
                <w:szCs w:val="20"/>
              </w:rPr>
              <w:t>0,0</w:t>
            </w:r>
          </w:p>
        </w:tc>
        <w:tc>
          <w:tcPr>
            <w:tcW w:w="898" w:type="dxa"/>
            <w:noWrap/>
            <w:vAlign w:val="bottom"/>
          </w:tcPr>
          <w:p w14:paraId="3758DCD6"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-18,0</w:t>
            </w:r>
          </w:p>
        </w:tc>
        <w:tc>
          <w:tcPr>
            <w:tcW w:w="974" w:type="dxa"/>
            <w:noWrap/>
            <w:vAlign w:val="bottom"/>
          </w:tcPr>
          <w:p w14:paraId="671CDF5F"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-21,2</w:t>
            </w:r>
          </w:p>
        </w:tc>
        <w:tc>
          <w:tcPr>
            <w:tcW w:w="941" w:type="dxa"/>
            <w:noWrap/>
            <w:vAlign w:val="bottom"/>
          </w:tcPr>
          <w:p w14:paraId="59B2335A"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-17,9</w:t>
            </w:r>
          </w:p>
        </w:tc>
      </w:tr>
      <w:tr w:rsidR="004F2E7D" w:rsidRPr="001864E7" w14:paraId="009E6C1C"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64F96E99" w14:textId="77777777" w:rsidR="004F2E7D" w:rsidRPr="0079572F" w:rsidRDefault="004F2E7D" w:rsidP="006D4A5B">
            <w:pPr>
              <w:ind w:firstLineChars="100" w:firstLine="180"/>
              <w:rPr>
                <w:rFonts w:cstheme="minorHAnsi"/>
                <w:b w:val="0"/>
                <w:sz w:val="18"/>
                <w:szCs w:val="20"/>
              </w:rPr>
            </w:pPr>
            <w:r w:rsidRPr="0079572F">
              <w:rPr>
                <w:rFonts w:cstheme="minorHAnsi"/>
                <w:b w:val="0"/>
                <w:sz w:val="18"/>
                <w:szCs w:val="20"/>
              </w:rPr>
              <w:t>Utveckling förvaltningsgemensamma system</w:t>
            </w:r>
            <w:r>
              <w:rPr>
                <w:rFonts w:cstheme="minorHAnsi"/>
                <w:b w:val="0"/>
                <w:sz w:val="18"/>
                <w:szCs w:val="20"/>
              </w:rPr>
              <w:t xml:space="preserve"> *</w:t>
            </w:r>
          </w:p>
        </w:tc>
        <w:tc>
          <w:tcPr>
            <w:tcW w:w="862" w:type="dxa"/>
            <w:vAlign w:val="bottom"/>
          </w:tcPr>
          <w:p w14:paraId="5014C0B8"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79572F">
              <w:rPr>
                <w:rFonts w:cstheme="minorHAnsi"/>
                <w:sz w:val="18"/>
                <w:szCs w:val="20"/>
              </w:rPr>
              <w:t>-4,0</w:t>
            </w:r>
          </w:p>
        </w:tc>
        <w:tc>
          <w:tcPr>
            <w:tcW w:w="898" w:type="dxa"/>
            <w:noWrap/>
            <w:vAlign w:val="bottom"/>
          </w:tcPr>
          <w:p w14:paraId="47322437"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c>
          <w:tcPr>
            <w:tcW w:w="974" w:type="dxa"/>
            <w:noWrap/>
            <w:vAlign w:val="bottom"/>
          </w:tcPr>
          <w:p w14:paraId="69A435DC"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c>
          <w:tcPr>
            <w:tcW w:w="941" w:type="dxa"/>
            <w:noWrap/>
            <w:vAlign w:val="bottom"/>
          </w:tcPr>
          <w:p w14:paraId="5BB317A1"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r>
      <w:tr w:rsidR="004F2E7D" w:rsidRPr="001864E7" w14:paraId="34C82552"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58A621DF" w14:textId="77777777" w:rsidR="004F2E7D" w:rsidRPr="0079572F" w:rsidRDefault="004F2E7D" w:rsidP="006D4A5B">
            <w:pPr>
              <w:ind w:firstLineChars="100" w:firstLine="180"/>
              <w:rPr>
                <w:rFonts w:cstheme="minorHAnsi"/>
                <w:b w:val="0"/>
                <w:sz w:val="18"/>
                <w:szCs w:val="20"/>
              </w:rPr>
            </w:pPr>
            <w:r w:rsidRPr="0079572F">
              <w:rPr>
                <w:rFonts w:cstheme="minorHAnsi"/>
                <w:b w:val="0"/>
                <w:sz w:val="18"/>
                <w:szCs w:val="20"/>
              </w:rPr>
              <w:t>Digitalisering - för att klara framtidens välfärd</w:t>
            </w:r>
            <w:r>
              <w:rPr>
                <w:rFonts w:cstheme="minorHAnsi"/>
                <w:b w:val="0"/>
                <w:sz w:val="18"/>
                <w:szCs w:val="20"/>
              </w:rPr>
              <w:t xml:space="preserve"> *</w:t>
            </w:r>
          </w:p>
        </w:tc>
        <w:tc>
          <w:tcPr>
            <w:tcW w:w="862" w:type="dxa"/>
            <w:vAlign w:val="bottom"/>
          </w:tcPr>
          <w:p w14:paraId="786E4E96" w14:textId="77777777" w:rsidR="004F2E7D" w:rsidRPr="0079572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79572F">
              <w:rPr>
                <w:rFonts w:cstheme="minorHAnsi"/>
                <w:sz w:val="18"/>
                <w:szCs w:val="20"/>
              </w:rPr>
              <w:t>-3,5</w:t>
            </w:r>
          </w:p>
        </w:tc>
        <w:tc>
          <w:tcPr>
            <w:tcW w:w="898" w:type="dxa"/>
            <w:noWrap/>
            <w:vAlign w:val="bottom"/>
          </w:tcPr>
          <w:p w14:paraId="3AC9CF59"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0,0</w:t>
            </w:r>
          </w:p>
        </w:tc>
        <w:tc>
          <w:tcPr>
            <w:tcW w:w="974" w:type="dxa"/>
            <w:noWrap/>
            <w:vAlign w:val="bottom"/>
          </w:tcPr>
          <w:p w14:paraId="6B2450BD"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0,0</w:t>
            </w:r>
          </w:p>
        </w:tc>
        <w:tc>
          <w:tcPr>
            <w:tcW w:w="941" w:type="dxa"/>
            <w:noWrap/>
            <w:vAlign w:val="bottom"/>
          </w:tcPr>
          <w:p w14:paraId="6B3A4078"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0,0</w:t>
            </w:r>
          </w:p>
        </w:tc>
      </w:tr>
      <w:tr w:rsidR="004F2E7D" w:rsidRPr="001864E7" w14:paraId="25E6BE09"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7D4C79A7" w14:textId="77777777" w:rsidR="004F2E7D" w:rsidRPr="0079572F" w:rsidRDefault="004F2E7D" w:rsidP="006D4A5B">
            <w:pPr>
              <w:ind w:firstLineChars="100" w:firstLine="181"/>
              <w:rPr>
                <w:rFonts w:cstheme="minorHAnsi"/>
                <w:i/>
                <w:iCs/>
                <w:sz w:val="18"/>
                <w:szCs w:val="20"/>
              </w:rPr>
            </w:pPr>
            <w:r w:rsidRPr="0079572F">
              <w:rPr>
                <w:rFonts w:cstheme="minorHAnsi"/>
                <w:bCs w:val="0"/>
                <w:i/>
                <w:iCs/>
                <w:sz w:val="18"/>
                <w:szCs w:val="20"/>
              </w:rPr>
              <w:t>Delsumma</w:t>
            </w:r>
          </w:p>
        </w:tc>
        <w:tc>
          <w:tcPr>
            <w:tcW w:w="862" w:type="dxa"/>
            <w:vAlign w:val="bottom"/>
          </w:tcPr>
          <w:p w14:paraId="79E3E4B7"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i/>
                <w:iCs/>
                <w:sz w:val="18"/>
                <w:szCs w:val="20"/>
              </w:rPr>
            </w:pPr>
            <w:r w:rsidRPr="0079572F">
              <w:rPr>
                <w:rFonts w:cstheme="minorHAnsi"/>
                <w:b/>
                <w:bCs/>
                <w:i/>
                <w:iCs/>
                <w:sz w:val="18"/>
                <w:szCs w:val="20"/>
              </w:rPr>
              <w:t>-7,5</w:t>
            </w:r>
          </w:p>
        </w:tc>
        <w:tc>
          <w:tcPr>
            <w:tcW w:w="898" w:type="dxa"/>
            <w:noWrap/>
            <w:vAlign w:val="bottom"/>
          </w:tcPr>
          <w:p w14:paraId="36CA33CC"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22C05">
              <w:rPr>
                <w:rFonts w:cstheme="minorHAnsi"/>
                <w:b/>
                <w:sz w:val="18"/>
                <w:szCs w:val="18"/>
              </w:rPr>
              <w:t>-18,0</w:t>
            </w:r>
          </w:p>
        </w:tc>
        <w:tc>
          <w:tcPr>
            <w:tcW w:w="974" w:type="dxa"/>
            <w:noWrap/>
            <w:vAlign w:val="bottom"/>
          </w:tcPr>
          <w:p w14:paraId="0631E192"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22C05">
              <w:rPr>
                <w:rFonts w:cstheme="minorHAnsi"/>
                <w:b/>
                <w:sz w:val="18"/>
                <w:szCs w:val="18"/>
              </w:rPr>
              <w:t>-21,2</w:t>
            </w:r>
          </w:p>
        </w:tc>
        <w:tc>
          <w:tcPr>
            <w:tcW w:w="941" w:type="dxa"/>
            <w:noWrap/>
            <w:vAlign w:val="bottom"/>
          </w:tcPr>
          <w:p w14:paraId="42A743F4"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22C05">
              <w:rPr>
                <w:rFonts w:cstheme="minorHAnsi"/>
                <w:b/>
                <w:sz w:val="18"/>
                <w:szCs w:val="18"/>
              </w:rPr>
              <w:t>-17,9</w:t>
            </w:r>
          </w:p>
        </w:tc>
      </w:tr>
      <w:tr w:rsidR="004F2E7D" w:rsidRPr="001864E7" w14:paraId="47BF3606"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2015234F" w14:textId="77777777" w:rsidR="004F2E7D" w:rsidRPr="0047719C" w:rsidRDefault="004F2E7D" w:rsidP="006D4A5B">
            <w:pPr>
              <w:rPr>
                <w:rFonts w:cstheme="minorHAnsi"/>
                <w:bCs w:val="0"/>
                <w:i/>
                <w:sz w:val="18"/>
                <w:szCs w:val="18"/>
              </w:rPr>
            </w:pPr>
            <w:r>
              <w:rPr>
                <w:rFonts w:cstheme="minorHAnsi"/>
                <w:b w:val="0"/>
                <w:i/>
                <w:sz w:val="18"/>
                <w:szCs w:val="18"/>
              </w:rPr>
              <w:t>*medel har flyttats till nämnd</w:t>
            </w:r>
          </w:p>
        </w:tc>
        <w:tc>
          <w:tcPr>
            <w:tcW w:w="862" w:type="dxa"/>
          </w:tcPr>
          <w:p w14:paraId="65F83E7A"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98" w:type="dxa"/>
            <w:noWrap/>
          </w:tcPr>
          <w:p w14:paraId="7F81B1AC"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74" w:type="dxa"/>
            <w:noWrap/>
          </w:tcPr>
          <w:p w14:paraId="2D8A0E25"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noWrap/>
          </w:tcPr>
          <w:p w14:paraId="244D6242" w14:textId="77777777" w:rsidR="004F2E7D" w:rsidRPr="00D27716"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F2E7D" w:rsidRPr="001864E7" w14:paraId="7AE2E611"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0D8858ED" w14:textId="77777777" w:rsidR="004F2E7D" w:rsidRDefault="004F2E7D" w:rsidP="006D4A5B">
            <w:pPr>
              <w:rPr>
                <w:rFonts w:ascii="Arial" w:hAnsi="Arial" w:cs="Arial"/>
                <w:i/>
                <w:iCs/>
                <w:color w:val="000000"/>
                <w:sz w:val="20"/>
                <w:szCs w:val="20"/>
              </w:rPr>
            </w:pPr>
          </w:p>
        </w:tc>
        <w:tc>
          <w:tcPr>
            <w:tcW w:w="862" w:type="dxa"/>
          </w:tcPr>
          <w:p w14:paraId="42C84048"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98" w:type="dxa"/>
            <w:noWrap/>
          </w:tcPr>
          <w:p w14:paraId="1756EF3D"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74" w:type="dxa"/>
            <w:noWrap/>
          </w:tcPr>
          <w:p w14:paraId="7D24ABE8"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noWrap/>
          </w:tcPr>
          <w:p w14:paraId="02E3DEB1" w14:textId="77777777" w:rsidR="004F2E7D" w:rsidRPr="00D27716"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F2E7D" w:rsidRPr="001864E7" w14:paraId="37CE0D82" w14:textId="77777777" w:rsidTr="006D4A5B">
        <w:trPr>
          <w:trHeight w:val="284"/>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6DA11C1A" w14:textId="77777777" w:rsidR="004F2E7D" w:rsidRPr="00A55948" w:rsidRDefault="004F2E7D" w:rsidP="006D4A5B">
            <w:pPr>
              <w:rPr>
                <w:rFonts w:cstheme="minorHAnsi"/>
                <w:iCs/>
                <w:color w:val="000000"/>
                <w:sz w:val="18"/>
                <w:szCs w:val="20"/>
              </w:rPr>
            </w:pPr>
            <w:r w:rsidRPr="00A55948">
              <w:rPr>
                <w:rFonts w:cstheme="minorHAnsi"/>
                <w:bCs w:val="0"/>
                <w:iCs/>
                <w:color w:val="000000"/>
                <w:sz w:val="18"/>
                <w:szCs w:val="20"/>
              </w:rPr>
              <w:t>Övrigt</w:t>
            </w:r>
          </w:p>
        </w:tc>
        <w:tc>
          <w:tcPr>
            <w:tcW w:w="862" w:type="dxa"/>
            <w:vAlign w:val="bottom"/>
          </w:tcPr>
          <w:p w14:paraId="58C00103" w14:textId="77777777" w:rsidR="004F2E7D" w:rsidRPr="0079572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79572F">
              <w:rPr>
                <w:rFonts w:cstheme="minorHAnsi"/>
                <w:sz w:val="18"/>
                <w:szCs w:val="20"/>
              </w:rPr>
              <w:t> </w:t>
            </w:r>
          </w:p>
        </w:tc>
        <w:tc>
          <w:tcPr>
            <w:tcW w:w="898" w:type="dxa"/>
            <w:noWrap/>
            <w:vAlign w:val="bottom"/>
          </w:tcPr>
          <w:p w14:paraId="58F3BBC3"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 </w:t>
            </w:r>
          </w:p>
        </w:tc>
        <w:tc>
          <w:tcPr>
            <w:tcW w:w="974" w:type="dxa"/>
            <w:noWrap/>
            <w:vAlign w:val="bottom"/>
          </w:tcPr>
          <w:p w14:paraId="1977025B"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noWrap/>
            <w:vAlign w:val="bottom"/>
          </w:tcPr>
          <w:p w14:paraId="05A220B9"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F2E7D" w:rsidRPr="001864E7" w14:paraId="5E0FB708"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76E905D2" w14:textId="77777777" w:rsidR="004F2E7D" w:rsidRPr="0079572F" w:rsidRDefault="004F2E7D" w:rsidP="006D4A5B">
            <w:pPr>
              <w:ind w:firstLineChars="100" w:firstLine="180"/>
              <w:rPr>
                <w:rFonts w:cstheme="minorHAnsi"/>
                <w:b w:val="0"/>
                <w:bCs w:val="0"/>
                <w:sz w:val="18"/>
                <w:szCs w:val="20"/>
              </w:rPr>
            </w:pPr>
            <w:r w:rsidRPr="0079572F">
              <w:rPr>
                <w:rFonts w:cstheme="minorHAnsi"/>
                <w:b w:val="0"/>
                <w:sz w:val="18"/>
                <w:szCs w:val="20"/>
              </w:rPr>
              <w:t>Pensioner</w:t>
            </w:r>
          </w:p>
        </w:tc>
        <w:tc>
          <w:tcPr>
            <w:tcW w:w="862" w:type="dxa"/>
            <w:vAlign w:val="bottom"/>
          </w:tcPr>
          <w:p w14:paraId="64914212"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79572F">
              <w:rPr>
                <w:rFonts w:cstheme="minorHAnsi"/>
                <w:sz w:val="18"/>
                <w:szCs w:val="20"/>
              </w:rPr>
              <w:t>-167,0</w:t>
            </w:r>
          </w:p>
        </w:tc>
        <w:tc>
          <w:tcPr>
            <w:tcW w:w="898" w:type="dxa"/>
            <w:noWrap/>
            <w:vAlign w:val="bottom"/>
          </w:tcPr>
          <w:p w14:paraId="33A0A540"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-163,0</w:t>
            </w:r>
          </w:p>
        </w:tc>
        <w:tc>
          <w:tcPr>
            <w:tcW w:w="974" w:type="dxa"/>
            <w:noWrap/>
            <w:vAlign w:val="bottom"/>
          </w:tcPr>
          <w:p w14:paraId="34F053A1"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-166,7</w:t>
            </w:r>
          </w:p>
        </w:tc>
        <w:tc>
          <w:tcPr>
            <w:tcW w:w="941" w:type="dxa"/>
            <w:noWrap/>
            <w:vAlign w:val="bottom"/>
          </w:tcPr>
          <w:p w14:paraId="02C516FE"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-182,4</w:t>
            </w:r>
          </w:p>
        </w:tc>
      </w:tr>
      <w:tr w:rsidR="004F2E7D" w:rsidRPr="001864E7" w14:paraId="03D3E432"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1BEDA6EC" w14:textId="77777777" w:rsidR="004F2E7D" w:rsidRPr="00714020" w:rsidRDefault="004F2E7D" w:rsidP="006D4A5B">
            <w:pPr>
              <w:ind w:firstLineChars="100" w:firstLine="180"/>
              <w:rPr>
                <w:rFonts w:cstheme="minorHAnsi"/>
                <w:b w:val="0"/>
                <w:sz w:val="18"/>
                <w:szCs w:val="20"/>
              </w:rPr>
            </w:pPr>
            <w:r w:rsidRPr="00714020">
              <w:rPr>
                <w:rFonts w:cstheme="minorHAnsi"/>
                <w:b w:val="0"/>
                <w:sz w:val="18"/>
                <w:szCs w:val="20"/>
              </w:rPr>
              <w:t xml:space="preserve">Centrala </w:t>
            </w:r>
            <w:proofErr w:type="spellStart"/>
            <w:r w:rsidRPr="00714020">
              <w:rPr>
                <w:rFonts w:cstheme="minorHAnsi"/>
                <w:b w:val="0"/>
                <w:sz w:val="18"/>
                <w:szCs w:val="20"/>
              </w:rPr>
              <w:t>ofördelade</w:t>
            </w:r>
            <w:proofErr w:type="spellEnd"/>
            <w:r w:rsidRPr="00714020">
              <w:rPr>
                <w:rFonts w:cstheme="minorHAnsi"/>
                <w:b w:val="0"/>
                <w:sz w:val="18"/>
                <w:szCs w:val="20"/>
              </w:rPr>
              <w:t xml:space="preserve"> medel **</w:t>
            </w:r>
          </w:p>
        </w:tc>
        <w:tc>
          <w:tcPr>
            <w:tcW w:w="862" w:type="dxa"/>
            <w:vAlign w:val="bottom"/>
          </w:tcPr>
          <w:p w14:paraId="07295D44" w14:textId="77777777" w:rsidR="004F2E7D" w:rsidRPr="00714020"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714020">
              <w:rPr>
                <w:rFonts w:cstheme="minorHAnsi"/>
                <w:sz w:val="18"/>
                <w:szCs w:val="20"/>
              </w:rPr>
              <w:t>-3,9</w:t>
            </w:r>
          </w:p>
        </w:tc>
        <w:tc>
          <w:tcPr>
            <w:tcW w:w="898" w:type="dxa"/>
            <w:noWrap/>
            <w:vAlign w:val="bottom"/>
          </w:tcPr>
          <w:p w14:paraId="58EBAFA6"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-5,0</w:t>
            </w:r>
          </w:p>
        </w:tc>
        <w:tc>
          <w:tcPr>
            <w:tcW w:w="974" w:type="dxa"/>
            <w:noWrap/>
            <w:vAlign w:val="bottom"/>
          </w:tcPr>
          <w:p w14:paraId="64BE6B1D"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-5,0</w:t>
            </w:r>
          </w:p>
        </w:tc>
        <w:tc>
          <w:tcPr>
            <w:tcW w:w="941" w:type="dxa"/>
            <w:noWrap/>
            <w:vAlign w:val="bottom"/>
          </w:tcPr>
          <w:p w14:paraId="78202261"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-5,0</w:t>
            </w:r>
          </w:p>
        </w:tc>
      </w:tr>
      <w:tr w:rsidR="004F2E7D" w:rsidRPr="001864E7" w14:paraId="6F813C9F"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72E5F680" w14:textId="77777777" w:rsidR="004F2E7D" w:rsidRPr="0079572F" w:rsidRDefault="004F2E7D" w:rsidP="006D4A5B">
            <w:pPr>
              <w:ind w:firstLineChars="100" w:firstLine="180"/>
              <w:rPr>
                <w:rFonts w:cstheme="minorHAnsi"/>
                <w:b w:val="0"/>
                <w:sz w:val="18"/>
                <w:szCs w:val="20"/>
              </w:rPr>
            </w:pPr>
            <w:r w:rsidRPr="0079572F">
              <w:rPr>
                <w:rFonts w:cstheme="minorHAnsi"/>
                <w:b w:val="0"/>
                <w:sz w:val="18"/>
                <w:szCs w:val="20"/>
              </w:rPr>
              <w:t>Ökade kostnader lokalvård</w:t>
            </w:r>
            <w:r>
              <w:rPr>
                <w:rFonts w:cstheme="minorHAnsi"/>
                <w:b w:val="0"/>
                <w:sz w:val="18"/>
                <w:szCs w:val="20"/>
              </w:rPr>
              <w:t xml:space="preserve"> *</w:t>
            </w:r>
          </w:p>
        </w:tc>
        <w:tc>
          <w:tcPr>
            <w:tcW w:w="862" w:type="dxa"/>
            <w:vAlign w:val="bottom"/>
          </w:tcPr>
          <w:p w14:paraId="7B2E905F"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79572F">
              <w:rPr>
                <w:rFonts w:cstheme="minorHAnsi"/>
                <w:sz w:val="18"/>
                <w:szCs w:val="20"/>
              </w:rPr>
              <w:t>-29,0</w:t>
            </w:r>
          </w:p>
        </w:tc>
        <w:tc>
          <w:tcPr>
            <w:tcW w:w="898" w:type="dxa"/>
            <w:noWrap/>
            <w:vAlign w:val="bottom"/>
          </w:tcPr>
          <w:p w14:paraId="446580BA"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c>
          <w:tcPr>
            <w:tcW w:w="974" w:type="dxa"/>
            <w:noWrap/>
            <w:vAlign w:val="bottom"/>
          </w:tcPr>
          <w:p w14:paraId="05082EEC"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c>
          <w:tcPr>
            <w:tcW w:w="941" w:type="dxa"/>
            <w:noWrap/>
            <w:vAlign w:val="bottom"/>
          </w:tcPr>
          <w:p w14:paraId="25FCD4ED"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r>
      <w:tr w:rsidR="004F2E7D" w:rsidRPr="001864E7" w14:paraId="625ACBC3"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4BFF8643" w14:textId="77777777" w:rsidR="004F2E7D" w:rsidRPr="0079572F" w:rsidRDefault="004F2E7D" w:rsidP="006D4A5B">
            <w:pPr>
              <w:ind w:firstLineChars="100" w:firstLine="180"/>
              <w:rPr>
                <w:rFonts w:cstheme="minorHAnsi"/>
                <w:b w:val="0"/>
                <w:sz w:val="18"/>
                <w:szCs w:val="20"/>
              </w:rPr>
            </w:pPr>
            <w:r w:rsidRPr="0079572F">
              <w:rPr>
                <w:rFonts w:cstheme="minorHAnsi"/>
                <w:b w:val="0"/>
                <w:sz w:val="18"/>
                <w:szCs w:val="20"/>
              </w:rPr>
              <w:t>Samordnad varutransport</w:t>
            </w:r>
            <w:r>
              <w:rPr>
                <w:rFonts w:cstheme="minorHAnsi"/>
                <w:b w:val="0"/>
                <w:sz w:val="18"/>
                <w:szCs w:val="20"/>
              </w:rPr>
              <w:t xml:space="preserve"> *</w:t>
            </w:r>
          </w:p>
        </w:tc>
        <w:tc>
          <w:tcPr>
            <w:tcW w:w="862" w:type="dxa"/>
            <w:vAlign w:val="bottom"/>
          </w:tcPr>
          <w:p w14:paraId="24CEA4C3" w14:textId="77777777" w:rsidR="004F2E7D" w:rsidRPr="0079572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79572F">
              <w:rPr>
                <w:rFonts w:cstheme="minorHAnsi"/>
                <w:sz w:val="18"/>
                <w:szCs w:val="20"/>
              </w:rPr>
              <w:t>-5,0</w:t>
            </w:r>
          </w:p>
        </w:tc>
        <w:tc>
          <w:tcPr>
            <w:tcW w:w="898" w:type="dxa"/>
            <w:noWrap/>
            <w:vAlign w:val="bottom"/>
          </w:tcPr>
          <w:p w14:paraId="2693A050"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0,0</w:t>
            </w:r>
          </w:p>
        </w:tc>
        <w:tc>
          <w:tcPr>
            <w:tcW w:w="974" w:type="dxa"/>
            <w:noWrap/>
            <w:vAlign w:val="bottom"/>
          </w:tcPr>
          <w:p w14:paraId="0879DDE1"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0,0</w:t>
            </w:r>
          </w:p>
        </w:tc>
        <w:tc>
          <w:tcPr>
            <w:tcW w:w="941" w:type="dxa"/>
            <w:noWrap/>
            <w:vAlign w:val="bottom"/>
          </w:tcPr>
          <w:p w14:paraId="4641B8C9"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0,0</w:t>
            </w:r>
          </w:p>
        </w:tc>
      </w:tr>
      <w:tr w:rsidR="004F2E7D" w:rsidRPr="001864E7" w14:paraId="312D233A"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5047E263" w14:textId="77777777" w:rsidR="004F2E7D" w:rsidRPr="0079572F" w:rsidRDefault="004F2E7D" w:rsidP="006D4A5B">
            <w:pPr>
              <w:ind w:firstLineChars="100" w:firstLine="180"/>
              <w:rPr>
                <w:rFonts w:cstheme="minorHAnsi"/>
                <w:b w:val="0"/>
                <w:sz w:val="18"/>
                <w:szCs w:val="20"/>
              </w:rPr>
            </w:pPr>
            <w:r w:rsidRPr="0079572F">
              <w:rPr>
                <w:rFonts w:cstheme="minorHAnsi"/>
                <w:b w:val="0"/>
                <w:sz w:val="18"/>
                <w:szCs w:val="20"/>
              </w:rPr>
              <w:t>Riktlinjer arbetskläder</w:t>
            </w:r>
            <w:r>
              <w:rPr>
                <w:rFonts w:cstheme="minorHAnsi"/>
                <w:b w:val="0"/>
                <w:sz w:val="18"/>
                <w:szCs w:val="20"/>
              </w:rPr>
              <w:t xml:space="preserve"> *</w:t>
            </w:r>
          </w:p>
        </w:tc>
        <w:tc>
          <w:tcPr>
            <w:tcW w:w="862" w:type="dxa"/>
            <w:vAlign w:val="bottom"/>
          </w:tcPr>
          <w:p w14:paraId="70C4D50A"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79572F">
              <w:rPr>
                <w:rFonts w:cstheme="minorHAnsi"/>
                <w:sz w:val="18"/>
                <w:szCs w:val="20"/>
              </w:rPr>
              <w:t>-3,0</w:t>
            </w:r>
          </w:p>
        </w:tc>
        <w:tc>
          <w:tcPr>
            <w:tcW w:w="898" w:type="dxa"/>
            <w:noWrap/>
            <w:vAlign w:val="bottom"/>
          </w:tcPr>
          <w:p w14:paraId="4A2DE21C"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c>
          <w:tcPr>
            <w:tcW w:w="974" w:type="dxa"/>
            <w:noWrap/>
            <w:vAlign w:val="bottom"/>
          </w:tcPr>
          <w:p w14:paraId="5D482137"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c>
          <w:tcPr>
            <w:tcW w:w="941" w:type="dxa"/>
            <w:noWrap/>
            <w:vAlign w:val="bottom"/>
          </w:tcPr>
          <w:p w14:paraId="332F1B0A"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r>
      <w:tr w:rsidR="004F2E7D" w:rsidRPr="001864E7" w14:paraId="754EC13F"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2BAD44AF" w14:textId="77777777" w:rsidR="004F2E7D" w:rsidRPr="0079572F" w:rsidRDefault="004F2E7D" w:rsidP="006D4A5B">
            <w:pPr>
              <w:ind w:firstLineChars="100" w:firstLine="180"/>
              <w:rPr>
                <w:rFonts w:cstheme="minorHAnsi"/>
                <w:b w:val="0"/>
                <w:sz w:val="18"/>
                <w:szCs w:val="20"/>
              </w:rPr>
            </w:pPr>
            <w:r w:rsidRPr="0079572F">
              <w:rPr>
                <w:rFonts w:cstheme="minorHAnsi"/>
                <w:b w:val="0"/>
                <w:sz w:val="18"/>
                <w:szCs w:val="20"/>
              </w:rPr>
              <w:t>Rikta</w:t>
            </w:r>
            <w:r>
              <w:rPr>
                <w:rFonts w:cstheme="minorHAnsi"/>
                <w:b w:val="0"/>
                <w:sz w:val="18"/>
                <w:szCs w:val="20"/>
              </w:rPr>
              <w:t>t</w:t>
            </w:r>
            <w:r w:rsidRPr="0079572F">
              <w:rPr>
                <w:rFonts w:cstheme="minorHAnsi"/>
                <w:b w:val="0"/>
                <w:sz w:val="18"/>
                <w:szCs w:val="20"/>
              </w:rPr>
              <w:t xml:space="preserve"> effektiviseringskrav - Effektivisering IT-projektet</w:t>
            </w:r>
          </w:p>
        </w:tc>
        <w:tc>
          <w:tcPr>
            <w:tcW w:w="862" w:type="dxa"/>
            <w:vAlign w:val="bottom"/>
          </w:tcPr>
          <w:p w14:paraId="3130B488" w14:textId="77777777" w:rsidR="004F2E7D" w:rsidRPr="0079572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79572F">
              <w:rPr>
                <w:rFonts w:cstheme="minorHAnsi"/>
                <w:sz w:val="18"/>
                <w:szCs w:val="20"/>
              </w:rPr>
              <w:t>5,0</w:t>
            </w:r>
          </w:p>
        </w:tc>
        <w:tc>
          <w:tcPr>
            <w:tcW w:w="898" w:type="dxa"/>
            <w:noWrap/>
            <w:vAlign w:val="bottom"/>
          </w:tcPr>
          <w:p w14:paraId="348A9FC5"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0,0</w:t>
            </w:r>
          </w:p>
        </w:tc>
        <w:tc>
          <w:tcPr>
            <w:tcW w:w="974" w:type="dxa"/>
            <w:noWrap/>
            <w:vAlign w:val="bottom"/>
          </w:tcPr>
          <w:p w14:paraId="452024A7"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0,0</w:t>
            </w:r>
          </w:p>
        </w:tc>
        <w:tc>
          <w:tcPr>
            <w:tcW w:w="941" w:type="dxa"/>
            <w:noWrap/>
            <w:vAlign w:val="bottom"/>
          </w:tcPr>
          <w:p w14:paraId="7D2AFD92"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2C05">
              <w:rPr>
                <w:rFonts w:cstheme="minorHAnsi"/>
                <w:sz w:val="18"/>
                <w:szCs w:val="18"/>
              </w:rPr>
              <w:t>0,0</w:t>
            </w:r>
          </w:p>
        </w:tc>
      </w:tr>
      <w:tr w:rsidR="004F2E7D" w:rsidRPr="001864E7" w14:paraId="3C5A300B"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69588DCA" w14:textId="77777777" w:rsidR="004F2E7D" w:rsidRPr="0079572F" w:rsidRDefault="004F2E7D" w:rsidP="006D4A5B">
            <w:pPr>
              <w:ind w:firstLineChars="100" w:firstLine="180"/>
              <w:rPr>
                <w:rFonts w:cstheme="minorHAnsi"/>
                <w:b w:val="0"/>
                <w:sz w:val="18"/>
                <w:szCs w:val="20"/>
              </w:rPr>
            </w:pPr>
            <w:r w:rsidRPr="0079572F">
              <w:rPr>
                <w:rFonts w:cstheme="minorHAnsi"/>
                <w:b w:val="0"/>
                <w:sz w:val="18"/>
                <w:szCs w:val="20"/>
              </w:rPr>
              <w:t>Riktat effektiviseringskrav</w:t>
            </w:r>
          </w:p>
        </w:tc>
        <w:tc>
          <w:tcPr>
            <w:tcW w:w="862" w:type="dxa"/>
            <w:vAlign w:val="bottom"/>
          </w:tcPr>
          <w:p w14:paraId="05445AA0"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79572F">
              <w:rPr>
                <w:rFonts w:cstheme="minorHAnsi"/>
                <w:sz w:val="18"/>
                <w:szCs w:val="20"/>
              </w:rPr>
              <w:t>8,5</w:t>
            </w:r>
          </w:p>
        </w:tc>
        <w:tc>
          <w:tcPr>
            <w:tcW w:w="898" w:type="dxa"/>
            <w:noWrap/>
            <w:vAlign w:val="bottom"/>
          </w:tcPr>
          <w:p w14:paraId="2A55503E"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c>
          <w:tcPr>
            <w:tcW w:w="974" w:type="dxa"/>
            <w:noWrap/>
            <w:vAlign w:val="bottom"/>
          </w:tcPr>
          <w:p w14:paraId="25F42322"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c>
          <w:tcPr>
            <w:tcW w:w="941" w:type="dxa"/>
            <w:noWrap/>
            <w:vAlign w:val="bottom"/>
          </w:tcPr>
          <w:p w14:paraId="21F48334"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2C05">
              <w:rPr>
                <w:rFonts w:cstheme="minorHAnsi"/>
                <w:sz w:val="18"/>
                <w:szCs w:val="18"/>
              </w:rPr>
              <w:t>0,0</w:t>
            </w:r>
          </w:p>
        </w:tc>
      </w:tr>
      <w:tr w:rsidR="004F2E7D" w:rsidRPr="001864E7" w14:paraId="6FF9059D"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6AF1DAC7" w14:textId="77777777" w:rsidR="004F2E7D" w:rsidRPr="0079572F" w:rsidRDefault="004F2E7D" w:rsidP="006D4A5B">
            <w:pPr>
              <w:ind w:firstLineChars="100" w:firstLine="181"/>
              <w:rPr>
                <w:rFonts w:cstheme="minorHAnsi"/>
                <w:i/>
                <w:iCs/>
                <w:sz w:val="18"/>
                <w:szCs w:val="20"/>
              </w:rPr>
            </w:pPr>
            <w:r w:rsidRPr="0079572F">
              <w:rPr>
                <w:rFonts w:cstheme="minorHAnsi"/>
                <w:bCs w:val="0"/>
                <w:i/>
                <w:iCs/>
                <w:sz w:val="18"/>
                <w:szCs w:val="20"/>
              </w:rPr>
              <w:t>Delsumma</w:t>
            </w:r>
          </w:p>
        </w:tc>
        <w:tc>
          <w:tcPr>
            <w:tcW w:w="862" w:type="dxa"/>
            <w:vAlign w:val="bottom"/>
          </w:tcPr>
          <w:p w14:paraId="5B62FAC1" w14:textId="77777777" w:rsidR="004F2E7D" w:rsidRPr="0079572F"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bCs/>
                <w:i/>
                <w:iCs/>
                <w:sz w:val="18"/>
                <w:szCs w:val="20"/>
              </w:rPr>
            </w:pPr>
            <w:r w:rsidRPr="0079572F">
              <w:rPr>
                <w:rFonts w:cstheme="minorHAnsi"/>
                <w:b/>
                <w:bCs/>
                <w:i/>
                <w:iCs/>
                <w:sz w:val="18"/>
                <w:szCs w:val="20"/>
              </w:rPr>
              <w:t>-194,4</w:t>
            </w:r>
          </w:p>
        </w:tc>
        <w:tc>
          <w:tcPr>
            <w:tcW w:w="898" w:type="dxa"/>
            <w:noWrap/>
            <w:vAlign w:val="bottom"/>
          </w:tcPr>
          <w:p w14:paraId="7F3A9EB1"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22C05">
              <w:rPr>
                <w:rFonts w:cstheme="minorHAnsi"/>
                <w:b/>
                <w:sz w:val="18"/>
                <w:szCs w:val="18"/>
              </w:rPr>
              <w:t>-168,0</w:t>
            </w:r>
          </w:p>
        </w:tc>
        <w:tc>
          <w:tcPr>
            <w:tcW w:w="974" w:type="dxa"/>
            <w:noWrap/>
            <w:vAlign w:val="bottom"/>
          </w:tcPr>
          <w:p w14:paraId="06E6F1AD"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22C05">
              <w:rPr>
                <w:rFonts w:cstheme="minorHAnsi"/>
                <w:b/>
                <w:sz w:val="18"/>
                <w:szCs w:val="18"/>
              </w:rPr>
              <w:t>-171,7</w:t>
            </w:r>
          </w:p>
        </w:tc>
        <w:tc>
          <w:tcPr>
            <w:tcW w:w="941" w:type="dxa"/>
            <w:noWrap/>
            <w:vAlign w:val="bottom"/>
          </w:tcPr>
          <w:p w14:paraId="64D2399C" w14:textId="77777777" w:rsidR="004F2E7D" w:rsidRPr="00322C05"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22C05">
              <w:rPr>
                <w:rFonts w:cstheme="minorHAnsi"/>
                <w:b/>
                <w:sz w:val="18"/>
                <w:szCs w:val="18"/>
              </w:rPr>
              <w:t>-187,4</w:t>
            </w:r>
          </w:p>
        </w:tc>
      </w:tr>
      <w:tr w:rsidR="004F2E7D" w:rsidRPr="001864E7" w14:paraId="0C5620FA"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bottom"/>
          </w:tcPr>
          <w:p w14:paraId="3F59401C" w14:textId="77777777" w:rsidR="004F2E7D" w:rsidRPr="005702B3" w:rsidRDefault="004F2E7D" w:rsidP="006D4A5B">
            <w:pPr>
              <w:ind w:firstLineChars="100" w:firstLine="180"/>
              <w:rPr>
                <w:rFonts w:cstheme="minorHAnsi"/>
                <w:bCs w:val="0"/>
                <w:i/>
                <w:sz w:val="18"/>
                <w:szCs w:val="18"/>
              </w:rPr>
            </w:pPr>
            <w:r w:rsidRPr="0047719C">
              <w:rPr>
                <w:rFonts w:cstheme="minorHAnsi"/>
                <w:b w:val="0"/>
                <w:i/>
                <w:sz w:val="18"/>
                <w:szCs w:val="18"/>
              </w:rPr>
              <w:t xml:space="preserve">* </w:t>
            </w:r>
            <w:r>
              <w:rPr>
                <w:rFonts w:cstheme="minorHAnsi"/>
                <w:b w:val="0"/>
                <w:i/>
                <w:sz w:val="18"/>
                <w:szCs w:val="18"/>
              </w:rPr>
              <w:t>medel har flyttats till nämnd</w:t>
            </w:r>
            <w:r w:rsidRPr="0047719C">
              <w:rPr>
                <w:rFonts w:cstheme="minorHAnsi"/>
                <w:b w:val="0"/>
                <w:i/>
                <w:sz w:val="18"/>
                <w:szCs w:val="18"/>
              </w:rPr>
              <w:t xml:space="preserve"> </w:t>
            </w:r>
          </w:p>
        </w:tc>
        <w:tc>
          <w:tcPr>
            <w:tcW w:w="862" w:type="dxa"/>
            <w:vAlign w:val="bottom"/>
          </w:tcPr>
          <w:p w14:paraId="5DFD578C" w14:textId="77777777" w:rsidR="004F2E7D" w:rsidRPr="0079572F"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b/>
                <w:bCs/>
                <w:i/>
                <w:iCs/>
                <w:sz w:val="18"/>
                <w:szCs w:val="20"/>
              </w:rPr>
            </w:pPr>
          </w:p>
        </w:tc>
        <w:tc>
          <w:tcPr>
            <w:tcW w:w="898" w:type="dxa"/>
            <w:noWrap/>
            <w:vAlign w:val="bottom"/>
          </w:tcPr>
          <w:p w14:paraId="5B148CD8"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74" w:type="dxa"/>
            <w:noWrap/>
            <w:vAlign w:val="bottom"/>
          </w:tcPr>
          <w:p w14:paraId="3E6C2564"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1" w:type="dxa"/>
            <w:noWrap/>
            <w:vAlign w:val="bottom"/>
          </w:tcPr>
          <w:p w14:paraId="55E34EE2" w14:textId="77777777" w:rsidR="004F2E7D" w:rsidRPr="00322C05" w:rsidRDefault="004F2E7D" w:rsidP="006D4A5B">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F2E7D" w:rsidRPr="001864E7" w14:paraId="3459DC04"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5F3BC75F" w14:textId="77777777" w:rsidR="004F2E7D" w:rsidRPr="001864E7" w:rsidRDefault="004F2E7D" w:rsidP="006D4A5B">
            <w:pPr>
              <w:ind w:left="284"/>
              <w:rPr>
                <w:rFonts w:cstheme="minorHAnsi"/>
                <w:b w:val="0"/>
                <w:sz w:val="16"/>
                <w:szCs w:val="18"/>
              </w:rPr>
            </w:pPr>
          </w:p>
        </w:tc>
        <w:tc>
          <w:tcPr>
            <w:tcW w:w="862" w:type="dxa"/>
          </w:tcPr>
          <w:p w14:paraId="135C7C54"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98" w:type="dxa"/>
            <w:noWrap/>
          </w:tcPr>
          <w:p w14:paraId="5E1A5CCF"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74" w:type="dxa"/>
            <w:noWrap/>
          </w:tcPr>
          <w:p w14:paraId="3467572D"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1" w:type="dxa"/>
            <w:noWrap/>
          </w:tcPr>
          <w:p w14:paraId="7B883B5A" w14:textId="77777777" w:rsidR="004F2E7D" w:rsidRPr="001864E7" w:rsidRDefault="004F2E7D" w:rsidP="006D4A5B">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F2E7D" w:rsidRPr="001864E7" w14:paraId="7EDA1E29"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765A43B7" w14:textId="77777777" w:rsidR="004F2E7D" w:rsidRPr="00A55948" w:rsidRDefault="004F2E7D" w:rsidP="006D4A5B">
            <w:pPr>
              <w:rPr>
                <w:rFonts w:cstheme="minorHAnsi"/>
                <w:iCs/>
                <w:sz w:val="20"/>
                <w:szCs w:val="18"/>
              </w:rPr>
            </w:pPr>
            <w:r w:rsidRPr="00A55948">
              <w:rPr>
                <w:rFonts w:cstheme="minorHAnsi"/>
                <w:iCs/>
                <w:sz w:val="20"/>
                <w:szCs w:val="18"/>
              </w:rPr>
              <w:t>Summa centrala poster</w:t>
            </w:r>
          </w:p>
        </w:tc>
        <w:tc>
          <w:tcPr>
            <w:tcW w:w="862" w:type="dxa"/>
            <w:vAlign w:val="bottom"/>
          </w:tcPr>
          <w:p w14:paraId="7FE4C182" w14:textId="77777777" w:rsidR="004F2E7D" w:rsidRPr="00322C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344" w:name="_Toc87644565"/>
            <w:bookmarkStart w:id="345" w:name="_Toc87644980"/>
            <w:r w:rsidRPr="00322C05">
              <w:rPr>
                <w:rFonts w:cstheme="minorHAnsi"/>
                <w:b/>
                <w:sz w:val="18"/>
                <w:szCs w:val="18"/>
              </w:rPr>
              <w:t>-283</w:t>
            </w:r>
            <w:bookmarkEnd w:id="344"/>
            <w:bookmarkEnd w:id="345"/>
          </w:p>
        </w:tc>
        <w:tc>
          <w:tcPr>
            <w:tcW w:w="898" w:type="dxa"/>
            <w:noWrap/>
            <w:vAlign w:val="bottom"/>
            <w:hideMark/>
          </w:tcPr>
          <w:p w14:paraId="05E08626" w14:textId="77777777" w:rsidR="004F2E7D" w:rsidRPr="00D0444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346" w:name="_Toc87644566"/>
            <w:bookmarkStart w:id="347" w:name="_Toc87644981"/>
            <w:r w:rsidRPr="00D04448">
              <w:rPr>
                <w:rFonts w:cstheme="minorHAnsi"/>
                <w:b/>
                <w:sz w:val="18"/>
                <w:szCs w:val="18"/>
              </w:rPr>
              <w:t>-289</w:t>
            </w:r>
            <w:bookmarkEnd w:id="346"/>
            <w:bookmarkEnd w:id="347"/>
          </w:p>
        </w:tc>
        <w:tc>
          <w:tcPr>
            <w:tcW w:w="974" w:type="dxa"/>
            <w:noWrap/>
            <w:vAlign w:val="bottom"/>
            <w:hideMark/>
          </w:tcPr>
          <w:p w14:paraId="11872544" w14:textId="77777777" w:rsidR="004F2E7D" w:rsidRPr="00D0444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348" w:name="_Toc87644567"/>
            <w:bookmarkStart w:id="349" w:name="_Toc87644982"/>
            <w:r w:rsidRPr="00D04448">
              <w:rPr>
                <w:rFonts w:cstheme="minorHAnsi"/>
                <w:b/>
                <w:sz w:val="18"/>
                <w:szCs w:val="18"/>
              </w:rPr>
              <w:t>-272</w:t>
            </w:r>
            <w:bookmarkEnd w:id="348"/>
            <w:bookmarkEnd w:id="349"/>
          </w:p>
        </w:tc>
        <w:tc>
          <w:tcPr>
            <w:tcW w:w="941" w:type="dxa"/>
            <w:noWrap/>
            <w:vAlign w:val="bottom"/>
            <w:hideMark/>
          </w:tcPr>
          <w:p w14:paraId="08AD63CB" w14:textId="77777777" w:rsidR="004F2E7D" w:rsidRPr="00D0444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b/>
                <w:sz w:val="18"/>
                <w:szCs w:val="18"/>
              </w:rPr>
            </w:pPr>
            <w:bookmarkStart w:id="350" w:name="_Toc87644568"/>
            <w:bookmarkStart w:id="351" w:name="_Toc87644983"/>
            <w:r w:rsidRPr="00D04448">
              <w:rPr>
                <w:rFonts w:cstheme="minorHAnsi"/>
                <w:b/>
                <w:sz w:val="18"/>
                <w:szCs w:val="18"/>
              </w:rPr>
              <w:t>-266</w:t>
            </w:r>
            <w:bookmarkEnd w:id="350"/>
            <w:bookmarkEnd w:id="351"/>
          </w:p>
        </w:tc>
      </w:tr>
      <w:tr w:rsidR="004F2E7D" w:rsidRPr="001864E7" w14:paraId="2F621430"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10C40CAC" w14:textId="77777777" w:rsidR="004F2E7D" w:rsidRPr="00A55948" w:rsidRDefault="004F2E7D" w:rsidP="006D4A5B">
            <w:pPr>
              <w:rPr>
                <w:rFonts w:cstheme="minorHAnsi"/>
                <w:sz w:val="20"/>
                <w:szCs w:val="18"/>
              </w:rPr>
            </w:pPr>
            <w:r w:rsidRPr="00A55948">
              <w:rPr>
                <w:rFonts w:cstheme="minorHAnsi"/>
                <w:sz w:val="20"/>
                <w:szCs w:val="18"/>
              </w:rPr>
              <w:t>Summa nämnder och centrala poster</w:t>
            </w:r>
          </w:p>
        </w:tc>
        <w:tc>
          <w:tcPr>
            <w:tcW w:w="862" w:type="dxa"/>
            <w:vAlign w:val="bottom"/>
          </w:tcPr>
          <w:p w14:paraId="4C26ED0A"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352" w:name="_Toc87644569"/>
            <w:bookmarkStart w:id="353" w:name="_Toc87644984"/>
            <w:r w:rsidRPr="00322C05">
              <w:rPr>
                <w:rFonts w:cstheme="minorHAnsi"/>
                <w:b/>
                <w:sz w:val="18"/>
                <w:szCs w:val="18"/>
              </w:rPr>
              <w:t>-6 118</w:t>
            </w:r>
            <w:bookmarkEnd w:id="352"/>
            <w:bookmarkEnd w:id="353"/>
          </w:p>
        </w:tc>
        <w:tc>
          <w:tcPr>
            <w:tcW w:w="898" w:type="dxa"/>
            <w:noWrap/>
            <w:vAlign w:val="bottom"/>
            <w:hideMark/>
          </w:tcPr>
          <w:p w14:paraId="0C606836"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354" w:name="_Toc87644570"/>
            <w:bookmarkStart w:id="355" w:name="_Toc87644985"/>
            <w:r w:rsidRPr="00A45F05">
              <w:rPr>
                <w:rFonts w:cstheme="minorHAnsi"/>
                <w:b/>
                <w:sz w:val="18"/>
                <w:szCs w:val="18"/>
              </w:rPr>
              <w:t>-6 457</w:t>
            </w:r>
            <w:bookmarkEnd w:id="354"/>
            <w:bookmarkEnd w:id="355"/>
          </w:p>
        </w:tc>
        <w:tc>
          <w:tcPr>
            <w:tcW w:w="974" w:type="dxa"/>
            <w:noWrap/>
            <w:vAlign w:val="bottom"/>
            <w:hideMark/>
          </w:tcPr>
          <w:p w14:paraId="698A8F58"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356" w:name="_Toc87644571"/>
            <w:bookmarkStart w:id="357" w:name="_Toc87644986"/>
            <w:r w:rsidRPr="00A45F05">
              <w:rPr>
                <w:rFonts w:cstheme="minorHAnsi"/>
                <w:b/>
                <w:sz w:val="18"/>
                <w:szCs w:val="18"/>
              </w:rPr>
              <w:t>-6 571</w:t>
            </w:r>
            <w:bookmarkEnd w:id="356"/>
            <w:bookmarkEnd w:id="357"/>
          </w:p>
        </w:tc>
        <w:tc>
          <w:tcPr>
            <w:tcW w:w="941" w:type="dxa"/>
            <w:noWrap/>
            <w:vAlign w:val="bottom"/>
            <w:hideMark/>
          </w:tcPr>
          <w:p w14:paraId="03AA17DC"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358" w:name="_Toc87644572"/>
            <w:bookmarkStart w:id="359" w:name="_Toc87644987"/>
            <w:r w:rsidRPr="00A45F05">
              <w:rPr>
                <w:rFonts w:cstheme="minorHAnsi"/>
                <w:b/>
                <w:sz w:val="18"/>
                <w:szCs w:val="18"/>
              </w:rPr>
              <w:t>-6 696</w:t>
            </w:r>
            <w:bookmarkEnd w:id="358"/>
            <w:bookmarkEnd w:id="359"/>
          </w:p>
        </w:tc>
      </w:tr>
      <w:tr w:rsidR="004F2E7D" w:rsidRPr="001864E7" w14:paraId="0380A4A1" w14:textId="77777777" w:rsidTr="006D4A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60AD30EE" w14:textId="77777777" w:rsidR="004F2E7D" w:rsidRPr="003331FB" w:rsidRDefault="004F2E7D" w:rsidP="006D4A5B">
            <w:pPr>
              <w:rPr>
                <w:rFonts w:cstheme="minorHAnsi"/>
                <w:b w:val="0"/>
                <w:sz w:val="20"/>
                <w:szCs w:val="18"/>
              </w:rPr>
            </w:pPr>
            <w:r w:rsidRPr="003331FB">
              <w:rPr>
                <w:rFonts w:cstheme="minorHAnsi"/>
                <w:b w:val="0"/>
                <w:sz w:val="20"/>
                <w:szCs w:val="18"/>
              </w:rPr>
              <w:t>Avgår: Avskrivningar</w:t>
            </w:r>
          </w:p>
        </w:tc>
        <w:tc>
          <w:tcPr>
            <w:tcW w:w="862" w:type="dxa"/>
            <w:vAlign w:val="bottom"/>
          </w:tcPr>
          <w:p w14:paraId="6F3AFCD7" w14:textId="77777777" w:rsidR="004F2E7D" w:rsidRPr="00D04448"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60" w:name="_Toc87644573"/>
            <w:bookmarkStart w:id="361" w:name="_Toc87644988"/>
            <w:r w:rsidRPr="00D04448">
              <w:rPr>
                <w:rFonts w:cstheme="minorHAnsi"/>
                <w:sz w:val="18"/>
                <w:szCs w:val="18"/>
              </w:rPr>
              <w:t>155</w:t>
            </w:r>
            <w:bookmarkEnd w:id="360"/>
            <w:bookmarkEnd w:id="361"/>
          </w:p>
        </w:tc>
        <w:tc>
          <w:tcPr>
            <w:tcW w:w="898" w:type="dxa"/>
            <w:noWrap/>
            <w:vAlign w:val="bottom"/>
            <w:hideMark/>
          </w:tcPr>
          <w:p w14:paraId="4502B0E7"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62" w:name="_Toc87644574"/>
            <w:bookmarkStart w:id="363" w:name="_Toc87644989"/>
            <w:r w:rsidRPr="00A45F05">
              <w:rPr>
                <w:rFonts w:cstheme="minorHAnsi"/>
                <w:sz w:val="18"/>
                <w:szCs w:val="18"/>
              </w:rPr>
              <w:t>169</w:t>
            </w:r>
            <w:bookmarkEnd w:id="362"/>
            <w:bookmarkEnd w:id="363"/>
          </w:p>
        </w:tc>
        <w:tc>
          <w:tcPr>
            <w:tcW w:w="974" w:type="dxa"/>
            <w:noWrap/>
            <w:vAlign w:val="bottom"/>
            <w:hideMark/>
          </w:tcPr>
          <w:p w14:paraId="13495DDF"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64" w:name="_Toc87644575"/>
            <w:bookmarkStart w:id="365" w:name="_Toc87644990"/>
            <w:r w:rsidRPr="00A45F05">
              <w:rPr>
                <w:rFonts w:cstheme="minorHAnsi"/>
                <w:sz w:val="18"/>
                <w:szCs w:val="18"/>
              </w:rPr>
              <w:t>194</w:t>
            </w:r>
            <w:bookmarkEnd w:id="364"/>
            <w:bookmarkEnd w:id="365"/>
          </w:p>
        </w:tc>
        <w:tc>
          <w:tcPr>
            <w:tcW w:w="941" w:type="dxa"/>
            <w:noWrap/>
            <w:vAlign w:val="bottom"/>
            <w:hideMark/>
          </w:tcPr>
          <w:p w14:paraId="00A2E039" w14:textId="77777777" w:rsidR="004F2E7D" w:rsidRPr="00A45F05" w:rsidRDefault="004F2E7D" w:rsidP="006D4A5B">
            <w:pPr>
              <w:jc w:val="right"/>
              <w:outlineLvl w:val="0"/>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366" w:name="_Toc87644576"/>
            <w:bookmarkStart w:id="367" w:name="_Toc87644991"/>
            <w:r w:rsidRPr="00A45F05">
              <w:rPr>
                <w:rFonts w:cstheme="minorHAnsi"/>
                <w:sz w:val="18"/>
                <w:szCs w:val="18"/>
              </w:rPr>
              <w:t>224</w:t>
            </w:r>
            <w:bookmarkEnd w:id="366"/>
            <w:bookmarkEnd w:id="367"/>
          </w:p>
        </w:tc>
      </w:tr>
      <w:tr w:rsidR="004F2E7D" w:rsidRPr="001864E7" w14:paraId="54A77710" w14:textId="77777777" w:rsidTr="006D4A5B">
        <w:trPr>
          <w:trHeight w:val="227"/>
        </w:trPr>
        <w:tc>
          <w:tcPr>
            <w:cnfStyle w:val="001000000000" w:firstRow="0" w:lastRow="0" w:firstColumn="1" w:lastColumn="0" w:oddVBand="0" w:evenVBand="0" w:oddHBand="0" w:evenHBand="0" w:firstRowFirstColumn="0" w:firstRowLastColumn="0" w:lastRowFirstColumn="0" w:lastRowLastColumn="0"/>
            <w:tcW w:w="5377" w:type="dxa"/>
            <w:noWrap/>
            <w:vAlign w:val="center"/>
            <w:hideMark/>
          </w:tcPr>
          <w:p w14:paraId="7938779F" w14:textId="77777777" w:rsidR="004F2E7D" w:rsidRPr="00A55948" w:rsidRDefault="004F2E7D" w:rsidP="006D4A5B">
            <w:pPr>
              <w:rPr>
                <w:rFonts w:cstheme="minorHAnsi"/>
                <w:sz w:val="20"/>
                <w:szCs w:val="18"/>
              </w:rPr>
            </w:pPr>
            <w:r w:rsidRPr="00A55948">
              <w:rPr>
                <w:rFonts w:cstheme="minorHAnsi"/>
                <w:sz w:val="20"/>
                <w:szCs w:val="18"/>
              </w:rPr>
              <w:t>Summa "från verksamheterna"</w:t>
            </w:r>
          </w:p>
        </w:tc>
        <w:tc>
          <w:tcPr>
            <w:tcW w:w="862" w:type="dxa"/>
            <w:vAlign w:val="bottom"/>
          </w:tcPr>
          <w:p w14:paraId="065210E0" w14:textId="77777777" w:rsidR="004F2E7D" w:rsidRPr="00322C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368" w:name="_Toc87644577"/>
            <w:bookmarkStart w:id="369" w:name="_Toc87644992"/>
            <w:r w:rsidRPr="00322C05">
              <w:rPr>
                <w:rFonts w:cstheme="minorHAnsi"/>
                <w:b/>
                <w:sz w:val="18"/>
                <w:szCs w:val="18"/>
              </w:rPr>
              <w:t>-5 963</w:t>
            </w:r>
            <w:bookmarkEnd w:id="368"/>
            <w:bookmarkEnd w:id="369"/>
          </w:p>
        </w:tc>
        <w:tc>
          <w:tcPr>
            <w:tcW w:w="898" w:type="dxa"/>
            <w:noWrap/>
            <w:vAlign w:val="bottom"/>
            <w:hideMark/>
          </w:tcPr>
          <w:p w14:paraId="155E0A37"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370" w:name="_Toc87644578"/>
            <w:bookmarkStart w:id="371" w:name="_Toc87644993"/>
            <w:r w:rsidRPr="00A45F05">
              <w:rPr>
                <w:rFonts w:cstheme="minorHAnsi"/>
                <w:b/>
                <w:sz w:val="18"/>
                <w:szCs w:val="18"/>
              </w:rPr>
              <w:t>-6 288</w:t>
            </w:r>
            <w:bookmarkEnd w:id="370"/>
            <w:bookmarkEnd w:id="371"/>
          </w:p>
        </w:tc>
        <w:tc>
          <w:tcPr>
            <w:tcW w:w="974" w:type="dxa"/>
            <w:noWrap/>
            <w:vAlign w:val="bottom"/>
            <w:hideMark/>
          </w:tcPr>
          <w:p w14:paraId="53BA933B"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372" w:name="_Toc87644579"/>
            <w:bookmarkStart w:id="373" w:name="_Toc87644994"/>
            <w:r w:rsidRPr="00A45F05">
              <w:rPr>
                <w:rFonts w:cstheme="minorHAnsi"/>
                <w:b/>
                <w:sz w:val="18"/>
                <w:szCs w:val="18"/>
              </w:rPr>
              <w:t>-6 377</w:t>
            </w:r>
            <w:bookmarkEnd w:id="372"/>
            <w:bookmarkEnd w:id="373"/>
          </w:p>
        </w:tc>
        <w:tc>
          <w:tcPr>
            <w:tcW w:w="941" w:type="dxa"/>
            <w:noWrap/>
            <w:vAlign w:val="bottom"/>
            <w:hideMark/>
          </w:tcPr>
          <w:p w14:paraId="37AF2191" w14:textId="77777777" w:rsidR="004F2E7D" w:rsidRPr="00A45F05" w:rsidRDefault="004F2E7D" w:rsidP="006D4A5B">
            <w:pPr>
              <w:jc w:val="right"/>
              <w:outlineLvl w:val="0"/>
              <w:cnfStyle w:val="000000000000" w:firstRow="0" w:lastRow="0" w:firstColumn="0" w:lastColumn="0" w:oddVBand="0" w:evenVBand="0" w:oddHBand="0" w:evenHBand="0" w:firstRowFirstColumn="0" w:firstRowLastColumn="0" w:lastRowFirstColumn="0" w:lastRowLastColumn="0"/>
              <w:rPr>
                <w:rFonts w:cstheme="minorHAnsi"/>
                <w:b/>
                <w:sz w:val="18"/>
                <w:szCs w:val="18"/>
              </w:rPr>
            </w:pPr>
            <w:bookmarkStart w:id="374" w:name="_Toc87644580"/>
            <w:bookmarkStart w:id="375" w:name="_Toc87644995"/>
            <w:r w:rsidRPr="00A45F05">
              <w:rPr>
                <w:rFonts w:cstheme="minorHAnsi"/>
                <w:b/>
                <w:sz w:val="18"/>
                <w:szCs w:val="18"/>
              </w:rPr>
              <w:t>-6 472</w:t>
            </w:r>
            <w:bookmarkEnd w:id="374"/>
            <w:bookmarkEnd w:id="375"/>
          </w:p>
        </w:tc>
      </w:tr>
    </w:tbl>
    <w:p w14:paraId="378F9447" w14:textId="77777777" w:rsidR="004F2E7D" w:rsidRPr="001864E7" w:rsidRDefault="004F2E7D" w:rsidP="004F2E7D">
      <w:pPr>
        <w:rPr>
          <w:rFonts w:cstheme="minorHAnsi"/>
        </w:rPr>
      </w:pPr>
    </w:p>
    <w:p w14:paraId="28C8AB0C" w14:textId="3556AF8C" w:rsidR="004F2E7D" w:rsidRDefault="004F2E7D" w:rsidP="002D2A97">
      <w:pPr>
        <w:rPr>
          <w:b/>
          <w:sz w:val="32"/>
          <w:szCs w:val="32"/>
        </w:rPr>
      </w:pPr>
    </w:p>
    <w:p w14:paraId="59994C93" w14:textId="77777777" w:rsidR="004F2E7D" w:rsidRDefault="004F2E7D" w:rsidP="002D2A97">
      <w:pPr>
        <w:rPr>
          <w:b/>
          <w:sz w:val="32"/>
          <w:szCs w:val="32"/>
        </w:rPr>
      </w:pPr>
    </w:p>
    <w:p w14:paraId="13C4A27E" w14:textId="636E102B" w:rsidR="00D4270A" w:rsidRDefault="00D4270A" w:rsidP="002D2A97">
      <w:pPr>
        <w:rPr>
          <w:b/>
          <w:sz w:val="28"/>
          <w:szCs w:val="28"/>
        </w:rPr>
      </w:pPr>
    </w:p>
    <w:p w14:paraId="106F3A55" w14:textId="161D9A42" w:rsidR="004F2E7D" w:rsidRDefault="004F2E7D" w:rsidP="002D2A97">
      <w:pPr>
        <w:rPr>
          <w:b/>
          <w:sz w:val="28"/>
          <w:szCs w:val="28"/>
        </w:rPr>
      </w:pPr>
    </w:p>
    <w:p w14:paraId="08B3A57B" w14:textId="6EE00871" w:rsidR="004F2E7D" w:rsidRDefault="004F2E7D" w:rsidP="002D2A97">
      <w:pPr>
        <w:rPr>
          <w:b/>
          <w:sz w:val="28"/>
          <w:szCs w:val="28"/>
        </w:rPr>
      </w:pPr>
    </w:p>
    <w:p w14:paraId="23B0D010" w14:textId="512AB6C6" w:rsidR="004F2E7D" w:rsidRDefault="004F2E7D" w:rsidP="002D2A97">
      <w:pPr>
        <w:rPr>
          <w:b/>
          <w:sz w:val="28"/>
          <w:szCs w:val="28"/>
        </w:rPr>
      </w:pPr>
    </w:p>
    <w:p w14:paraId="6EB2B646" w14:textId="59078E4B" w:rsidR="004F2E7D" w:rsidRDefault="004F2E7D" w:rsidP="002D2A97">
      <w:pPr>
        <w:rPr>
          <w:b/>
          <w:sz w:val="28"/>
          <w:szCs w:val="28"/>
        </w:rPr>
      </w:pPr>
    </w:p>
    <w:p w14:paraId="11EABE9F" w14:textId="759F9866" w:rsidR="004F2E7D" w:rsidRDefault="004F2E7D" w:rsidP="002D2A97">
      <w:pPr>
        <w:rPr>
          <w:b/>
          <w:sz w:val="28"/>
          <w:szCs w:val="28"/>
        </w:rPr>
      </w:pPr>
    </w:p>
    <w:p w14:paraId="06A67B91" w14:textId="3BDF1C8D" w:rsidR="004F2E7D" w:rsidRDefault="004F2E7D" w:rsidP="002D2A97">
      <w:pPr>
        <w:rPr>
          <w:b/>
          <w:sz w:val="28"/>
          <w:szCs w:val="28"/>
        </w:rPr>
      </w:pPr>
    </w:p>
    <w:p w14:paraId="7191F174" w14:textId="77777777" w:rsidR="004F2E7D" w:rsidRPr="004F2E7D" w:rsidRDefault="004F2E7D" w:rsidP="004F2E7D">
      <w:pPr>
        <w:rPr>
          <w:rFonts w:cstheme="minorHAnsi"/>
          <w:sz w:val="20"/>
          <w:szCs w:val="20"/>
        </w:rPr>
      </w:pPr>
    </w:p>
    <w:p w14:paraId="06E8E8C1" w14:textId="77777777" w:rsidR="004F2E7D" w:rsidRPr="004F2E7D" w:rsidRDefault="004F2E7D" w:rsidP="004F2E7D">
      <w:pPr>
        <w:rPr>
          <w:rFonts w:cstheme="minorHAnsi"/>
          <w:sz w:val="20"/>
          <w:szCs w:val="20"/>
        </w:rPr>
      </w:pPr>
    </w:p>
    <w:p w14:paraId="2549805E" w14:textId="3CA92E2D" w:rsidR="004F2E7D" w:rsidRPr="004F2E7D" w:rsidRDefault="004F2E7D" w:rsidP="004F2E7D">
      <w:r w:rsidRPr="004F2E7D">
        <w:rPr>
          <w:noProof/>
          <w:lang w:eastAsia="sv-SE"/>
        </w:rPr>
        <w:drawing>
          <wp:inline distT="0" distB="0" distL="0" distR="0" wp14:anchorId="2066DD17" wp14:editId="253C8683">
            <wp:extent cx="676275" cy="676275"/>
            <wp:effectExtent l="0" t="0" r="9525" b="9525"/>
            <wp:docPr id="34" name="Bildobjekt 34" descr="C:\Users\Jocke\Desktop\Politik\RealistPartie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e\Desktop\Politik\RealistPartiet.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4F2E7D">
        <w:t xml:space="preserve"> </w:t>
      </w:r>
      <w:r w:rsidRPr="004F2E7D">
        <w:rPr>
          <w:noProof/>
          <w:lang w:eastAsia="sv-SE"/>
        </w:rPr>
        <w:drawing>
          <wp:inline distT="0" distB="0" distL="0" distR="0" wp14:anchorId="1E010A30" wp14:editId="28F08890">
            <wp:extent cx="4072762" cy="660812"/>
            <wp:effectExtent l="0" t="0" r="4445" b="6350"/>
            <wp:docPr id="35" name="Bildobjekt 35" descr="C:\Users\Jocke\Desktop\Politik\RealistPartiet-hemsi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ke\Desktop\Politik\RealistPartiet-hemsid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4458" cy="664332"/>
                    </a:xfrm>
                    <a:prstGeom prst="rect">
                      <a:avLst/>
                    </a:prstGeom>
                    <a:noFill/>
                    <a:ln>
                      <a:noFill/>
                    </a:ln>
                  </pic:spPr>
                </pic:pic>
              </a:graphicData>
            </a:graphic>
          </wp:inline>
        </w:drawing>
      </w:r>
      <w:r w:rsidRPr="004F2E7D">
        <w:t>Ditt lokalparti</w:t>
      </w:r>
    </w:p>
    <w:p w14:paraId="0FCE6547" w14:textId="77777777" w:rsidR="004F2E7D" w:rsidRPr="004F2E7D" w:rsidRDefault="004F2E7D" w:rsidP="004F2E7D">
      <w:pPr>
        <w:rPr>
          <w:rFonts w:cstheme="minorHAnsi"/>
          <w:sz w:val="20"/>
          <w:szCs w:val="20"/>
        </w:rPr>
      </w:pPr>
    </w:p>
    <w:p w14:paraId="7C100112" w14:textId="77777777" w:rsidR="004F2E7D" w:rsidRPr="004F2E7D" w:rsidRDefault="004F2E7D" w:rsidP="004F2E7D">
      <w:pPr>
        <w:rPr>
          <w:rFonts w:cstheme="minorHAnsi"/>
          <w:sz w:val="20"/>
          <w:szCs w:val="20"/>
        </w:rPr>
      </w:pPr>
    </w:p>
    <w:p w14:paraId="0D061D28" w14:textId="77777777" w:rsidR="004F2E7D" w:rsidRPr="004F2E7D" w:rsidRDefault="004F2E7D" w:rsidP="004F2E7D">
      <w:pPr>
        <w:tabs>
          <w:tab w:val="left" w:pos="4253"/>
        </w:tabs>
        <w:spacing w:after="0" w:line="260" w:lineRule="atLeast"/>
        <w:ind w:left="170"/>
        <w:rPr>
          <w:rFonts w:eastAsia="Times New Roman" w:cs="Times New Roman"/>
          <w:sz w:val="26"/>
          <w:szCs w:val="20"/>
        </w:rPr>
      </w:pPr>
      <w:r w:rsidRPr="004F2E7D">
        <w:rPr>
          <w:rFonts w:eastAsia="Times New Roman" w:cs="Times New Roman"/>
          <w:sz w:val="26"/>
          <w:szCs w:val="20"/>
        </w:rPr>
        <w:t>Bilaga 4. Mål och budget 2022 med Plan för 2023 och 2024 | 2021-11-12</w:t>
      </w:r>
    </w:p>
    <w:p w14:paraId="3E9946B2" w14:textId="77777777" w:rsidR="004F2E7D" w:rsidRPr="004F2E7D" w:rsidRDefault="004F2E7D" w:rsidP="004F2E7D">
      <w:pPr>
        <w:spacing w:before="240" w:after="240" w:line="816" w:lineRule="exact"/>
        <w:ind w:left="170" w:right="1106"/>
        <w:rPr>
          <w:rFonts w:eastAsia="Times New Roman" w:cstheme="minorHAnsi"/>
          <w:b/>
          <w:color w:val="EEECE1" w:themeColor="background2"/>
          <w:sz w:val="20"/>
          <w:szCs w:val="20"/>
        </w:rPr>
      </w:pPr>
      <w:r w:rsidRPr="004F2E7D">
        <w:rPr>
          <w:rFonts w:eastAsia="Times New Roman" w:cs="Times New Roman"/>
          <w:b/>
          <w:color w:val="0D6FB5"/>
          <w:sz w:val="68"/>
          <w:szCs w:val="76"/>
        </w:rPr>
        <w:t xml:space="preserve">Sammanställning kommunbidrag per nämnd </w:t>
      </w:r>
    </w:p>
    <w:p w14:paraId="1939F93A" w14:textId="77777777" w:rsidR="004F2E7D" w:rsidRPr="004F2E7D" w:rsidRDefault="004F2E7D" w:rsidP="004F2E7D">
      <w:pPr>
        <w:rPr>
          <w:rFonts w:cstheme="minorHAnsi"/>
          <w:sz w:val="20"/>
          <w:szCs w:val="20"/>
        </w:rPr>
      </w:pPr>
    </w:p>
    <w:p w14:paraId="601AE263" w14:textId="77777777" w:rsidR="004F2E7D" w:rsidRPr="004F2E7D" w:rsidRDefault="004F2E7D" w:rsidP="004F2E7D">
      <w:pPr>
        <w:rPr>
          <w:rFonts w:cstheme="minorHAnsi"/>
          <w:sz w:val="20"/>
          <w:szCs w:val="20"/>
        </w:rPr>
      </w:pPr>
    </w:p>
    <w:p w14:paraId="026BD246" w14:textId="77777777" w:rsidR="004F2E7D" w:rsidRPr="004F2E7D" w:rsidRDefault="004F2E7D" w:rsidP="004F2E7D">
      <w:pPr>
        <w:rPr>
          <w:rFonts w:cstheme="minorHAnsi"/>
          <w:sz w:val="20"/>
          <w:szCs w:val="20"/>
        </w:rPr>
      </w:pPr>
    </w:p>
    <w:p w14:paraId="7D6E86E4" w14:textId="77777777" w:rsidR="004F2E7D" w:rsidRPr="004F2E7D" w:rsidRDefault="004F2E7D" w:rsidP="004F2E7D">
      <w:pPr>
        <w:rPr>
          <w:rFonts w:cstheme="minorHAnsi"/>
          <w:sz w:val="20"/>
          <w:szCs w:val="20"/>
        </w:rPr>
      </w:pPr>
    </w:p>
    <w:p w14:paraId="1439D344" w14:textId="77777777" w:rsidR="004F2E7D" w:rsidRPr="004F2E7D" w:rsidRDefault="004F2E7D" w:rsidP="004F2E7D">
      <w:pPr>
        <w:rPr>
          <w:rFonts w:cstheme="minorHAnsi"/>
          <w:sz w:val="20"/>
          <w:szCs w:val="20"/>
        </w:rPr>
      </w:pPr>
    </w:p>
    <w:p w14:paraId="096A9A9E" w14:textId="77777777" w:rsidR="004F2E7D" w:rsidRPr="004F2E7D" w:rsidRDefault="004F2E7D" w:rsidP="004F2E7D">
      <w:pPr>
        <w:rPr>
          <w:rFonts w:cstheme="minorHAnsi"/>
          <w:sz w:val="20"/>
          <w:szCs w:val="20"/>
        </w:rPr>
      </w:pPr>
    </w:p>
    <w:p w14:paraId="59BA5ABE" w14:textId="77777777" w:rsidR="004F2E7D" w:rsidRPr="004F2E7D" w:rsidRDefault="004F2E7D" w:rsidP="004F2E7D">
      <w:pPr>
        <w:rPr>
          <w:rFonts w:cstheme="minorHAnsi"/>
          <w:sz w:val="20"/>
          <w:szCs w:val="20"/>
        </w:rPr>
      </w:pPr>
    </w:p>
    <w:p w14:paraId="5D37FF77" w14:textId="77777777" w:rsidR="004F2E7D" w:rsidRPr="004F2E7D" w:rsidRDefault="004F2E7D" w:rsidP="004F2E7D">
      <w:pPr>
        <w:rPr>
          <w:rFonts w:cstheme="minorHAnsi"/>
          <w:sz w:val="20"/>
          <w:szCs w:val="20"/>
        </w:rPr>
      </w:pPr>
    </w:p>
    <w:p w14:paraId="5849DE4D" w14:textId="77777777" w:rsidR="00FB279B" w:rsidRDefault="004F2E7D" w:rsidP="004F2E7D">
      <w:pPr>
        <w:rPr>
          <w:rFonts w:cstheme="minorHAnsi"/>
          <w:sz w:val="20"/>
          <w:szCs w:val="20"/>
        </w:rPr>
      </w:pPr>
      <w:r w:rsidRPr="004F2E7D">
        <w:rPr>
          <w:rFonts w:cstheme="minorHAnsi"/>
          <w:sz w:val="20"/>
          <w:szCs w:val="20"/>
        </w:rPr>
        <w:br w:type="page"/>
      </w:r>
    </w:p>
    <w:p w14:paraId="12DDD15A" w14:textId="77777777" w:rsidR="00FB279B" w:rsidRDefault="00FB279B" w:rsidP="004F2E7D">
      <w:pPr>
        <w:rPr>
          <w:rFonts w:cstheme="minorHAnsi"/>
          <w:sz w:val="20"/>
          <w:szCs w:val="20"/>
        </w:rPr>
      </w:pPr>
    </w:p>
    <w:p w14:paraId="5CC26D51" w14:textId="24E22623" w:rsidR="004F2E7D" w:rsidRPr="004F2E7D" w:rsidRDefault="004F2E7D" w:rsidP="004F2E7D">
      <w:pPr>
        <w:rPr>
          <w:rFonts w:cstheme="minorHAnsi"/>
          <w:sz w:val="20"/>
          <w:szCs w:val="20"/>
        </w:rPr>
      </w:pPr>
      <w:r w:rsidRPr="004F2E7D">
        <w:rPr>
          <w:rFonts w:ascii="Arial" w:hAnsi="Arial" w:cs="Arial"/>
          <w:b/>
          <w:bCs/>
          <w:sz w:val="24"/>
          <w:szCs w:val="32"/>
        </w:rPr>
        <w:t>Sammanställning kommunbidrag per nämnd</w:t>
      </w:r>
      <w:r w:rsidRPr="004F2E7D">
        <w:rPr>
          <w:rFonts w:ascii="Arial" w:hAnsi="Arial" w:cs="Arial"/>
          <w:b/>
          <w:bCs/>
          <w:color w:val="7030A0"/>
          <w:sz w:val="32"/>
          <w:szCs w:val="32"/>
        </w:rPr>
        <w:tab/>
      </w:r>
    </w:p>
    <w:p w14:paraId="29E89F8F" w14:textId="77777777" w:rsidR="004F2E7D" w:rsidRPr="004F2E7D" w:rsidRDefault="004F2E7D" w:rsidP="004F2E7D">
      <w:pPr>
        <w:spacing w:after="120" w:line="280" w:lineRule="atLeast"/>
        <w:rPr>
          <w:rFonts w:ascii="Arial" w:eastAsia="Times New Roman" w:hAnsi="Arial" w:cs="Arial"/>
          <w:color w:val="000000" w:themeColor="text1"/>
          <w:sz w:val="20"/>
          <w:szCs w:val="20"/>
        </w:rPr>
      </w:pPr>
      <w:r w:rsidRPr="004F2E7D">
        <w:rPr>
          <w:rFonts w:ascii="Arial" w:eastAsia="Times New Roman" w:hAnsi="Arial" w:cs="Arial"/>
          <w:color w:val="000000" w:themeColor="text1"/>
          <w:sz w:val="20"/>
          <w:szCs w:val="20"/>
        </w:rPr>
        <w:t>Utgångsläget för beräkningen av nämndernas sammanlagda kommunbidrag år 2022 är kommunfullmäktiges fastställda kommunbidrag för år 2021 i Mål och budget 2021–2023. Beslut om tilläggsanslag eller andra justeringar tagna i kommunstyrelsen eller av stadsdirektören på delegation under 2021 har beaktats.</w:t>
      </w:r>
    </w:p>
    <w:p w14:paraId="5C3DF056" w14:textId="77777777" w:rsidR="004F2E7D" w:rsidRPr="004F2E7D" w:rsidRDefault="004F2E7D" w:rsidP="004F2E7D">
      <w:pPr>
        <w:spacing w:after="120" w:line="280" w:lineRule="atLeast"/>
        <w:rPr>
          <w:rFonts w:ascii="Arial" w:eastAsia="Times New Roman" w:hAnsi="Arial" w:cs="Arial"/>
          <w:color w:val="000000" w:themeColor="text1"/>
          <w:sz w:val="20"/>
          <w:szCs w:val="20"/>
        </w:rPr>
      </w:pPr>
      <w:r w:rsidRPr="004F2E7D">
        <w:rPr>
          <w:rFonts w:ascii="Arial" w:eastAsia="Times New Roman" w:hAnsi="Arial" w:cs="Arial"/>
          <w:color w:val="000000" w:themeColor="text1"/>
          <w:sz w:val="20"/>
          <w:szCs w:val="20"/>
        </w:rPr>
        <w:t>Justeringar har gjorts i anslagen gällande Prisindex för kommunal verksamhet (PKV). För PKV personalkostnad är justeringen 1,5 procent. Justeringen omfattar även alla verksamheter. För de volymbaserade verksamheterna har även ett finansieringsutrymme skapats för volymökningar.</w:t>
      </w:r>
    </w:p>
    <w:p w14:paraId="4F3A06B5" w14:textId="77777777" w:rsidR="004F2E7D" w:rsidRPr="004F2E7D" w:rsidRDefault="004F2E7D" w:rsidP="004F2E7D">
      <w:pPr>
        <w:spacing w:after="120" w:line="280" w:lineRule="atLeast"/>
        <w:rPr>
          <w:rFonts w:ascii="Arial" w:eastAsia="Times New Roman" w:hAnsi="Arial" w:cs="Arial"/>
          <w:color w:val="000000" w:themeColor="text1"/>
          <w:sz w:val="20"/>
          <w:szCs w:val="20"/>
        </w:rPr>
      </w:pPr>
      <w:r w:rsidRPr="004F2E7D">
        <w:rPr>
          <w:rFonts w:ascii="Arial" w:eastAsia="Times New Roman" w:hAnsi="Arial" w:cs="Arial"/>
          <w:color w:val="000000" w:themeColor="text1"/>
          <w:sz w:val="20"/>
          <w:szCs w:val="20"/>
        </w:rPr>
        <w:t>Ett generellt effektiviseringskrav på totalt 22,8 miljoner kronor, motsvarande 1 procent, har fördelats ut på nämnderna. Undantaget volymbaserad verksamhet såsom pedagogisk påse, äldreomsorg samt LSS.</w:t>
      </w:r>
    </w:p>
    <w:p w14:paraId="00202413" w14:textId="77777777" w:rsidR="004F2E7D" w:rsidRPr="004F2E7D" w:rsidRDefault="004F2E7D" w:rsidP="004F2E7D">
      <w:pPr>
        <w:spacing w:after="120" w:line="280" w:lineRule="atLeast"/>
        <w:rPr>
          <w:rFonts w:ascii="Arial" w:eastAsia="Times New Roman" w:hAnsi="Arial" w:cs="Arial"/>
          <w:color w:val="000000" w:themeColor="text1"/>
          <w:sz w:val="20"/>
          <w:szCs w:val="20"/>
        </w:rPr>
      </w:pPr>
      <w:r w:rsidRPr="004F2E7D">
        <w:rPr>
          <w:rFonts w:ascii="Arial" w:eastAsia="Times New Roman" w:hAnsi="Arial" w:cs="Arial"/>
          <w:color w:val="000000" w:themeColor="text1"/>
          <w:sz w:val="20"/>
          <w:szCs w:val="20"/>
        </w:rPr>
        <w:t>Pedagogiska påsen för förskola, skolbarnomsorg, grundskola och gymnasieskola har ökat med ca 54 miljoner kronor för demografiska förändringar exklusive nya satsningar. Intäktskravet för förskolan är justerat med 2 procent då 2021 påvisar ett bättre resultat och uppgår till 52,9 mnkr.</w:t>
      </w:r>
    </w:p>
    <w:p w14:paraId="6C14A9F7" w14:textId="77777777" w:rsidR="004F2E7D" w:rsidRPr="004F2E7D" w:rsidRDefault="004F2E7D" w:rsidP="004F2E7D">
      <w:pPr>
        <w:spacing w:after="120" w:line="280" w:lineRule="atLeast"/>
        <w:rPr>
          <w:rFonts w:ascii="Arial" w:eastAsia="Times New Roman" w:hAnsi="Arial" w:cs="Arial"/>
          <w:color w:val="000000" w:themeColor="text1"/>
          <w:sz w:val="20"/>
          <w:szCs w:val="20"/>
        </w:rPr>
      </w:pPr>
      <w:r w:rsidRPr="004F2E7D">
        <w:rPr>
          <w:rFonts w:ascii="Arial" w:eastAsia="Times New Roman" w:hAnsi="Arial" w:cs="Arial"/>
          <w:color w:val="000000" w:themeColor="text1"/>
          <w:sz w:val="20"/>
          <w:szCs w:val="20"/>
        </w:rPr>
        <w:t>Gymnasieskolans anslag har räknats upp med 1,5 procent enligt Storstockholms styrelses förslag.</w:t>
      </w:r>
    </w:p>
    <w:p w14:paraId="6FC96A5B" w14:textId="77777777" w:rsidR="004F2E7D" w:rsidRPr="004F2E7D" w:rsidRDefault="004F2E7D" w:rsidP="004F2E7D">
      <w:pPr>
        <w:spacing w:after="120" w:line="280" w:lineRule="atLeast"/>
        <w:rPr>
          <w:rFonts w:ascii="Arial" w:eastAsia="Times New Roman" w:hAnsi="Arial" w:cs="Arial"/>
          <w:color w:val="000000" w:themeColor="text1"/>
          <w:sz w:val="20"/>
          <w:szCs w:val="20"/>
        </w:rPr>
      </w:pPr>
      <w:r w:rsidRPr="004F2E7D">
        <w:rPr>
          <w:rFonts w:ascii="Arial" w:eastAsia="Times New Roman" w:hAnsi="Arial" w:cs="Arial"/>
          <w:color w:val="000000" w:themeColor="text1"/>
          <w:sz w:val="20"/>
          <w:szCs w:val="20"/>
        </w:rPr>
        <w:t>Anslag för LSS bedöms främst öka till följd av ökade standardkostnader i LSS-utjämningen.</w:t>
      </w:r>
    </w:p>
    <w:p w14:paraId="1D02166D" w14:textId="77777777" w:rsidR="004F2E7D" w:rsidRPr="004F2E7D" w:rsidRDefault="004F2E7D" w:rsidP="004F2E7D">
      <w:pPr>
        <w:spacing w:after="120" w:line="280" w:lineRule="atLeast"/>
        <w:rPr>
          <w:rFonts w:ascii="Arial" w:eastAsia="Times New Roman" w:hAnsi="Arial" w:cs="Arial"/>
          <w:color w:val="000000" w:themeColor="text1"/>
          <w:sz w:val="20"/>
          <w:szCs w:val="20"/>
        </w:rPr>
      </w:pPr>
    </w:p>
    <w:p w14:paraId="742326B1" w14:textId="77777777" w:rsidR="004F2E7D" w:rsidRPr="004F2E7D" w:rsidRDefault="004F2E7D" w:rsidP="004F2E7D">
      <w:pPr>
        <w:rPr>
          <w:rFonts w:cstheme="minorHAnsi"/>
          <w:sz w:val="20"/>
          <w:szCs w:val="20"/>
        </w:rPr>
      </w:pPr>
    </w:p>
    <w:p w14:paraId="03903F01" w14:textId="77777777" w:rsidR="004F2E7D" w:rsidRPr="004F2E7D" w:rsidRDefault="004F2E7D" w:rsidP="004F2E7D">
      <w:pPr>
        <w:rPr>
          <w:rFonts w:cstheme="minorHAnsi"/>
          <w:sz w:val="20"/>
          <w:szCs w:val="20"/>
        </w:rPr>
      </w:pPr>
      <w:r w:rsidRPr="004F2E7D">
        <w:rPr>
          <w:rFonts w:cstheme="minorHAnsi"/>
          <w:sz w:val="20"/>
          <w:szCs w:val="20"/>
        </w:rPr>
        <w:br w:type="page"/>
      </w:r>
    </w:p>
    <w:p w14:paraId="4FCDAFA7" w14:textId="77777777" w:rsidR="004F2E7D" w:rsidRPr="004F2E7D" w:rsidRDefault="004F2E7D" w:rsidP="004F2E7D">
      <w:pPr>
        <w:rPr>
          <w:rFonts w:cstheme="minorHAnsi"/>
          <w:b/>
          <w:bCs/>
          <w:color w:val="C00000"/>
          <w:sz w:val="24"/>
          <w:szCs w:val="24"/>
        </w:rPr>
      </w:pPr>
      <w:r w:rsidRPr="004F2E7D">
        <w:rPr>
          <w:rFonts w:cstheme="minorHAnsi"/>
          <w:b/>
          <w:bCs/>
          <w:color w:val="C00000"/>
          <w:sz w:val="24"/>
          <w:szCs w:val="24"/>
        </w:rPr>
        <w:lastRenderedPageBreak/>
        <w:t>Texter markerat i rött är de extra investeringarna som Realistpartiet gör 2022–2024.</w:t>
      </w: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6086"/>
        <w:gridCol w:w="1275"/>
        <w:gridCol w:w="1276"/>
        <w:gridCol w:w="1134"/>
        <w:gridCol w:w="1014"/>
      </w:tblGrid>
      <w:tr w:rsidR="004F2E7D" w:rsidRPr="004F2E7D" w14:paraId="71C80E0E"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86" w:type="dxa"/>
            <w:shd w:val="clear" w:color="auto" w:fill="0070C0"/>
            <w:noWrap/>
            <w:vAlign w:val="center"/>
            <w:hideMark/>
          </w:tcPr>
          <w:p w14:paraId="20D86C8A" w14:textId="77777777" w:rsidR="004F2E7D" w:rsidRPr="004F2E7D" w:rsidRDefault="004F2E7D" w:rsidP="004F2E7D">
            <w:pPr>
              <w:rPr>
                <w:rFonts w:cstheme="minorHAnsi"/>
                <w:color w:val="FFFFFF"/>
                <w:sz w:val="20"/>
                <w:szCs w:val="20"/>
              </w:rPr>
            </w:pPr>
            <w:bookmarkStart w:id="376" w:name="_Hlk43196336"/>
            <w:r w:rsidRPr="004F2E7D">
              <w:rPr>
                <w:rFonts w:cstheme="minorHAnsi"/>
                <w:color w:val="FFFFFF"/>
                <w:sz w:val="20"/>
                <w:szCs w:val="20"/>
              </w:rPr>
              <w:t>Järna kommundelsnämnd (Tkr)</w:t>
            </w:r>
          </w:p>
        </w:tc>
        <w:tc>
          <w:tcPr>
            <w:tcW w:w="1275" w:type="dxa"/>
            <w:shd w:val="clear" w:color="auto" w:fill="0070C0"/>
            <w:noWrap/>
            <w:vAlign w:val="center"/>
            <w:hideMark/>
          </w:tcPr>
          <w:p w14:paraId="29C8BFED"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276" w:type="dxa"/>
            <w:shd w:val="clear" w:color="auto" w:fill="0070C0"/>
            <w:vAlign w:val="center"/>
          </w:tcPr>
          <w:p w14:paraId="1577C01E"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hideMark/>
          </w:tcPr>
          <w:p w14:paraId="2E11EA49"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014" w:type="dxa"/>
            <w:shd w:val="clear" w:color="auto" w:fill="0070C0"/>
            <w:noWrap/>
            <w:vAlign w:val="center"/>
            <w:hideMark/>
          </w:tcPr>
          <w:p w14:paraId="0055AC85"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20A5C77C"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6" w:type="dxa"/>
            <w:shd w:val="clear" w:color="auto" w:fill="DBE5F1" w:themeFill="accent1" w:themeFillTint="33"/>
            <w:noWrap/>
            <w:vAlign w:val="center"/>
          </w:tcPr>
          <w:p w14:paraId="22D02194" w14:textId="77777777" w:rsidR="004F2E7D" w:rsidRPr="004F2E7D" w:rsidRDefault="004F2E7D" w:rsidP="004F2E7D">
            <w:pPr>
              <w:rPr>
                <w:rFonts w:cstheme="minorHAnsi"/>
                <w:sz w:val="20"/>
                <w:szCs w:val="20"/>
              </w:rPr>
            </w:pPr>
            <w:r w:rsidRPr="004F2E7D">
              <w:rPr>
                <w:rFonts w:cstheme="minorHAnsi"/>
                <w:sz w:val="20"/>
                <w:szCs w:val="20"/>
              </w:rPr>
              <w:t>Kommunbidrag föregående år</w:t>
            </w:r>
          </w:p>
        </w:tc>
        <w:tc>
          <w:tcPr>
            <w:tcW w:w="1275" w:type="dxa"/>
            <w:shd w:val="clear" w:color="auto" w:fill="DBE5F1" w:themeFill="accent1" w:themeFillTint="33"/>
            <w:noWrap/>
            <w:vAlign w:val="center"/>
          </w:tcPr>
          <w:p w14:paraId="25A501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4F2E7D">
              <w:rPr>
                <w:rFonts w:cstheme="minorHAnsi"/>
                <w:bCs/>
                <w:sz w:val="20"/>
                <w:szCs w:val="20"/>
              </w:rPr>
              <w:t>142 439</w:t>
            </w:r>
          </w:p>
        </w:tc>
        <w:tc>
          <w:tcPr>
            <w:tcW w:w="1276" w:type="dxa"/>
            <w:shd w:val="clear" w:color="auto" w:fill="DBE5F1" w:themeFill="accent1" w:themeFillTint="33"/>
            <w:vAlign w:val="center"/>
          </w:tcPr>
          <w:p w14:paraId="463B852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142 639</w:t>
            </w:r>
          </w:p>
        </w:tc>
        <w:tc>
          <w:tcPr>
            <w:tcW w:w="1134" w:type="dxa"/>
            <w:shd w:val="clear" w:color="auto" w:fill="DBE5F1" w:themeFill="accent1" w:themeFillTint="33"/>
            <w:noWrap/>
            <w:vAlign w:val="center"/>
          </w:tcPr>
          <w:p w14:paraId="74700DF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155 868</w:t>
            </w:r>
          </w:p>
        </w:tc>
        <w:tc>
          <w:tcPr>
            <w:tcW w:w="1014" w:type="dxa"/>
            <w:shd w:val="clear" w:color="auto" w:fill="DBE5F1" w:themeFill="accent1" w:themeFillTint="33"/>
            <w:noWrap/>
            <w:vAlign w:val="center"/>
          </w:tcPr>
          <w:p w14:paraId="09D3E28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157 461</w:t>
            </w:r>
          </w:p>
        </w:tc>
      </w:tr>
      <w:tr w:rsidR="004F2E7D" w:rsidRPr="004F2E7D" w14:paraId="59B3672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12E2983F" w14:textId="77777777" w:rsidR="004F2E7D" w:rsidRPr="004F2E7D" w:rsidRDefault="004F2E7D" w:rsidP="004F2E7D">
            <w:pPr>
              <w:rPr>
                <w:rFonts w:cstheme="minorHAnsi"/>
                <w:sz w:val="20"/>
                <w:szCs w:val="20"/>
              </w:rPr>
            </w:pPr>
            <w:r w:rsidRPr="004F2E7D">
              <w:rPr>
                <w:rFonts w:cstheme="minorHAnsi"/>
                <w:sz w:val="20"/>
                <w:szCs w:val="20"/>
              </w:rPr>
              <w:t>Avgår Resursfördelning</w:t>
            </w:r>
          </w:p>
        </w:tc>
        <w:tc>
          <w:tcPr>
            <w:tcW w:w="1275" w:type="dxa"/>
            <w:noWrap/>
            <w:vAlign w:val="center"/>
          </w:tcPr>
          <w:p w14:paraId="19F7653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-98 363</w:t>
            </w:r>
          </w:p>
        </w:tc>
        <w:tc>
          <w:tcPr>
            <w:tcW w:w="1276" w:type="dxa"/>
            <w:vAlign w:val="center"/>
          </w:tcPr>
          <w:p w14:paraId="42F25E3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-98 927</w:t>
            </w:r>
          </w:p>
        </w:tc>
        <w:tc>
          <w:tcPr>
            <w:tcW w:w="1134" w:type="dxa"/>
            <w:noWrap/>
            <w:vAlign w:val="center"/>
          </w:tcPr>
          <w:p w14:paraId="671489F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-108 554</w:t>
            </w:r>
          </w:p>
        </w:tc>
        <w:tc>
          <w:tcPr>
            <w:tcW w:w="1014" w:type="dxa"/>
            <w:noWrap/>
            <w:vAlign w:val="center"/>
          </w:tcPr>
          <w:p w14:paraId="19FEA95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-109 781</w:t>
            </w:r>
          </w:p>
        </w:tc>
      </w:tr>
      <w:tr w:rsidR="004F2E7D" w:rsidRPr="004F2E7D" w14:paraId="33AA5A9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52899A10" w14:textId="77777777" w:rsidR="004F2E7D" w:rsidRPr="004F2E7D" w:rsidRDefault="004F2E7D" w:rsidP="004F2E7D">
            <w:pPr>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03E82F8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7D7528F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12B13F0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34CCE64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B9B1E1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2961A91F" w14:textId="77777777" w:rsidR="004F2E7D" w:rsidRPr="004F2E7D" w:rsidRDefault="004F2E7D" w:rsidP="004F2E7D">
            <w:pPr>
              <w:rPr>
                <w:rFonts w:cstheme="minorHAnsi"/>
                <w:sz w:val="20"/>
                <w:szCs w:val="20"/>
              </w:rPr>
            </w:pPr>
            <w:r w:rsidRPr="004F2E7D">
              <w:rPr>
                <w:rFonts w:cstheme="minorHAnsi"/>
                <w:sz w:val="20"/>
                <w:szCs w:val="20"/>
              </w:rPr>
              <w:t> </w:t>
            </w:r>
          </w:p>
        </w:tc>
        <w:tc>
          <w:tcPr>
            <w:tcW w:w="1275" w:type="dxa"/>
            <w:noWrap/>
            <w:vAlign w:val="center"/>
          </w:tcPr>
          <w:p w14:paraId="22A1DD6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36B8B6A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6743070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11711E1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12495F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48DDF667" w14:textId="77777777" w:rsidR="004F2E7D" w:rsidRPr="004F2E7D" w:rsidRDefault="004F2E7D" w:rsidP="004F2E7D">
            <w:pPr>
              <w:rPr>
                <w:rFonts w:cstheme="minorHAnsi"/>
                <w:sz w:val="20"/>
                <w:szCs w:val="20"/>
              </w:rPr>
            </w:pPr>
            <w:r w:rsidRPr="004F2E7D">
              <w:rPr>
                <w:rFonts w:cstheme="minorHAnsi"/>
                <w:sz w:val="20"/>
                <w:szCs w:val="20"/>
              </w:rPr>
              <w:t>Justering av anslag:</w:t>
            </w:r>
          </w:p>
        </w:tc>
        <w:tc>
          <w:tcPr>
            <w:tcW w:w="1275" w:type="dxa"/>
            <w:tcBorders>
              <w:top w:val="none" w:sz="0" w:space="0" w:color="auto"/>
              <w:bottom w:val="none" w:sz="0" w:space="0" w:color="auto"/>
            </w:tcBorders>
            <w:noWrap/>
            <w:vAlign w:val="center"/>
          </w:tcPr>
          <w:p w14:paraId="0642A10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4528CB6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490F44C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69CE0F0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A47AF6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139993E0"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Kompensation för lokalkostnad</w:t>
            </w:r>
          </w:p>
        </w:tc>
        <w:tc>
          <w:tcPr>
            <w:tcW w:w="1275" w:type="dxa"/>
            <w:noWrap/>
            <w:vAlign w:val="center"/>
          </w:tcPr>
          <w:p w14:paraId="05CAB0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78</w:t>
            </w:r>
          </w:p>
        </w:tc>
        <w:tc>
          <w:tcPr>
            <w:tcW w:w="1276" w:type="dxa"/>
            <w:vAlign w:val="center"/>
          </w:tcPr>
          <w:p w14:paraId="4BF0333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58E923B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030BE47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2A646F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2B20A88F"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Kompensation för kapitalkostnad</w:t>
            </w:r>
          </w:p>
        </w:tc>
        <w:tc>
          <w:tcPr>
            <w:tcW w:w="1275" w:type="dxa"/>
            <w:tcBorders>
              <w:top w:val="none" w:sz="0" w:space="0" w:color="auto"/>
              <w:bottom w:val="none" w:sz="0" w:space="0" w:color="auto"/>
            </w:tcBorders>
            <w:noWrap/>
            <w:vAlign w:val="center"/>
          </w:tcPr>
          <w:p w14:paraId="1EEF51E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5E25466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21</w:t>
            </w:r>
          </w:p>
        </w:tc>
        <w:tc>
          <w:tcPr>
            <w:tcW w:w="1134" w:type="dxa"/>
            <w:tcBorders>
              <w:top w:val="none" w:sz="0" w:space="0" w:color="auto"/>
              <w:bottom w:val="none" w:sz="0" w:space="0" w:color="auto"/>
            </w:tcBorders>
            <w:noWrap/>
            <w:vAlign w:val="center"/>
          </w:tcPr>
          <w:p w14:paraId="570BE96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7F0660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0D7BC1C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2FFC7C78"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Kompensation för lokalvårdskostnader</w:t>
            </w:r>
          </w:p>
        </w:tc>
        <w:tc>
          <w:tcPr>
            <w:tcW w:w="1275" w:type="dxa"/>
            <w:noWrap/>
            <w:vAlign w:val="center"/>
          </w:tcPr>
          <w:p w14:paraId="043FD72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202E62B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-19</w:t>
            </w:r>
          </w:p>
        </w:tc>
        <w:tc>
          <w:tcPr>
            <w:tcW w:w="1134" w:type="dxa"/>
            <w:noWrap/>
            <w:vAlign w:val="center"/>
          </w:tcPr>
          <w:p w14:paraId="2E8DD50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12316EF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6407C8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5FC55E95"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Driftkompensation (på underliggande investering)</w:t>
            </w:r>
          </w:p>
        </w:tc>
        <w:tc>
          <w:tcPr>
            <w:tcW w:w="1275" w:type="dxa"/>
            <w:tcBorders>
              <w:top w:val="none" w:sz="0" w:space="0" w:color="auto"/>
              <w:bottom w:val="none" w:sz="0" w:space="0" w:color="auto"/>
            </w:tcBorders>
            <w:noWrap/>
            <w:vAlign w:val="center"/>
          </w:tcPr>
          <w:p w14:paraId="31CA66E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3CDB620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474D38E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788DE2B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DF3F17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22F5F0EE"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noWrap/>
            <w:vAlign w:val="center"/>
          </w:tcPr>
          <w:p w14:paraId="5028A29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41F35E2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3070582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60F1F9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5DC47F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5283BE5E" w14:textId="77777777" w:rsidR="004F2E7D" w:rsidRPr="004F2E7D" w:rsidRDefault="004F2E7D" w:rsidP="004F2E7D">
            <w:pPr>
              <w:rPr>
                <w:rFonts w:cstheme="minorHAnsi"/>
                <w:sz w:val="20"/>
                <w:szCs w:val="20"/>
              </w:rPr>
            </w:pPr>
            <w:r w:rsidRPr="004F2E7D">
              <w:rPr>
                <w:rFonts w:cstheme="minorHAnsi"/>
                <w:sz w:val="20"/>
                <w:szCs w:val="20"/>
              </w:rPr>
              <w:t>Övriga ramjusteringar:</w:t>
            </w:r>
          </w:p>
        </w:tc>
        <w:tc>
          <w:tcPr>
            <w:tcW w:w="1275" w:type="dxa"/>
            <w:tcBorders>
              <w:top w:val="none" w:sz="0" w:space="0" w:color="auto"/>
              <w:bottom w:val="none" w:sz="0" w:space="0" w:color="auto"/>
            </w:tcBorders>
            <w:noWrap/>
            <w:vAlign w:val="center"/>
          </w:tcPr>
          <w:p w14:paraId="232B0F5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45F750D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3BE6489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0C7A961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D5794C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7EC1D29A"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Samordnad varutransport - flytt från central budgetpost</w:t>
            </w:r>
          </w:p>
        </w:tc>
        <w:tc>
          <w:tcPr>
            <w:tcW w:w="1275" w:type="dxa"/>
            <w:noWrap/>
            <w:vAlign w:val="center"/>
          </w:tcPr>
          <w:p w14:paraId="6CB9522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1C91BE3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119</w:t>
            </w:r>
          </w:p>
        </w:tc>
        <w:tc>
          <w:tcPr>
            <w:tcW w:w="1134" w:type="dxa"/>
            <w:noWrap/>
            <w:vAlign w:val="center"/>
          </w:tcPr>
          <w:p w14:paraId="1E3C38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0742EBA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1249BF5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13F35CBB"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xml:space="preserve">Anslag </w:t>
            </w:r>
            <w:proofErr w:type="gramStart"/>
            <w:r w:rsidRPr="004F2E7D">
              <w:rPr>
                <w:rFonts w:cstheme="minorHAnsi"/>
                <w:sz w:val="20"/>
                <w:szCs w:val="20"/>
              </w:rPr>
              <w:t>för  komp</w:t>
            </w:r>
            <w:proofErr w:type="gramEnd"/>
            <w:r w:rsidRPr="004F2E7D">
              <w:rPr>
                <w:rFonts w:cstheme="minorHAnsi"/>
                <w:sz w:val="20"/>
                <w:szCs w:val="20"/>
              </w:rPr>
              <w:t xml:space="preserve"> beläggning - flytt från central budgetpost </w:t>
            </w:r>
          </w:p>
        </w:tc>
        <w:tc>
          <w:tcPr>
            <w:tcW w:w="1275" w:type="dxa"/>
            <w:tcBorders>
              <w:top w:val="none" w:sz="0" w:space="0" w:color="auto"/>
              <w:bottom w:val="none" w:sz="0" w:space="0" w:color="auto"/>
            </w:tcBorders>
            <w:noWrap/>
            <w:vAlign w:val="center"/>
          </w:tcPr>
          <w:p w14:paraId="7A391B8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7BE18FE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2 200</w:t>
            </w:r>
          </w:p>
        </w:tc>
        <w:tc>
          <w:tcPr>
            <w:tcW w:w="1134" w:type="dxa"/>
            <w:tcBorders>
              <w:top w:val="none" w:sz="0" w:space="0" w:color="auto"/>
              <w:bottom w:val="none" w:sz="0" w:space="0" w:color="auto"/>
            </w:tcBorders>
            <w:noWrap/>
            <w:vAlign w:val="center"/>
          </w:tcPr>
          <w:p w14:paraId="1759D7E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6CBC63B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80A677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323F3E02"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noWrap/>
            <w:vAlign w:val="center"/>
          </w:tcPr>
          <w:p w14:paraId="3F3AA9C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4890AD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714EC9C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769F4A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3A8DB2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223167A7"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5C62367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3ECFD03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457494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24783C2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A79B62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6FEBE3A5"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noWrap/>
            <w:vAlign w:val="center"/>
          </w:tcPr>
          <w:p w14:paraId="47891C8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7218ADA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37CBB3F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1CC4F1B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6C698E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3A4E94C5"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73AE1AC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79468D5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22A890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37B0054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667F6E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3BE5C824"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noWrap/>
            <w:vAlign w:val="center"/>
          </w:tcPr>
          <w:p w14:paraId="793BD34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072578E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439CFB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7857411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310874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1D76D727"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7328BC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7CD813B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0879677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348310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4A7B50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shd w:val="clear" w:color="auto" w:fill="DBE5F1" w:themeFill="accent1" w:themeFillTint="33"/>
            <w:noWrap/>
            <w:vAlign w:val="center"/>
          </w:tcPr>
          <w:p w14:paraId="4C22B570" w14:textId="77777777" w:rsidR="004F2E7D" w:rsidRPr="004F2E7D" w:rsidRDefault="004F2E7D" w:rsidP="004F2E7D">
            <w:pPr>
              <w:rPr>
                <w:rFonts w:cstheme="minorHAnsi"/>
                <w:i/>
                <w:sz w:val="20"/>
                <w:szCs w:val="20"/>
              </w:rPr>
            </w:pPr>
            <w:r w:rsidRPr="004F2E7D">
              <w:rPr>
                <w:rFonts w:cstheme="minorHAnsi"/>
                <w:i/>
                <w:sz w:val="20"/>
                <w:szCs w:val="20"/>
              </w:rPr>
              <w:t xml:space="preserve">Delsumma </w:t>
            </w:r>
          </w:p>
        </w:tc>
        <w:tc>
          <w:tcPr>
            <w:tcW w:w="1275" w:type="dxa"/>
            <w:shd w:val="clear" w:color="auto" w:fill="DBE5F1" w:themeFill="accent1" w:themeFillTint="33"/>
            <w:noWrap/>
            <w:vAlign w:val="center"/>
          </w:tcPr>
          <w:p w14:paraId="6A97732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F2E7D">
              <w:rPr>
                <w:rFonts w:cstheme="minorHAnsi"/>
                <w:bCs/>
                <w:sz w:val="20"/>
                <w:szCs w:val="20"/>
              </w:rPr>
              <w:t>44 154</w:t>
            </w:r>
          </w:p>
        </w:tc>
        <w:tc>
          <w:tcPr>
            <w:tcW w:w="1276" w:type="dxa"/>
            <w:shd w:val="clear" w:color="auto" w:fill="DBE5F1" w:themeFill="accent1" w:themeFillTint="33"/>
            <w:vAlign w:val="center"/>
          </w:tcPr>
          <w:p w14:paraId="4F2AC8A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46 033</w:t>
            </w:r>
          </w:p>
        </w:tc>
        <w:tc>
          <w:tcPr>
            <w:tcW w:w="1134" w:type="dxa"/>
            <w:shd w:val="clear" w:color="auto" w:fill="DBE5F1" w:themeFill="accent1" w:themeFillTint="33"/>
            <w:noWrap/>
            <w:vAlign w:val="center"/>
          </w:tcPr>
          <w:p w14:paraId="3761D00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47 314</w:t>
            </w:r>
          </w:p>
        </w:tc>
        <w:tc>
          <w:tcPr>
            <w:tcW w:w="1014" w:type="dxa"/>
            <w:shd w:val="clear" w:color="auto" w:fill="DBE5F1" w:themeFill="accent1" w:themeFillTint="33"/>
            <w:noWrap/>
            <w:vAlign w:val="center"/>
          </w:tcPr>
          <w:p w14:paraId="3E761F9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47 680</w:t>
            </w:r>
          </w:p>
        </w:tc>
      </w:tr>
      <w:tr w:rsidR="004F2E7D" w:rsidRPr="004F2E7D" w14:paraId="6247EC7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40D8DC6E" w14:textId="77777777" w:rsidR="004F2E7D" w:rsidRPr="004F2E7D" w:rsidRDefault="004F2E7D" w:rsidP="004F2E7D">
            <w:pPr>
              <w:rPr>
                <w:rFonts w:cstheme="minorHAnsi"/>
                <w:sz w:val="20"/>
                <w:szCs w:val="20"/>
              </w:rPr>
            </w:pPr>
            <w:r w:rsidRPr="004F2E7D">
              <w:rPr>
                <w:rFonts w:cstheme="minorHAnsi"/>
                <w:sz w:val="20"/>
                <w:szCs w:val="20"/>
              </w:rPr>
              <w:t>Indexjusteringar:</w:t>
            </w:r>
          </w:p>
        </w:tc>
        <w:tc>
          <w:tcPr>
            <w:tcW w:w="1275" w:type="dxa"/>
            <w:tcBorders>
              <w:top w:val="none" w:sz="0" w:space="0" w:color="auto"/>
              <w:bottom w:val="none" w:sz="0" w:space="0" w:color="auto"/>
            </w:tcBorders>
            <w:noWrap/>
            <w:vAlign w:val="center"/>
          </w:tcPr>
          <w:p w14:paraId="5A8D50B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7A5E2D6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A00E01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014" w:type="dxa"/>
            <w:tcBorders>
              <w:top w:val="none" w:sz="0" w:space="0" w:color="auto"/>
              <w:bottom w:val="none" w:sz="0" w:space="0" w:color="auto"/>
              <w:right w:val="none" w:sz="0" w:space="0" w:color="auto"/>
            </w:tcBorders>
            <w:noWrap/>
            <w:vAlign w:val="center"/>
          </w:tcPr>
          <w:p w14:paraId="5EA104F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F20674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7C486E2B"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PKV-Personalkostnad</w:t>
            </w:r>
          </w:p>
        </w:tc>
        <w:tc>
          <w:tcPr>
            <w:tcW w:w="1275" w:type="dxa"/>
            <w:noWrap/>
            <w:vAlign w:val="center"/>
          </w:tcPr>
          <w:p w14:paraId="01B7640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738441E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398</w:t>
            </w:r>
          </w:p>
        </w:tc>
        <w:tc>
          <w:tcPr>
            <w:tcW w:w="1134" w:type="dxa"/>
            <w:noWrap/>
            <w:vAlign w:val="center"/>
          </w:tcPr>
          <w:p w14:paraId="33E1C01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659</w:t>
            </w:r>
          </w:p>
        </w:tc>
        <w:tc>
          <w:tcPr>
            <w:tcW w:w="1014" w:type="dxa"/>
            <w:noWrap/>
            <w:vAlign w:val="center"/>
          </w:tcPr>
          <w:p w14:paraId="7694377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664</w:t>
            </w:r>
          </w:p>
        </w:tc>
      </w:tr>
      <w:tr w:rsidR="004F2E7D" w:rsidRPr="004F2E7D" w14:paraId="22537A6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09281972"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PKV-Övrig förbrukning</w:t>
            </w:r>
          </w:p>
        </w:tc>
        <w:tc>
          <w:tcPr>
            <w:tcW w:w="1275" w:type="dxa"/>
            <w:tcBorders>
              <w:top w:val="none" w:sz="0" w:space="0" w:color="auto"/>
              <w:bottom w:val="none" w:sz="0" w:space="0" w:color="auto"/>
            </w:tcBorders>
            <w:noWrap/>
            <w:vAlign w:val="center"/>
          </w:tcPr>
          <w:p w14:paraId="6264D2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50E9794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27DECF9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014" w:type="dxa"/>
            <w:tcBorders>
              <w:top w:val="none" w:sz="0" w:space="0" w:color="auto"/>
              <w:bottom w:val="none" w:sz="0" w:space="0" w:color="auto"/>
              <w:right w:val="none" w:sz="0" w:space="0" w:color="auto"/>
            </w:tcBorders>
            <w:noWrap/>
            <w:vAlign w:val="center"/>
          </w:tcPr>
          <w:p w14:paraId="29CFC20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451876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778AD465"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PKV-Prisindex kommunal verksamhet</w:t>
            </w:r>
          </w:p>
        </w:tc>
        <w:tc>
          <w:tcPr>
            <w:tcW w:w="1275" w:type="dxa"/>
            <w:noWrap/>
            <w:vAlign w:val="center"/>
          </w:tcPr>
          <w:p w14:paraId="24031BE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265163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311</w:t>
            </w:r>
          </w:p>
        </w:tc>
        <w:tc>
          <w:tcPr>
            <w:tcW w:w="1134" w:type="dxa"/>
            <w:noWrap/>
            <w:vAlign w:val="center"/>
          </w:tcPr>
          <w:p w14:paraId="1B7159C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441</w:t>
            </w:r>
          </w:p>
        </w:tc>
        <w:tc>
          <w:tcPr>
            <w:tcW w:w="1014" w:type="dxa"/>
            <w:noWrap/>
            <w:vAlign w:val="center"/>
          </w:tcPr>
          <w:p w14:paraId="668CD84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460</w:t>
            </w:r>
          </w:p>
        </w:tc>
      </w:tr>
      <w:tr w:rsidR="004F2E7D" w:rsidRPr="004F2E7D" w14:paraId="685581D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06C4B7C4"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Generell förstärkning kommunbidrag</w:t>
            </w:r>
          </w:p>
        </w:tc>
        <w:tc>
          <w:tcPr>
            <w:tcW w:w="1275" w:type="dxa"/>
            <w:tcBorders>
              <w:top w:val="none" w:sz="0" w:space="0" w:color="auto"/>
              <w:bottom w:val="none" w:sz="0" w:space="0" w:color="auto"/>
            </w:tcBorders>
            <w:noWrap/>
            <w:vAlign w:val="center"/>
          </w:tcPr>
          <w:p w14:paraId="43CA8DE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4CB2BD7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01C7E2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014" w:type="dxa"/>
            <w:tcBorders>
              <w:top w:val="none" w:sz="0" w:space="0" w:color="auto"/>
              <w:bottom w:val="none" w:sz="0" w:space="0" w:color="auto"/>
              <w:right w:val="none" w:sz="0" w:space="0" w:color="auto"/>
            </w:tcBorders>
            <w:noWrap/>
            <w:vAlign w:val="center"/>
          </w:tcPr>
          <w:p w14:paraId="6020E09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2CFCA4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3363BE32"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Effektiviseringskrav (exkl. volymbaserad verksamhet)</w:t>
            </w:r>
          </w:p>
        </w:tc>
        <w:tc>
          <w:tcPr>
            <w:tcW w:w="1275" w:type="dxa"/>
            <w:noWrap/>
            <w:vAlign w:val="center"/>
          </w:tcPr>
          <w:p w14:paraId="148465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-442</w:t>
            </w:r>
          </w:p>
        </w:tc>
        <w:tc>
          <w:tcPr>
            <w:tcW w:w="1276" w:type="dxa"/>
            <w:vAlign w:val="center"/>
          </w:tcPr>
          <w:p w14:paraId="3644F07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-888</w:t>
            </w:r>
          </w:p>
        </w:tc>
        <w:tc>
          <w:tcPr>
            <w:tcW w:w="1134" w:type="dxa"/>
            <w:noWrap/>
            <w:vAlign w:val="center"/>
          </w:tcPr>
          <w:p w14:paraId="0DC9872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-733</w:t>
            </w:r>
          </w:p>
        </w:tc>
        <w:tc>
          <w:tcPr>
            <w:tcW w:w="1014" w:type="dxa"/>
            <w:noWrap/>
            <w:vAlign w:val="center"/>
          </w:tcPr>
          <w:p w14:paraId="0753BEE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-715</w:t>
            </w:r>
          </w:p>
        </w:tc>
      </w:tr>
      <w:tr w:rsidR="004F2E7D" w:rsidRPr="004F2E7D" w14:paraId="07D04DE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688F291B" w14:textId="77777777" w:rsidR="004F2E7D" w:rsidRPr="004F2E7D" w:rsidRDefault="004F2E7D" w:rsidP="004F2E7D">
            <w:pPr>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5728D68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54BC1F6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500DFBD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014" w:type="dxa"/>
            <w:tcBorders>
              <w:top w:val="none" w:sz="0" w:space="0" w:color="auto"/>
              <w:bottom w:val="none" w:sz="0" w:space="0" w:color="auto"/>
              <w:right w:val="none" w:sz="0" w:space="0" w:color="auto"/>
            </w:tcBorders>
            <w:noWrap/>
            <w:vAlign w:val="center"/>
          </w:tcPr>
          <w:p w14:paraId="4382B1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A2E42E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5D4906CF" w14:textId="77777777" w:rsidR="004F2E7D" w:rsidRPr="004F2E7D" w:rsidRDefault="004F2E7D" w:rsidP="004F2E7D">
            <w:pPr>
              <w:rPr>
                <w:rFonts w:cstheme="minorHAnsi"/>
                <w:sz w:val="20"/>
                <w:szCs w:val="20"/>
              </w:rPr>
            </w:pPr>
            <w:r w:rsidRPr="004F2E7D">
              <w:rPr>
                <w:rFonts w:cstheme="minorHAnsi"/>
                <w:sz w:val="20"/>
                <w:szCs w:val="20"/>
              </w:rPr>
              <w:t>Volymsjusteringar:</w:t>
            </w:r>
          </w:p>
        </w:tc>
        <w:tc>
          <w:tcPr>
            <w:tcW w:w="1275" w:type="dxa"/>
            <w:noWrap/>
            <w:vAlign w:val="center"/>
          </w:tcPr>
          <w:p w14:paraId="55970B0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1E8E6DC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591700A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014" w:type="dxa"/>
            <w:noWrap/>
            <w:vAlign w:val="center"/>
          </w:tcPr>
          <w:p w14:paraId="6281D75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A7DBEC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4BC950CA"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xml:space="preserve">Resursfördelning </w:t>
            </w:r>
          </w:p>
        </w:tc>
        <w:tc>
          <w:tcPr>
            <w:tcW w:w="1275" w:type="dxa"/>
            <w:tcBorders>
              <w:top w:val="none" w:sz="0" w:space="0" w:color="auto"/>
              <w:bottom w:val="none" w:sz="0" w:space="0" w:color="auto"/>
            </w:tcBorders>
            <w:noWrap/>
            <w:vAlign w:val="center"/>
          </w:tcPr>
          <w:p w14:paraId="052D2A0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98 927</w:t>
            </w:r>
          </w:p>
        </w:tc>
        <w:tc>
          <w:tcPr>
            <w:tcW w:w="1276" w:type="dxa"/>
            <w:tcBorders>
              <w:top w:val="none" w:sz="0" w:space="0" w:color="auto"/>
              <w:bottom w:val="none" w:sz="0" w:space="0" w:color="auto"/>
            </w:tcBorders>
            <w:vAlign w:val="center"/>
          </w:tcPr>
          <w:p w14:paraId="30B3184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108 554</w:t>
            </w:r>
          </w:p>
        </w:tc>
        <w:tc>
          <w:tcPr>
            <w:tcW w:w="1134" w:type="dxa"/>
            <w:tcBorders>
              <w:top w:val="none" w:sz="0" w:space="0" w:color="auto"/>
              <w:bottom w:val="none" w:sz="0" w:space="0" w:color="auto"/>
            </w:tcBorders>
            <w:noWrap/>
            <w:vAlign w:val="center"/>
          </w:tcPr>
          <w:p w14:paraId="61B82B2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109 781</w:t>
            </w:r>
          </w:p>
        </w:tc>
        <w:tc>
          <w:tcPr>
            <w:tcW w:w="1014" w:type="dxa"/>
            <w:tcBorders>
              <w:top w:val="none" w:sz="0" w:space="0" w:color="auto"/>
              <w:bottom w:val="none" w:sz="0" w:space="0" w:color="auto"/>
              <w:right w:val="none" w:sz="0" w:space="0" w:color="auto"/>
            </w:tcBorders>
            <w:noWrap/>
            <w:vAlign w:val="center"/>
          </w:tcPr>
          <w:p w14:paraId="715D11B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111 021</w:t>
            </w:r>
          </w:p>
        </w:tc>
      </w:tr>
      <w:tr w:rsidR="004F2E7D" w:rsidRPr="004F2E7D" w14:paraId="28CC4C9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650C8061"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noWrap/>
            <w:vAlign w:val="center"/>
          </w:tcPr>
          <w:p w14:paraId="2BA5E9E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170ADC2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16AD3FA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0F6ECD7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95A0D9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40A3A702"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614AC34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0C31720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5FF1239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40EFC4B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1F087A3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1EC8891D" w14:textId="77777777" w:rsidR="004F2E7D" w:rsidRPr="004F2E7D" w:rsidRDefault="004F2E7D" w:rsidP="004F2E7D">
            <w:pPr>
              <w:rPr>
                <w:rFonts w:cstheme="minorHAnsi"/>
                <w:sz w:val="20"/>
                <w:szCs w:val="20"/>
              </w:rPr>
            </w:pPr>
            <w:r w:rsidRPr="004F2E7D">
              <w:rPr>
                <w:rFonts w:cstheme="minorHAnsi"/>
                <w:sz w:val="20"/>
                <w:szCs w:val="20"/>
              </w:rPr>
              <w:t>Ramjustering:</w:t>
            </w:r>
          </w:p>
        </w:tc>
        <w:tc>
          <w:tcPr>
            <w:tcW w:w="1275" w:type="dxa"/>
            <w:noWrap/>
            <w:vAlign w:val="center"/>
          </w:tcPr>
          <w:p w14:paraId="0E40F1E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6C8D18F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7C04753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521231A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E893FE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23454495"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Förstärkning biblioteken (satsning 2021&gt; permanent)</w:t>
            </w:r>
          </w:p>
        </w:tc>
        <w:tc>
          <w:tcPr>
            <w:tcW w:w="1275" w:type="dxa"/>
            <w:tcBorders>
              <w:top w:val="none" w:sz="0" w:space="0" w:color="auto"/>
              <w:bottom w:val="none" w:sz="0" w:space="0" w:color="auto"/>
            </w:tcBorders>
            <w:noWrap/>
            <w:vAlign w:val="center"/>
          </w:tcPr>
          <w:p w14:paraId="3364CF3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3D6F191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730</w:t>
            </w:r>
          </w:p>
        </w:tc>
        <w:tc>
          <w:tcPr>
            <w:tcW w:w="1134" w:type="dxa"/>
            <w:tcBorders>
              <w:top w:val="none" w:sz="0" w:space="0" w:color="auto"/>
              <w:bottom w:val="none" w:sz="0" w:space="0" w:color="auto"/>
            </w:tcBorders>
            <w:noWrap/>
            <w:vAlign w:val="center"/>
          </w:tcPr>
          <w:p w14:paraId="6A22A7E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tcBorders>
              <w:top w:val="none" w:sz="0" w:space="0" w:color="auto"/>
              <w:bottom w:val="none" w:sz="0" w:space="0" w:color="auto"/>
              <w:right w:val="none" w:sz="0" w:space="0" w:color="auto"/>
            </w:tcBorders>
            <w:noWrap/>
            <w:vAlign w:val="center"/>
          </w:tcPr>
          <w:p w14:paraId="4E9112C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B2A49C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6265F0F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Förstärkning fritidsgårdar (politisk satsning 2021&gt; permanent)</w:t>
            </w:r>
          </w:p>
        </w:tc>
        <w:tc>
          <w:tcPr>
            <w:tcW w:w="1275" w:type="dxa"/>
            <w:noWrap/>
            <w:vAlign w:val="center"/>
          </w:tcPr>
          <w:p w14:paraId="7BDAF2D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19A35FF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730</w:t>
            </w:r>
          </w:p>
        </w:tc>
        <w:tc>
          <w:tcPr>
            <w:tcW w:w="1134" w:type="dxa"/>
            <w:noWrap/>
            <w:vAlign w:val="center"/>
          </w:tcPr>
          <w:p w14:paraId="2BA5B81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014" w:type="dxa"/>
            <w:noWrap/>
            <w:vAlign w:val="center"/>
          </w:tcPr>
          <w:p w14:paraId="0F93FBA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322241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605E1B48"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154982E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402ED6E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tcBorders>
              <w:top w:val="none" w:sz="0" w:space="0" w:color="auto"/>
              <w:bottom w:val="none" w:sz="0" w:space="0" w:color="auto"/>
            </w:tcBorders>
            <w:noWrap/>
            <w:vAlign w:val="center"/>
          </w:tcPr>
          <w:p w14:paraId="5FF6CAE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014" w:type="dxa"/>
            <w:tcBorders>
              <w:top w:val="none" w:sz="0" w:space="0" w:color="auto"/>
              <w:bottom w:val="none" w:sz="0" w:space="0" w:color="auto"/>
              <w:right w:val="none" w:sz="0" w:space="0" w:color="auto"/>
            </w:tcBorders>
            <w:noWrap/>
            <w:vAlign w:val="center"/>
          </w:tcPr>
          <w:p w14:paraId="19D31D9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56D937B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5FD0173E"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noWrap/>
            <w:vAlign w:val="center"/>
          </w:tcPr>
          <w:p w14:paraId="4D1893E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42EE810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noWrap/>
            <w:vAlign w:val="center"/>
          </w:tcPr>
          <w:p w14:paraId="52D88BE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014" w:type="dxa"/>
            <w:noWrap/>
            <w:vAlign w:val="center"/>
          </w:tcPr>
          <w:p w14:paraId="587D37F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4BC212A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663BC677"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1E39B2A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268767F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tcBorders>
              <w:top w:val="none" w:sz="0" w:space="0" w:color="auto"/>
              <w:bottom w:val="none" w:sz="0" w:space="0" w:color="auto"/>
            </w:tcBorders>
            <w:noWrap/>
            <w:vAlign w:val="center"/>
          </w:tcPr>
          <w:p w14:paraId="33AC4A8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014" w:type="dxa"/>
            <w:tcBorders>
              <w:top w:val="none" w:sz="0" w:space="0" w:color="auto"/>
              <w:bottom w:val="none" w:sz="0" w:space="0" w:color="auto"/>
              <w:right w:val="none" w:sz="0" w:space="0" w:color="auto"/>
            </w:tcBorders>
            <w:noWrap/>
            <w:vAlign w:val="center"/>
          </w:tcPr>
          <w:p w14:paraId="73B3975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7BCFD24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6F52DBCC"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noWrap/>
            <w:vAlign w:val="center"/>
          </w:tcPr>
          <w:p w14:paraId="58C70B5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670B91C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noWrap/>
            <w:vAlign w:val="center"/>
          </w:tcPr>
          <w:p w14:paraId="41E4527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014" w:type="dxa"/>
            <w:noWrap/>
            <w:vAlign w:val="center"/>
          </w:tcPr>
          <w:p w14:paraId="6F3C6A8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364EC65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6EC3A737" w14:textId="77777777" w:rsidR="004F2E7D" w:rsidRPr="004F2E7D" w:rsidRDefault="004F2E7D" w:rsidP="004F2E7D">
            <w:pPr>
              <w:rPr>
                <w:rFonts w:cstheme="minorHAnsi"/>
                <w:sz w:val="20"/>
                <w:szCs w:val="20"/>
              </w:rPr>
            </w:pPr>
            <w:r w:rsidRPr="004F2E7D">
              <w:rPr>
                <w:rFonts w:cstheme="minorHAnsi"/>
                <w:sz w:val="20"/>
                <w:szCs w:val="20"/>
              </w:rPr>
              <w:t>Satsningar:</w:t>
            </w:r>
          </w:p>
        </w:tc>
        <w:tc>
          <w:tcPr>
            <w:tcW w:w="1275" w:type="dxa"/>
            <w:tcBorders>
              <w:top w:val="none" w:sz="0" w:space="0" w:color="auto"/>
              <w:bottom w:val="none" w:sz="0" w:space="0" w:color="auto"/>
            </w:tcBorders>
            <w:noWrap/>
            <w:vAlign w:val="center"/>
          </w:tcPr>
          <w:p w14:paraId="62F2E1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1AC90EC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tcBorders>
              <w:top w:val="none" w:sz="0" w:space="0" w:color="auto"/>
              <w:bottom w:val="none" w:sz="0" w:space="0" w:color="auto"/>
            </w:tcBorders>
            <w:noWrap/>
            <w:vAlign w:val="center"/>
          </w:tcPr>
          <w:p w14:paraId="2E47D89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014" w:type="dxa"/>
            <w:tcBorders>
              <w:top w:val="none" w:sz="0" w:space="0" w:color="auto"/>
              <w:bottom w:val="none" w:sz="0" w:space="0" w:color="auto"/>
              <w:right w:val="none" w:sz="0" w:space="0" w:color="auto"/>
            </w:tcBorders>
            <w:noWrap/>
            <w:vAlign w:val="center"/>
          </w:tcPr>
          <w:p w14:paraId="154C972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680AD01F" w14:textId="77777777" w:rsidTr="006D4A5B">
        <w:trPr>
          <w:trHeight w:val="189"/>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071D0E3F" w14:textId="77777777" w:rsidR="004F2E7D" w:rsidRPr="004F2E7D" w:rsidRDefault="004F2E7D" w:rsidP="004F2E7D">
            <w:pPr>
              <w:ind w:firstLineChars="100" w:firstLine="201"/>
              <w:rPr>
                <w:rFonts w:cstheme="minorHAnsi"/>
                <w:sz w:val="20"/>
                <w:szCs w:val="20"/>
              </w:rPr>
            </w:pPr>
          </w:p>
        </w:tc>
        <w:tc>
          <w:tcPr>
            <w:tcW w:w="1275" w:type="dxa"/>
            <w:noWrap/>
            <w:vAlign w:val="center"/>
          </w:tcPr>
          <w:p w14:paraId="00B8314D" w14:textId="77777777" w:rsidR="004F2E7D" w:rsidRPr="004F2E7D" w:rsidRDefault="004F2E7D" w:rsidP="004F2E7D">
            <w:pPr>
              <w:ind w:firstLineChars="100" w:firstLine="201"/>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1276" w:type="dxa"/>
            <w:vAlign w:val="center"/>
          </w:tcPr>
          <w:p w14:paraId="3548031B" w14:textId="77777777" w:rsidR="004F2E7D" w:rsidRPr="004F2E7D" w:rsidRDefault="004F2E7D" w:rsidP="004F2E7D">
            <w:pPr>
              <w:ind w:firstLineChars="100" w:firstLine="20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34" w:type="dxa"/>
            <w:noWrap/>
            <w:vAlign w:val="center"/>
          </w:tcPr>
          <w:p w14:paraId="26ABFC20" w14:textId="77777777" w:rsidR="004F2E7D" w:rsidRPr="004F2E7D" w:rsidRDefault="004F2E7D" w:rsidP="004F2E7D">
            <w:pPr>
              <w:ind w:firstLineChars="100" w:firstLine="20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14" w:type="dxa"/>
            <w:noWrap/>
            <w:vAlign w:val="center"/>
          </w:tcPr>
          <w:p w14:paraId="2EF42A62" w14:textId="77777777" w:rsidR="004F2E7D" w:rsidRPr="004F2E7D" w:rsidRDefault="004F2E7D" w:rsidP="004F2E7D">
            <w:pPr>
              <w:ind w:firstLineChars="100" w:firstLine="201"/>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F2E7D">
              <w:rPr>
                <w:rFonts w:cstheme="minorHAnsi"/>
                <w:b/>
                <w:sz w:val="20"/>
                <w:szCs w:val="20"/>
              </w:rPr>
              <w:t> </w:t>
            </w:r>
          </w:p>
        </w:tc>
      </w:tr>
      <w:tr w:rsidR="004F2E7D" w:rsidRPr="004F2E7D" w14:paraId="2634080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01DF27A5"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69008FC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5599816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tcBorders>
              <w:top w:val="none" w:sz="0" w:space="0" w:color="auto"/>
              <w:bottom w:val="none" w:sz="0" w:space="0" w:color="auto"/>
            </w:tcBorders>
            <w:noWrap/>
            <w:vAlign w:val="center"/>
          </w:tcPr>
          <w:p w14:paraId="7D06BD7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014" w:type="dxa"/>
            <w:tcBorders>
              <w:top w:val="none" w:sz="0" w:space="0" w:color="auto"/>
              <w:bottom w:val="none" w:sz="0" w:space="0" w:color="auto"/>
              <w:right w:val="none" w:sz="0" w:space="0" w:color="auto"/>
            </w:tcBorders>
            <w:noWrap/>
            <w:vAlign w:val="center"/>
          </w:tcPr>
          <w:p w14:paraId="069F3EA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166DF7F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noWrap/>
            <w:vAlign w:val="center"/>
          </w:tcPr>
          <w:p w14:paraId="3525C413"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noWrap/>
            <w:vAlign w:val="center"/>
          </w:tcPr>
          <w:p w14:paraId="04DFCF3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vAlign w:val="center"/>
          </w:tcPr>
          <w:p w14:paraId="191D414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noWrap/>
            <w:vAlign w:val="center"/>
          </w:tcPr>
          <w:p w14:paraId="125F1C6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014" w:type="dxa"/>
            <w:noWrap/>
            <w:vAlign w:val="center"/>
          </w:tcPr>
          <w:p w14:paraId="65D0CDA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22541CD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tcBorders>
            <w:noWrap/>
            <w:vAlign w:val="center"/>
          </w:tcPr>
          <w:p w14:paraId="13CE0A49"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noWrap/>
            <w:vAlign w:val="center"/>
          </w:tcPr>
          <w:p w14:paraId="626D404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6" w:type="dxa"/>
            <w:tcBorders>
              <w:top w:val="none" w:sz="0" w:space="0" w:color="auto"/>
              <w:bottom w:val="none" w:sz="0" w:space="0" w:color="auto"/>
            </w:tcBorders>
            <w:vAlign w:val="center"/>
          </w:tcPr>
          <w:p w14:paraId="1448A32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tcBorders>
              <w:top w:val="none" w:sz="0" w:space="0" w:color="auto"/>
              <w:bottom w:val="none" w:sz="0" w:space="0" w:color="auto"/>
            </w:tcBorders>
            <w:noWrap/>
            <w:vAlign w:val="center"/>
          </w:tcPr>
          <w:p w14:paraId="41A7556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014" w:type="dxa"/>
            <w:tcBorders>
              <w:top w:val="none" w:sz="0" w:space="0" w:color="auto"/>
              <w:bottom w:val="none" w:sz="0" w:space="0" w:color="auto"/>
              <w:right w:val="none" w:sz="0" w:space="0" w:color="auto"/>
            </w:tcBorders>
            <w:noWrap/>
            <w:vAlign w:val="center"/>
          </w:tcPr>
          <w:p w14:paraId="4B84022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2A0FA0F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6086" w:type="dxa"/>
            <w:shd w:val="clear" w:color="auto" w:fill="DBE5F1" w:themeFill="accent1" w:themeFillTint="33"/>
            <w:noWrap/>
            <w:vAlign w:val="center"/>
          </w:tcPr>
          <w:p w14:paraId="0FE32931" w14:textId="77777777" w:rsidR="004F2E7D" w:rsidRPr="004F2E7D" w:rsidRDefault="004F2E7D" w:rsidP="004F2E7D">
            <w:pPr>
              <w:rPr>
                <w:rFonts w:cstheme="minorHAnsi"/>
                <w:sz w:val="20"/>
                <w:szCs w:val="20"/>
              </w:rPr>
            </w:pPr>
            <w:r w:rsidRPr="004F2E7D">
              <w:rPr>
                <w:rFonts w:cstheme="minorHAnsi"/>
                <w:sz w:val="20"/>
                <w:szCs w:val="20"/>
              </w:rPr>
              <w:t xml:space="preserve">Kommunbidrag </w:t>
            </w:r>
          </w:p>
        </w:tc>
        <w:tc>
          <w:tcPr>
            <w:tcW w:w="1275" w:type="dxa"/>
            <w:shd w:val="clear" w:color="auto" w:fill="DBE5F1" w:themeFill="accent1" w:themeFillTint="33"/>
            <w:noWrap/>
            <w:vAlign w:val="center"/>
          </w:tcPr>
          <w:p w14:paraId="18B0026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F2E7D">
              <w:rPr>
                <w:rFonts w:cstheme="minorHAnsi"/>
                <w:bCs/>
                <w:sz w:val="20"/>
                <w:szCs w:val="20"/>
              </w:rPr>
              <w:t>142 639</w:t>
            </w:r>
          </w:p>
        </w:tc>
        <w:tc>
          <w:tcPr>
            <w:tcW w:w="1276" w:type="dxa"/>
            <w:shd w:val="clear" w:color="auto" w:fill="DBE5F1" w:themeFill="accent1" w:themeFillTint="33"/>
            <w:vAlign w:val="center"/>
          </w:tcPr>
          <w:p w14:paraId="3359462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155 868</w:t>
            </w:r>
          </w:p>
        </w:tc>
        <w:tc>
          <w:tcPr>
            <w:tcW w:w="1134" w:type="dxa"/>
            <w:shd w:val="clear" w:color="auto" w:fill="DBE5F1" w:themeFill="accent1" w:themeFillTint="33"/>
            <w:noWrap/>
            <w:vAlign w:val="center"/>
          </w:tcPr>
          <w:p w14:paraId="02E5B92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157 461</w:t>
            </w:r>
          </w:p>
        </w:tc>
        <w:tc>
          <w:tcPr>
            <w:tcW w:w="1014" w:type="dxa"/>
            <w:shd w:val="clear" w:color="auto" w:fill="DBE5F1" w:themeFill="accent1" w:themeFillTint="33"/>
            <w:noWrap/>
            <w:vAlign w:val="center"/>
          </w:tcPr>
          <w:p w14:paraId="41FD360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159 110</w:t>
            </w:r>
          </w:p>
        </w:tc>
      </w:tr>
      <w:tr w:rsidR="004F2E7D" w:rsidRPr="004F2E7D" w14:paraId="4E2E4CD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85" w:type="dxa"/>
            <w:gridSpan w:val="5"/>
            <w:tcBorders>
              <w:top w:val="none" w:sz="0" w:space="0" w:color="auto"/>
              <w:left w:val="none" w:sz="0" w:space="0" w:color="auto"/>
              <w:bottom w:val="none" w:sz="0" w:space="0" w:color="auto"/>
              <w:right w:val="none" w:sz="0" w:space="0" w:color="auto"/>
            </w:tcBorders>
            <w:shd w:val="clear" w:color="auto" w:fill="auto"/>
            <w:noWrap/>
            <w:vAlign w:val="center"/>
          </w:tcPr>
          <w:p w14:paraId="349EE119" w14:textId="77777777" w:rsidR="004F2E7D" w:rsidRPr="004F2E7D" w:rsidRDefault="004F2E7D" w:rsidP="004F2E7D">
            <w:pPr>
              <w:rPr>
                <w:rFonts w:cstheme="minorHAnsi"/>
                <w:sz w:val="20"/>
                <w:szCs w:val="20"/>
              </w:rPr>
            </w:pPr>
          </w:p>
        </w:tc>
      </w:tr>
      <w:bookmarkEnd w:id="376"/>
    </w:tbl>
    <w:p w14:paraId="62A760AC" w14:textId="77777777" w:rsidR="004F2E7D" w:rsidRPr="004F2E7D" w:rsidRDefault="004F2E7D"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802"/>
        <w:gridCol w:w="1418"/>
        <w:gridCol w:w="1275"/>
        <w:gridCol w:w="1134"/>
        <w:gridCol w:w="1156"/>
      </w:tblGrid>
      <w:tr w:rsidR="004F2E7D" w:rsidRPr="004F2E7D" w14:paraId="1905A342"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802" w:type="dxa"/>
            <w:shd w:val="clear" w:color="auto" w:fill="0070C0"/>
            <w:noWrap/>
            <w:vAlign w:val="center"/>
          </w:tcPr>
          <w:p w14:paraId="4A349CB9" w14:textId="77777777" w:rsidR="004F2E7D" w:rsidRPr="004F2E7D" w:rsidRDefault="004F2E7D" w:rsidP="004F2E7D">
            <w:pPr>
              <w:rPr>
                <w:rFonts w:cstheme="minorHAnsi"/>
                <w:color w:val="FFFFFF"/>
                <w:sz w:val="20"/>
                <w:szCs w:val="20"/>
              </w:rPr>
            </w:pPr>
            <w:r w:rsidRPr="004F2E7D">
              <w:rPr>
                <w:rFonts w:cstheme="minorHAnsi"/>
                <w:color w:val="FFFFFF"/>
                <w:sz w:val="20"/>
                <w:szCs w:val="20"/>
              </w:rPr>
              <w:t>Hölö-Mörkö kommundelsnämnd (Tkr)</w:t>
            </w:r>
          </w:p>
        </w:tc>
        <w:tc>
          <w:tcPr>
            <w:tcW w:w="1418" w:type="dxa"/>
            <w:shd w:val="clear" w:color="auto" w:fill="0070C0"/>
            <w:noWrap/>
            <w:vAlign w:val="center"/>
          </w:tcPr>
          <w:p w14:paraId="5F6D30CF"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275" w:type="dxa"/>
            <w:shd w:val="clear" w:color="auto" w:fill="0070C0"/>
            <w:vAlign w:val="center"/>
          </w:tcPr>
          <w:p w14:paraId="7AF6599A"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tcPr>
          <w:p w14:paraId="57D85212"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20D15063"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695E2883"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2" w:type="dxa"/>
            <w:shd w:val="clear" w:color="auto" w:fill="DBE5F1" w:themeFill="accent1" w:themeFillTint="33"/>
            <w:noWrap/>
            <w:vAlign w:val="center"/>
          </w:tcPr>
          <w:p w14:paraId="0854E4C9" w14:textId="77777777" w:rsidR="004F2E7D" w:rsidRPr="004F2E7D" w:rsidRDefault="004F2E7D" w:rsidP="004F2E7D">
            <w:pPr>
              <w:rPr>
                <w:rFonts w:cstheme="minorHAnsi"/>
                <w:sz w:val="20"/>
                <w:szCs w:val="20"/>
              </w:rPr>
            </w:pPr>
            <w:r w:rsidRPr="004F2E7D">
              <w:rPr>
                <w:rFonts w:cstheme="minorHAnsi"/>
                <w:sz w:val="20"/>
                <w:szCs w:val="20"/>
              </w:rPr>
              <w:t>Kommunbidrag föregående år</w:t>
            </w:r>
          </w:p>
        </w:tc>
        <w:tc>
          <w:tcPr>
            <w:tcW w:w="1418" w:type="dxa"/>
            <w:shd w:val="clear" w:color="auto" w:fill="DBE5F1" w:themeFill="accent1" w:themeFillTint="33"/>
            <w:noWrap/>
            <w:vAlign w:val="center"/>
          </w:tcPr>
          <w:p w14:paraId="3BD9A34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4F2E7D">
              <w:rPr>
                <w:rFonts w:cstheme="minorHAnsi"/>
                <w:bCs/>
                <w:sz w:val="20"/>
                <w:szCs w:val="20"/>
              </w:rPr>
              <w:t>73 896</w:t>
            </w:r>
          </w:p>
        </w:tc>
        <w:tc>
          <w:tcPr>
            <w:tcW w:w="1275" w:type="dxa"/>
            <w:shd w:val="clear" w:color="auto" w:fill="DBE5F1" w:themeFill="accent1" w:themeFillTint="33"/>
            <w:vAlign w:val="center"/>
          </w:tcPr>
          <w:p w14:paraId="27598D5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75 530</w:t>
            </w:r>
          </w:p>
        </w:tc>
        <w:tc>
          <w:tcPr>
            <w:tcW w:w="1134" w:type="dxa"/>
            <w:shd w:val="clear" w:color="auto" w:fill="DBE5F1" w:themeFill="accent1" w:themeFillTint="33"/>
            <w:noWrap/>
            <w:vAlign w:val="center"/>
          </w:tcPr>
          <w:p w14:paraId="3191404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76 864</w:t>
            </w:r>
          </w:p>
        </w:tc>
        <w:tc>
          <w:tcPr>
            <w:tcW w:w="1156" w:type="dxa"/>
            <w:shd w:val="clear" w:color="auto" w:fill="DBE5F1" w:themeFill="accent1" w:themeFillTint="33"/>
            <w:noWrap/>
            <w:vAlign w:val="center"/>
          </w:tcPr>
          <w:p w14:paraId="2C5C3B5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77 640</w:t>
            </w:r>
          </w:p>
        </w:tc>
      </w:tr>
      <w:tr w:rsidR="004F2E7D" w:rsidRPr="004F2E7D" w14:paraId="10BB2EA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5C451F9A" w14:textId="77777777" w:rsidR="004F2E7D" w:rsidRPr="004F2E7D" w:rsidRDefault="004F2E7D" w:rsidP="004F2E7D">
            <w:pPr>
              <w:rPr>
                <w:rFonts w:cstheme="minorHAnsi"/>
                <w:sz w:val="20"/>
                <w:szCs w:val="20"/>
              </w:rPr>
            </w:pPr>
            <w:r w:rsidRPr="004F2E7D">
              <w:rPr>
                <w:rFonts w:cstheme="minorHAnsi"/>
                <w:sz w:val="20"/>
                <w:szCs w:val="20"/>
              </w:rPr>
              <w:t>Avgår Resursfördelning</w:t>
            </w:r>
          </w:p>
        </w:tc>
        <w:tc>
          <w:tcPr>
            <w:tcW w:w="1418" w:type="dxa"/>
            <w:noWrap/>
            <w:vAlign w:val="center"/>
          </w:tcPr>
          <w:p w14:paraId="62DA340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-50 452</w:t>
            </w:r>
          </w:p>
        </w:tc>
        <w:tc>
          <w:tcPr>
            <w:tcW w:w="1275" w:type="dxa"/>
            <w:vAlign w:val="center"/>
          </w:tcPr>
          <w:p w14:paraId="6809FB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-50 886</w:t>
            </w:r>
          </w:p>
        </w:tc>
        <w:tc>
          <w:tcPr>
            <w:tcW w:w="1134" w:type="dxa"/>
            <w:noWrap/>
            <w:vAlign w:val="center"/>
          </w:tcPr>
          <w:p w14:paraId="61F408F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-51 131</w:t>
            </w:r>
          </w:p>
        </w:tc>
        <w:tc>
          <w:tcPr>
            <w:tcW w:w="1156" w:type="dxa"/>
            <w:noWrap/>
            <w:vAlign w:val="center"/>
          </w:tcPr>
          <w:p w14:paraId="6A09B03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-51 709</w:t>
            </w:r>
          </w:p>
        </w:tc>
      </w:tr>
      <w:tr w:rsidR="004F2E7D" w:rsidRPr="004F2E7D" w14:paraId="406DCB4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77F9F80F" w14:textId="77777777" w:rsidR="004F2E7D" w:rsidRPr="004F2E7D" w:rsidRDefault="004F2E7D" w:rsidP="004F2E7D">
            <w:pPr>
              <w:rPr>
                <w:rFonts w:cstheme="minorHAnsi"/>
                <w:sz w:val="20"/>
                <w:szCs w:val="20"/>
              </w:rPr>
            </w:pPr>
            <w:r w:rsidRPr="004F2E7D">
              <w:rPr>
                <w:rFonts w:cstheme="minorHAnsi"/>
                <w:sz w:val="20"/>
                <w:szCs w:val="20"/>
              </w:rPr>
              <w:t> </w:t>
            </w:r>
          </w:p>
        </w:tc>
        <w:tc>
          <w:tcPr>
            <w:tcW w:w="1418" w:type="dxa"/>
            <w:tcBorders>
              <w:top w:val="none" w:sz="0" w:space="0" w:color="auto"/>
              <w:bottom w:val="none" w:sz="0" w:space="0" w:color="auto"/>
            </w:tcBorders>
            <w:noWrap/>
            <w:vAlign w:val="center"/>
          </w:tcPr>
          <w:p w14:paraId="4BAE628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7C06409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16E8A42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75EDD76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B820CE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4F1C77F9" w14:textId="77777777" w:rsidR="004F2E7D" w:rsidRPr="004F2E7D" w:rsidRDefault="004F2E7D" w:rsidP="004F2E7D">
            <w:pPr>
              <w:rPr>
                <w:rFonts w:cstheme="minorHAnsi"/>
                <w:sz w:val="20"/>
                <w:szCs w:val="20"/>
              </w:rPr>
            </w:pPr>
            <w:r w:rsidRPr="004F2E7D">
              <w:rPr>
                <w:rFonts w:cstheme="minorHAnsi"/>
                <w:sz w:val="20"/>
                <w:szCs w:val="20"/>
              </w:rPr>
              <w:t> </w:t>
            </w:r>
          </w:p>
        </w:tc>
        <w:tc>
          <w:tcPr>
            <w:tcW w:w="1418" w:type="dxa"/>
            <w:noWrap/>
            <w:vAlign w:val="center"/>
          </w:tcPr>
          <w:p w14:paraId="12337E1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5C795B7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36B71B5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29A1493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563100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37350E66" w14:textId="77777777" w:rsidR="004F2E7D" w:rsidRPr="004F2E7D" w:rsidRDefault="004F2E7D" w:rsidP="004F2E7D">
            <w:pPr>
              <w:rPr>
                <w:rFonts w:cstheme="minorHAnsi"/>
                <w:sz w:val="20"/>
                <w:szCs w:val="20"/>
              </w:rPr>
            </w:pPr>
            <w:r w:rsidRPr="004F2E7D">
              <w:rPr>
                <w:rFonts w:cstheme="minorHAnsi"/>
                <w:sz w:val="20"/>
                <w:szCs w:val="20"/>
              </w:rPr>
              <w:t>Justering av anslag:</w:t>
            </w:r>
          </w:p>
        </w:tc>
        <w:tc>
          <w:tcPr>
            <w:tcW w:w="1418" w:type="dxa"/>
            <w:tcBorders>
              <w:top w:val="none" w:sz="0" w:space="0" w:color="auto"/>
              <w:bottom w:val="none" w:sz="0" w:space="0" w:color="auto"/>
            </w:tcBorders>
            <w:noWrap/>
            <w:vAlign w:val="center"/>
          </w:tcPr>
          <w:p w14:paraId="09761FC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13AE86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295EB84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31D14C2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4E89DB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046B3F5B"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Kompensation för lokalkostnad</w:t>
            </w:r>
          </w:p>
        </w:tc>
        <w:tc>
          <w:tcPr>
            <w:tcW w:w="1418" w:type="dxa"/>
            <w:noWrap/>
            <w:vAlign w:val="center"/>
          </w:tcPr>
          <w:p w14:paraId="216A32D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1 449</w:t>
            </w:r>
          </w:p>
        </w:tc>
        <w:tc>
          <w:tcPr>
            <w:tcW w:w="1275" w:type="dxa"/>
            <w:vAlign w:val="center"/>
          </w:tcPr>
          <w:p w14:paraId="022E39F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42720E2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2C96813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7354CC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0AF70A77"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Kompensation för kapitalkostnad</w:t>
            </w:r>
          </w:p>
        </w:tc>
        <w:tc>
          <w:tcPr>
            <w:tcW w:w="1418" w:type="dxa"/>
            <w:tcBorders>
              <w:top w:val="none" w:sz="0" w:space="0" w:color="auto"/>
              <w:bottom w:val="none" w:sz="0" w:space="0" w:color="auto"/>
            </w:tcBorders>
            <w:noWrap/>
            <w:vAlign w:val="center"/>
          </w:tcPr>
          <w:p w14:paraId="425925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70F93CB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249BEDD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0D00EA9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07719E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52CF0332"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Kompensation för lokalvårdskostnader</w:t>
            </w:r>
          </w:p>
        </w:tc>
        <w:tc>
          <w:tcPr>
            <w:tcW w:w="1418" w:type="dxa"/>
            <w:noWrap/>
            <w:vAlign w:val="center"/>
          </w:tcPr>
          <w:p w14:paraId="6ABA891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11299E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73</w:t>
            </w:r>
          </w:p>
        </w:tc>
        <w:tc>
          <w:tcPr>
            <w:tcW w:w="1134" w:type="dxa"/>
            <w:noWrap/>
            <w:vAlign w:val="center"/>
          </w:tcPr>
          <w:p w14:paraId="04A0639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181A352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03DDC36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342A685F"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Driftkompensation (på underliggande investering)</w:t>
            </w:r>
          </w:p>
        </w:tc>
        <w:tc>
          <w:tcPr>
            <w:tcW w:w="1418" w:type="dxa"/>
            <w:tcBorders>
              <w:top w:val="none" w:sz="0" w:space="0" w:color="auto"/>
              <w:bottom w:val="none" w:sz="0" w:space="0" w:color="auto"/>
            </w:tcBorders>
            <w:noWrap/>
            <w:vAlign w:val="center"/>
          </w:tcPr>
          <w:p w14:paraId="59F2E51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564BA8B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2F94CDB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7AA4159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633793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6D9D6BFA"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noWrap/>
            <w:vAlign w:val="center"/>
          </w:tcPr>
          <w:p w14:paraId="4B444C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164365C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32A3A50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4AFF10C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7CF21F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6FBDDB11" w14:textId="77777777" w:rsidR="004F2E7D" w:rsidRPr="004F2E7D" w:rsidRDefault="004F2E7D" w:rsidP="004F2E7D">
            <w:pPr>
              <w:rPr>
                <w:rFonts w:cstheme="minorHAnsi"/>
                <w:sz w:val="20"/>
                <w:szCs w:val="20"/>
              </w:rPr>
            </w:pPr>
            <w:r w:rsidRPr="004F2E7D">
              <w:rPr>
                <w:rFonts w:cstheme="minorHAnsi"/>
                <w:sz w:val="20"/>
                <w:szCs w:val="20"/>
              </w:rPr>
              <w:t>Övriga ramjusteringar:</w:t>
            </w:r>
          </w:p>
        </w:tc>
        <w:tc>
          <w:tcPr>
            <w:tcW w:w="1418" w:type="dxa"/>
            <w:tcBorders>
              <w:top w:val="none" w:sz="0" w:space="0" w:color="auto"/>
              <w:bottom w:val="none" w:sz="0" w:space="0" w:color="auto"/>
            </w:tcBorders>
            <w:noWrap/>
            <w:vAlign w:val="center"/>
          </w:tcPr>
          <w:p w14:paraId="6189FBD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058F008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5A1344C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30437AE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F23D1F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505630EE"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Samordnad varutransport - flytt från central budgetpost</w:t>
            </w:r>
          </w:p>
        </w:tc>
        <w:tc>
          <w:tcPr>
            <w:tcW w:w="1418" w:type="dxa"/>
            <w:noWrap/>
            <w:vAlign w:val="center"/>
          </w:tcPr>
          <w:p w14:paraId="15A0098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37997B0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54</w:t>
            </w:r>
          </w:p>
        </w:tc>
        <w:tc>
          <w:tcPr>
            <w:tcW w:w="1134" w:type="dxa"/>
            <w:noWrap/>
            <w:vAlign w:val="center"/>
          </w:tcPr>
          <w:p w14:paraId="161245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55FCD27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EA4B9E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7C3BA2CF"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xml:space="preserve">Anslag för kap </w:t>
            </w:r>
            <w:proofErr w:type="gramStart"/>
            <w:r w:rsidRPr="004F2E7D">
              <w:rPr>
                <w:rFonts w:cstheme="minorHAnsi"/>
                <w:sz w:val="20"/>
                <w:szCs w:val="20"/>
              </w:rPr>
              <w:t>komp beläggning</w:t>
            </w:r>
            <w:proofErr w:type="gramEnd"/>
            <w:r w:rsidRPr="004F2E7D">
              <w:rPr>
                <w:rFonts w:cstheme="minorHAnsi"/>
                <w:sz w:val="20"/>
                <w:szCs w:val="20"/>
              </w:rPr>
              <w:t xml:space="preserve"> - flytt från central budgetpost </w:t>
            </w:r>
          </w:p>
        </w:tc>
        <w:tc>
          <w:tcPr>
            <w:tcW w:w="1418" w:type="dxa"/>
            <w:tcBorders>
              <w:top w:val="none" w:sz="0" w:space="0" w:color="auto"/>
              <w:bottom w:val="none" w:sz="0" w:space="0" w:color="auto"/>
            </w:tcBorders>
            <w:noWrap/>
            <w:vAlign w:val="center"/>
          </w:tcPr>
          <w:p w14:paraId="16E1DF7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724723F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600</w:t>
            </w:r>
          </w:p>
        </w:tc>
        <w:tc>
          <w:tcPr>
            <w:tcW w:w="1134" w:type="dxa"/>
            <w:tcBorders>
              <w:top w:val="none" w:sz="0" w:space="0" w:color="auto"/>
              <w:bottom w:val="none" w:sz="0" w:space="0" w:color="auto"/>
            </w:tcBorders>
            <w:noWrap/>
            <w:vAlign w:val="center"/>
          </w:tcPr>
          <w:p w14:paraId="2E3B69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385060F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0751B2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107C820D"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noWrap/>
            <w:vAlign w:val="center"/>
          </w:tcPr>
          <w:p w14:paraId="1395E9F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793C856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21D601B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A0C2F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D9DF28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17A05BF3"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tcBorders>
              <w:top w:val="none" w:sz="0" w:space="0" w:color="auto"/>
              <w:bottom w:val="none" w:sz="0" w:space="0" w:color="auto"/>
            </w:tcBorders>
            <w:noWrap/>
            <w:vAlign w:val="center"/>
          </w:tcPr>
          <w:p w14:paraId="7DF4418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1E81F5F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7AC5C13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0F918B6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EF28DF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0F6D94B6"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noWrap/>
            <w:vAlign w:val="center"/>
          </w:tcPr>
          <w:p w14:paraId="79EECD0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593C67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D51D6B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7A6395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94175C1" w14:textId="77777777" w:rsidTr="006D4A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4A3CB131"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tcBorders>
              <w:top w:val="none" w:sz="0" w:space="0" w:color="auto"/>
              <w:bottom w:val="none" w:sz="0" w:space="0" w:color="auto"/>
            </w:tcBorders>
            <w:noWrap/>
            <w:vAlign w:val="center"/>
          </w:tcPr>
          <w:p w14:paraId="15667FB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183D697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702DA1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37637A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014A61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1F4F4B86"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noWrap/>
            <w:vAlign w:val="center"/>
          </w:tcPr>
          <w:p w14:paraId="4011286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6D48A1C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6735AB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26CB97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58942D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33336963"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tcBorders>
              <w:top w:val="none" w:sz="0" w:space="0" w:color="auto"/>
              <w:bottom w:val="none" w:sz="0" w:space="0" w:color="auto"/>
            </w:tcBorders>
            <w:noWrap/>
            <w:vAlign w:val="center"/>
          </w:tcPr>
          <w:p w14:paraId="565ECFE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0E5BEA8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7741FE2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9C13E8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F26A29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shd w:val="clear" w:color="auto" w:fill="DBE5F1" w:themeFill="accent1" w:themeFillTint="33"/>
            <w:noWrap/>
            <w:vAlign w:val="center"/>
          </w:tcPr>
          <w:p w14:paraId="3DD73FD3" w14:textId="77777777" w:rsidR="004F2E7D" w:rsidRPr="004F2E7D" w:rsidRDefault="004F2E7D" w:rsidP="004F2E7D">
            <w:pPr>
              <w:rPr>
                <w:rFonts w:cstheme="minorHAnsi"/>
                <w:sz w:val="20"/>
                <w:szCs w:val="20"/>
              </w:rPr>
            </w:pPr>
            <w:r w:rsidRPr="004F2E7D">
              <w:rPr>
                <w:rFonts w:cstheme="minorHAnsi"/>
                <w:sz w:val="20"/>
                <w:szCs w:val="20"/>
              </w:rPr>
              <w:t xml:space="preserve">Delsumma </w:t>
            </w:r>
          </w:p>
        </w:tc>
        <w:tc>
          <w:tcPr>
            <w:tcW w:w="1418" w:type="dxa"/>
            <w:shd w:val="clear" w:color="auto" w:fill="DBE5F1" w:themeFill="accent1" w:themeFillTint="33"/>
            <w:noWrap/>
            <w:vAlign w:val="center"/>
          </w:tcPr>
          <w:p w14:paraId="05B8613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F2E7D">
              <w:rPr>
                <w:rFonts w:cstheme="minorHAnsi"/>
                <w:bCs/>
                <w:sz w:val="20"/>
                <w:szCs w:val="20"/>
              </w:rPr>
              <w:t>24 893</w:t>
            </w:r>
          </w:p>
        </w:tc>
        <w:tc>
          <w:tcPr>
            <w:tcW w:w="1275" w:type="dxa"/>
            <w:shd w:val="clear" w:color="auto" w:fill="DBE5F1" w:themeFill="accent1" w:themeFillTint="33"/>
            <w:vAlign w:val="center"/>
          </w:tcPr>
          <w:p w14:paraId="0D7538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25 371</w:t>
            </w:r>
          </w:p>
        </w:tc>
        <w:tc>
          <w:tcPr>
            <w:tcW w:w="1134" w:type="dxa"/>
            <w:shd w:val="clear" w:color="auto" w:fill="DBE5F1" w:themeFill="accent1" w:themeFillTint="33"/>
            <w:noWrap/>
            <w:vAlign w:val="center"/>
          </w:tcPr>
          <w:p w14:paraId="6509D87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25 733</w:t>
            </w:r>
          </w:p>
        </w:tc>
        <w:tc>
          <w:tcPr>
            <w:tcW w:w="1156" w:type="dxa"/>
            <w:shd w:val="clear" w:color="auto" w:fill="DBE5F1" w:themeFill="accent1" w:themeFillTint="33"/>
            <w:noWrap/>
            <w:vAlign w:val="center"/>
          </w:tcPr>
          <w:p w14:paraId="45C3447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25 931</w:t>
            </w:r>
          </w:p>
        </w:tc>
      </w:tr>
      <w:tr w:rsidR="004F2E7D" w:rsidRPr="004F2E7D" w14:paraId="25F93A6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38390D8B" w14:textId="77777777" w:rsidR="004F2E7D" w:rsidRPr="004F2E7D" w:rsidRDefault="004F2E7D" w:rsidP="004F2E7D">
            <w:pPr>
              <w:rPr>
                <w:rFonts w:cstheme="minorHAnsi"/>
                <w:sz w:val="20"/>
                <w:szCs w:val="20"/>
              </w:rPr>
            </w:pPr>
            <w:r w:rsidRPr="004F2E7D">
              <w:rPr>
                <w:rFonts w:cstheme="minorHAnsi"/>
                <w:sz w:val="20"/>
                <w:szCs w:val="20"/>
              </w:rPr>
              <w:t>Indexjusteringar:</w:t>
            </w:r>
          </w:p>
        </w:tc>
        <w:tc>
          <w:tcPr>
            <w:tcW w:w="1418" w:type="dxa"/>
            <w:tcBorders>
              <w:top w:val="none" w:sz="0" w:space="0" w:color="auto"/>
              <w:bottom w:val="none" w:sz="0" w:space="0" w:color="auto"/>
            </w:tcBorders>
            <w:noWrap/>
            <w:vAlign w:val="center"/>
          </w:tcPr>
          <w:p w14:paraId="7FC9636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6BF8A6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D1DAB3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63EE58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DC0B34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65413AC8"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PKV-Personalkostnad</w:t>
            </w:r>
          </w:p>
        </w:tc>
        <w:tc>
          <w:tcPr>
            <w:tcW w:w="1418" w:type="dxa"/>
            <w:noWrap/>
            <w:vAlign w:val="center"/>
          </w:tcPr>
          <w:p w14:paraId="1278F68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45976EA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210</w:t>
            </w:r>
          </w:p>
        </w:tc>
        <w:tc>
          <w:tcPr>
            <w:tcW w:w="1134" w:type="dxa"/>
            <w:noWrap/>
            <w:vAlign w:val="center"/>
          </w:tcPr>
          <w:p w14:paraId="5D7C673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344</w:t>
            </w:r>
          </w:p>
        </w:tc>
        <w:tc>
          <w:tcPr>
            <w:tcW w:w="1156" w:type="dxa"/>
            <w:noWrap/>
            <w:vAlign w:val="center"/>
          </w:tcPr>
          <w:p w14:paraId="08916A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346</w:t>
            </w:r>
          </w:p>
        </w:tc>
      </w:tr>
      <w:tr w:rsidR="004F2E7D" w:rsidRPr="004F2E7D" w14:paraId="01BE449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74ABBF07"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PKV-Övrig förbrukning</w:t>
            </w:r>
          </w:p>
        </w:tc>
        <w:tc>
          <w:tcPr>
            <w:tcW w:w="1418" w:type="dxa"/>
            <w:tcBorders>
              <w:top w:val="none" w:sz="0" w:space="0" w:color="auto"/>
              <w:bottom w:val="none" w:sz="0" w:space="0" w:color="auto"/>
            </w:tcBorders>
            <w:noWrap/>
            <w:vAlign w:val="center"/>
          </w:tcPr>
          <w:p w14:paraId="7BCC6DD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6C9FE77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D7EB56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10180F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2EE25E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7B598CFF"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PKV-Prisindex kommunal verksamhet</w:t>
            </w:r>
          </w:p>
        </w:tc>
        <w:tc>
          <w:tcPr>
            <w:tcW w:w="1418" w:type="dxa"/>
            <w:noWrap/>
            <w:vAlign w:val="center"/>
          </w:tcPr>
          <w:p w14:paraId="35830B6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7F5A17A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181</w:t>
            </w:r>
          </w:p>
        </w:tc>
        <w:tc>
          <w:tcPr>
            <w:tcW w:w="1134" w:type="dxa"/>
            <w:noWrap/>
            <w:vAlign w:val="center"/>
          </w:tcPr>
          <w:p w14:paraId="3E4A77A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253</w:t>
            </w:r>
          </w:p>
        </w:tc>
        <w:tc>
          <w:tcPr>
            <w:tcW w:w="1156" w:type="dxa"/>
            <w:noWrap/>
            <w:vAlign w:val="center"/>
          </w:tcPr>
          <w:p w14:paraId="49DDF43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265</w:t>
            </w:r>
          </w:p>
        </w:tc>
      </w:tr>
      <w:tr w:rsidR="004F2E7D" w:rsidRPr="004F2E7D" w14:paraId="2CA60AB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65305BBD"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Generell förstärkning kommunbidrag</w:t>
            </w:r>
          </w:p>
        </w:tc>
        <w:tc>
          <w:tcPr>
            <w:tcW w:w="1418" w:type="dxa"/>
            <w:tcBorders>
              <w:top w:val="none" w:sz="0" w:space="0" w:color="auto"/>
              <w:bottom w:val="none" w:sz="0" w:space="0" w:color="auto"/>
            </w:tcBorders>
            <w:noWrap/>
            <w:vAlign w:val="center"/>
          </w:tcPr>
          <w:p w14:paraId="0B3C5F8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262A10F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6D9B9C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9B916A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6E50EB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78F4C080"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Effektiviseringskrav (exkl. volymbaserad verksamhet)</w:t>
            </w:r>
          </w:p>
        </w:tc>
        <w:tc>
          <w:tcPr>
            <w:tcW w:w="1418" w:type="dxa"/>
            <w:noWrap/>
            <w:vAlign w:val="center"/>
          </w:tcPr>
          <w:p w14:paraId="6089E20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-249</w:t>
            </w:r>
          </w:p>
        </w:tc>
        <w:tc>
          <w:tcPr>
            <w:tcW w:w="1275" w:type="dxa"/>
            <w:vAlign w:val="center"/>
          </w:tcPr>
          <w:p w14:paraId="24B1771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-490</w:t>
            </w:r>
          </w:p>
        </w:tc>
        <w:tc>
          <w:tcPr>
            <w:tcW w:w="1134" w:type="dxa"/>
            <w:noWrap/>
            <w:vAlign w:val="center"/>
          </w:tcPr>
          <w:p w14:paraId="4731B46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-399</w:t>
            </w:r>
          </w:p>
        </w:tc>
        <w:tc>
          <w:tcPr>
            <w:tcW w:w="1156" w:type="dxa"/>
            <w:noWrap/>
            <w:vAlign w:val="center"/>
          </w:tcPr>
          <w:p w14:paraId="58E366A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-389</w:t>
            </w:r>
          </w:p>
        </w:tc>
      </w:tr>
      <w:tr w:rsidR="004F2E7D" w:rsidRPr="004F2E7D" w14:paraId="1EC62F5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3C71A532" w14:textId="77777777" w:rsidR="004F2E7D" w:rsidRPr="004F2E7D" w:rsidRDefault="004F2E7D" w:rsidP="004F2E7D">
            <w:pPr>
              <w:rPr>
                <w:rFonts w:cstheme="minorHAnsi"/>
                <w:sz w:val="20"/>
                <w:szCs w:val="20"/>
              </w:rPr>
            </w:pPr>
            <w:r w:rsidRPr="004F2E7D">
              <w:rPr>
                <w:rFonts w:cstheme="minorHAnsi"/>
                <w:sz w:val="20"/>
                <w:szCs w:val="20"/>
              </w:rPr>
              <w:t> </w:t>
            </w:r>
          </w:p>
        </w:tc>
        <w:tc>
          <w:tcPr>
            <w:tcW w:w="1418" w:type="dxa"/>
            <w:tcBorders>
              <w:top w:val="none" w:sz="0" w:space="0" w:color="auto"/>
              <w:bottom w:val="none" w:sz="0" w:space="0" w:color="auto"/>
            </w:tcBorders>
            <w:noWrap/>
            <w:vAlign w:val="center"/>
          </w:tcPr>
          <w:p w14:paraId="6EDB438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6CBAA67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F9169B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89171C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040609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3412ECDB" w14:textId="77777777" w:rsidR="004F2E7D" w:rsidRPr="004F2E7D" w:rsidRDefault="004F2E7D" w:rsidP="004F2E7D">
            <w:pPr>
              <w:rPr>
                <w:rFonts w:cstheme="minorHAnsi"/>
                <w:sz w:val="20"/>
                <w:szCs w:val="20"/>
              </w:rPr>
            </w:pPr>
            <w:r w:rsidRPr="004F2E7D">
              <w:rPr>
                <w:rFonts w:cstheme="minorHAnsi"/>
                <w:sz w:val="20"/>
                <w:szCs w:val="20"/>
              </w:rPr>
              <w:t>Volymsjusteringar:</w:t>
            </w:r>
          </w:p>
        </w:tc>
        <w:tc>
          <w:tcPr>
            <w:tcW w:w="1418" w:type="dxa"/>
            <w:noWrap/>
            <w:vAlign w:val="center"/>
          </w:tcPr>
          <w:p w14:paraId="551555A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2E83446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CE301D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BCBB08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AC128A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00C6857C"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xml:space="preserve">Resursfördelning </w:t>
            </w:r>
          </w:p>
        </w:tc>
        <w:tc>
          <w:tcPr>
            <w:tcW w:w="1418" w:type="dxa"/>
            <w:tcBorders>
              <w:top w:val="none" w:sz="0" w:space="0" w:color="auto"/>
              <w:bottom w:val="none" w:sz="0" w:space="0" w:color="auto"/>
            </w:tcBorders>
            <w:noWrap/>
            <w:vAlign w:val="center"/>
          </w:tcPr>
          <w:p w14:paraId="5AFB867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50 886</w:t>
            </w:r>
          </w:p>
        </w:tc>
        <w:tc>
          <w:tcPr>
            <w:tcW w:w="1275" w:type="dxa"/>
            <w:tcBorders>
              <w:top w:val="none" w:sz="0" w:space="0" w:color="auto"/>
              <w:bottom w:val="none" w:sz="0" w:space="0" w:color="auto"/>
            </w:tcBorders>
            <w:vAlign w:val="center"/>
          </w:tcPr>
          <w:p w14:paraId="7E635C3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51 131</w:t>
            </w:r>
          </w:p>
        </w:tc>
        <w:tc>
          <w:tcPr>
            <w:tcW w:w="1134" w:type="dxa"/>
            <w:tcBorders>
              <w:top w:val="none" w:sz="0" w:space="0" w:color="auto"/>
              <w:bottom w:val="none" w:sz="0" w:space="0" w:color="auto"/>
            </w:tcBorders>
            <w:noWrap/>
            <w:vAlign w:val="center"/>
          </w:tcPr>
          <w:p w14:paraId="44D5005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51 709</w:t>
            </w:r>
          </w:p>
        </w:tc>
        <w:tc>
          <w:tcPr>
            <w:tcW w:w="1156" w:type="dxa"/>
            <w:tcBorders>
              <w:top w:val="none" w:sz="0" w:space="0" w:color="auto"/>
              <w:bottom w:val="none" w:sz="0" w:space="0" w:color="auto"/>
              <w:right w:val="none" w:sz="0" w:space="0" w:color="auto"/>
            </w:tcBorders>
            <w:noWrap/>
            <w:vAlign w:val="center"/>
          </w:tcPr>
          <w:p w14:paraId="3A7A23E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52 293</w:t>
            </w:r>
          </w:p>
        </w:tc>
      </w:tr>
      <w:tr w:rsidR="004F2E7D" w:rsidRPr="004F2E7D" w14:paraId="2356338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5F410AD8"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noWrap/>
            <w:vAlign w:val="center"/>
          </w:tcPr>
          <w:p w14:paraId="5D49F6A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7987697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5AE6A29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5CF7A3D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EF5AB3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3D0448AB"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tcBorders>
              <w:top w:val="none" w:sz="0" w:space="0" w:color="auto"/>
              <w:bottom w:val="none" w:sz="0" w:space="0" w:color="auto"/>
            </w:tcBorders>
            <w:noWrap/>
            <w:vAlign w:val="center"/>
          </w:tcPr>
          <w:p w14:paraId="6864948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75A3A32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21B84A9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3612814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6B8F2FD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31B69947" w14:textId="77777777" w:rsidR="004F2E7D" w:rsidRPr="004F2E7D" w:rsidRDefault="004F2E7D" w:rsidP="004F2E7D">
            <w:pPr>
              <w:rPr>
                <w:rFonts w:cstheme="minorHAnsi"/>
                <w:sz w:val="20"/>
                <w:szCs w:val="20"/>
              </w:rPr>
            </w:pPr>
            <w:r w:rsidRPr="004F2E7D">
              <w:rPr>
                <w:rFonts w:cstheme="minorHAnsi"/>
                <w:sz w:val="20"/>
                <w:szCs w:val="20"/>
              </w:rPr>
              <w:t>Ram justering:</w:t>
            </w:r>
          </w:p>
        </w:tc>
        <w:tc>
          <w:tcPr>
            <w:tcW w:w="1418" w:type="dxa"/>
            <w:noWrap/>
            <w:vAlign w:val="center"/>
          </w:tcPr>
          <w:p w14:paraId="4522FE1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6A7B05F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0CA072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0243513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706495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6F2B909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Förstärkning biblioteken (satsning 2021&gt; permanent)</w:t>
            </w:r>
          </w:p>
        </w:tc>
        <w:tc>
          <w:tcPr>
            <w:tcW w:w="1418" w:type="dxa"/>
            <w:tcBorders>
              <w:top w:val="none" w:sz="0" w:space="0" w:color="auto"/>
              <w:bottom w:val="none" w:sz="0" w:space="0" w:color="auto"/>
            </w:tcBorders>
            <w:noWrap/>
            <w:vAlign w:val="center"/>
          </w:tcPr>
          <w:p w14:paraId="7557E6D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483EF60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230</w:t>
            </w:r>
          </w:p>
        </w:tc>
        <w:tc>
          <w:tcPr>
            <w:tcW w:w="1134" w:type="dxa"/>
            <w:tcBorders>
              <w:top w:val="none" w:sz="0" w:space="0" w:color="auto"/>
              <w:bottom w:val="none" w:sz="0" w:space="0" w:color="auto"/>
            </w:tcBorders>
            <w:noWrap/>
            <w:vAlign w:val="center"/>
          </w:tcPr>
          <w:p w14:paraId="32707D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209D8BB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C227D6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2738889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Förstärkning fritidsgårdar (politisk satsning 2021&gt; permanent)</w:t>
            </w:r>
          </w:p>
        </w:tc>
        <w:tc>
          <w:tcPr>
            <w:tcW w:w="1418" w:type="dxa"/>
            <w:noWrap/>
            <w:vAlign w:val="center"/>
          </w:tcPr>
          <w:p w14:paraId="3EDCD79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vAlign w:val="center"/>
          </w:tcPr>
          <w:p w14:paraId="39482B7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230</w:t>
            </w:r>
          </w:p>
        </w:tc>
        <w:tc>
          <w:tcPr>
            <w:tcW w:w="1134" w:type="dxa"/>
            <w:noWrap/>
            <w:vAlign w:val="center"/>
          </w:tcPr>
          <w:p w14:paraId="20B8BC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6A305B1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E6BC6E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3231DDA4"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tcBorders>
              <w:top w:val="none" w:sz="0" w:space="0" w:color="auto"/>
              <w:bottom w:val="none" w:sz="0" w:space="0" w:color="auto"/>
            </w:tcBorders>
            <w:noWrap/>
            <w:vAlign w:val="center"/>
          </w:tcPr>
          <w:p w14:paraId="3E10B4C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21F3BB6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tcBorders>
              <w:top w:val="none" w:sz="0" w:space="0" w:color="auto"/>
              <w:bottom w:val="none" w:sz="0" w:space="0" w:color="auto"/>
            </w:tcBorders>
            <w:noWrap/>
            <w:vAlign w:val="center"/>
          </w:tcPr>
          <w:p w14:paraId="1E68AC4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56" w:type="dxa"/>
            <w:tcBorders>
              <w:top w:val="none" w:sz="0" w:space="0" w:color="auto"/>
              <w:bottom w:val="none" w:sz="0" w:space="0" w:color="auto"/>
              <w:right w:val="none" w:sz="0" w:space="0" w:color="auto"/>
            </w:tcBorders>
            <w:noWrap/>
            <w:vAlign w:val="center"/>
          </w:tcPr>
          <w:p w14:paraId="30A67F3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1CC6E77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07BBAA20"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noWrap/>
            <w:vAlign w:val="center"/>
          </w:tcPr>
          <w:p w14:paraId="457A454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7EC14CD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noWrap/>
            <w:vAlign w:val="center"/>
          </w:tcPr>
          <w:p w14:paraId="58AF062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156" w:type="dxa"/>
            <w:noWrap/>
            <w:vAlign w:val="center"/>
          </w:tcPr>
          <w:p w14:paraId="4D8C5C8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034ED1C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15AA5EBB"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tcBorders>
              <w:top w:val="none" w:sz="0" w:space="0" w:color="auto"/>
              <w:bottom w:val="none" w:sz="0" w:space="0" w:color="auto"/>
            </w:tcBorders>
            <w:noWrap/>
            <w:vAlign w:val="center"/>
          </w:tcPr>
          <w:p w14:paraId="4400DC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701D359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tcBorders>
              <w:top w:val="none" w:sz="0" w:space="0" w:color="auto"/>
              <w:bottom w:val="none" w:sz="0" w:space="0" w:color="auto"/>
            </w:tcBorders>
            <w:noWrap/>
            <w:vAlign w:val="center"/>
          </w:tcPr>
          <w:p w14:paraId="2B9E2D5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56" w:type="dxa"/>
            <w:tcBorders>
              <w:top w:val="none" w:sz="0" w:space="0" w:color="auto"/>
              <w:bottom w:val="none" w:sz="0" w:space="0" w:color="auto"/>
              <w:right w:val="none" w:sz="0" w:space="0" w:color="auto"/>
            </w:tcBorders>
            <w:noWrap/>
            <w:vAlign w:val="center"/>
          </w:tcPr>
          <w:p w14:paraId="6E3F092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04F749A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01D239D4" w14:textId="77777777" w:rsidR="004F2E7D" w:rsidRPr="004F2E7D" w:rsidRDefault="004F2E7D" w:rsidP="004F2E7D">
            <w:pPr>
              <w:ind w:firstLineChars="100" w:firstLine="201"/>
              <w:rPr>
                <w:rFonts w:cstheme="minorHAnsi"/>
                <w:sz w:val="20"/>
                <w:szCs w:val="20"/>
              </w:rPr>
            </w:pPr>
            <w:r w:rsidRPr="004F2E7D">
              <w:rPr>
                <w:rFonts w:cstheme="minorHAnsi"/>
                <w:sz w:val="20"/>
                <w:szCs w:val="20"/>
              </w:rPr>
              <w:t> </w:t>
            </w:r>
          </w:p>
        </w:tc>
        <w:tc>
          <w:tcPr>
            <w:tcW w:w="1418" w:type="dxa"/>
            <w:noWrap/>
            <w:vAlign w:val="center"/>
          </w:tcPr>
          <w:p w14:paraId="7901238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vAlign w:val="center"/>
          </w:tcPr>
          <w:p w14:paraId="3BBCD4A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noWrap/>
            <w:vAlign w:val="center"/>
          </w:tcPr>
          <w:p w14:paraId="563691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c>
          <w:tcPr>
            <w:tcW w:w="1156" w:type="dxa"/>
            <w:noWrap/>
            <w:vAlign w:val="center"/>
          </w:tcPr>
          <w:p w14:paraId="0683AFA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15F1296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1DD1624A" w14:textId="77777777" w:rsidR="004F2E7D" w:rsidRPr="004F2E7D" w:rsidRDefault="004F2E7D" w:rsidP="004F2E7D">
            <w:pPr>
              <w:rPr>
                <w:rFonts w:cstheme="minorHAnsi"/>
                <w:sz w:val="20"/>
                <w:szCs w:val="20"/>
              </w:rPr>
            </w:pPr>
            <w:r w:rsidRPr="004F2E7D">
              <w:rPr>
                <w:rFonts w:cstheme="minorHAnsi"/>
                <w:sz w:val="20"/>
                <w:szCs w:val="20"/>
              </w:rPr>
              <w:t>Satsningar:</w:t>
            </w:r>
          </w:p>
        </w:tc>
        <w:tc>
          <w:tcPr>
            <w:tcW w:w="1418" w:type="dxa"/>
            <w:tcBorders>
              <w:top w:val="none" w:sz="0" w:space="0" w:color="auto"/>
              <w:bottom w:val="none" w:sz="0" w:space="0" w:color="auto"/>
            </w:tcBorders>
            <w:noWrap/>
            <w:vAlign w:val="center"/>
          </w:tcPr>
          <w:p w14:paraId="04B4637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275" w:type="dxa"/>
            <w:tcBorders>
              <w:top w:val="none" w:sz="0" w:space="0" w:color="auto"/>
              <w:bottom w:val="none" w:sz="0" w:space="0" w:color="auto"/>
            </w:tcBorders>
            <w:vAlign w:val="center"/>
          </w:tcPr>
          <w:p w14:paraId="175870A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34" w:type="dxa"/>
            <w:tcBorders>
              <w:top w:val="none" w:sz="0" w:space="0" w:color="auto"/>
              <w:bottom w:val="none" w:sz="0" w:space="0" w:color="auto"/>
            </w:tcBorders>
            <w:noWrap/>
            <w:vAlign w:val="center"/>
          </w:tcPr>
          <w:p w14:paraId="36E64E6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c>
          <w:tcPr>
            <w:tcW w:w="1156" w:type="dxa"/>
            <w:tcBorders>
              <w:top w:val="none" w:sz="0" w:space="0" w:color="auto"/>
              <w:bottom w:val="none" w:sz="0" w:space="0" w:color="auto"/>
              <w:right w:val="none" w:sz="0" w:space="0" w:color="auto"/>
            </w:tcBorders>
            <w:noWrap/>
            <w:vAlign w:val="center"/>
          </w:tcPr>
          <w:p w14:paraId="3C5B4EF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F2E7D">
              <w:rPr>
                <w:rFonts w:cstheme="minorHAnsi"/>
                <w:sz w:val="20"/>
                <w:szCs w:val="20"/>
              </w:rPr>
              <w:t> </w:t>
            </w:r>
          </w:p>
        </w:tc>
      </w:tr>
      <w:tr w:rsidR="004F2E7D" w:rsidRPr="004F2E7D" w14:paraId="0A1B9CA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5FCD4B4C" w14:textId="77777777" w:rsidR="004F2E7D" w:rsidRPr="004F2E7D" w:rsidRDefault="004F2E7D" w:rsidP="004F2E7D">
            <w:pPr>
              <w:ind w:firstLineChars="100" w:firstLine="201"/>
              <w:rPr>
                <w:rFonts w:cstheme="minorHAnsi"/>
                <w:sz w:val="20"/>
                <w:szCs w:val="20"/>
              </w:rPr>
            </w:pPr>
          </w:p>
        </w:tc>
        <w:tc>
          <w:tcPr>
            <w:tcW w:w="1418" w:type="dxa"/>
            <w:noWrap/>
            <w:vAlign w:val="center"/>
          </w:tcPr>
          <w:p w14:paraId="61CE936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vAlign w:val="center"/>
          </w:tcPr>
          <w:p w14:paraId="4CF8B1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34" w:type="dxa"/>
            <w:noWrap/>
            <w:vAlign w:val="center"/>
          </w:tcPr>
          <w:p w14:paraId="7BCCBCB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78705FE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2DADA61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605558A8" w14:textId="77777777" w:rsidR="004F2E7D" w:rsidRPr="004F2E7D" w:rsidRDefault="004F2E7D" w:rsidP="004F2E7D">
            <w:pPr>
              <w:ind w:firstLineChars="100" w:firstLine="201"/>
              <w:rPr>
                <w:rFonts w:cstheme="minorHAnsi"/>
                <w:sz w:val="20"/>
                <w:szCs w:val="20"/>
              </w:rPr>
            </w:pPr>
          </w:p>
        </w:tc>
        <w:tc>
          <w:tcPr>
            <w:tcW w:w="1418" w:type="dxa"/>
            <w:tcBorders>
              <w:top w:val="none" w:sz="0" w:space="0" w:color="auto"/>
              <w:bottom w:val="none" w:sz="0" w:space="0" w:color="auto"/>
            </w:tcBorders>
            <w:noWrap/>
            <w:vAlign w:val="center"/>
          </w:tcPr>
          <w:p w14:paraId="4537026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5" w:type="dxa"/>
            <w:tcBorders>
              <w:top w:val="none" w:sz="0" w:space="0" w:color="auto"/>
              <w:bottom w:val="none" w:sz="0" w:space="0" w:color="auto"/>
            </w:tcBorders>
            <w:vAlign w:val="center"/>
          </w:tcPr>
          <w:p w14:paraId="6A639C9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4" w:type="dxa"/>
            <w:tcBorders>
              <w:top w:val="none" w:sz="0" w:space="0" w:color="auto"/>
              <w:bottom w:val="none" w:sz="0" w:space="0" w:color="auto"/>
            </w:tcBorders>
            <w:noWrap/>
            <w:vAlign w:val="center"/>
          </w:tcPr>
          <w:p w14:paraId="0A7BBDD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482E277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63FA986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noWrap/>
            <w:vAlign w:val="center"/>
          </w:tcPr>
          <w:p w14:paraId="79C9F60E" w14:textId="77777777" w:rsidR="004F2E7D" w:rsidRPr="004F2E7D" w:rsidRDefault="004F2E7D" w:rsidP="004F2E7D">
            <w:pPr>
              <w:ind w:firstLineChars="100" w:firstLine="201"/>
              <w:rPr>
                <w:rFonts w:cstheme="minorHAnsi"/>
                <w:sz w:val="20"/>
                <w:szCs w:val="20"/>
              </w:rPr>
            </w:pPr>
          </w:p>
        </w:tc>
        <w:tc>
          <w:tcPr>
            <w:tcW w:w="1418" w:type="dxa"/>
            <w:noWrap/>
            <w:vAlign w:val="center"/>
          </w:tcPr>
          <w:p w14:paraId="53F1634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vAlign w:val="center"/>
          </w:tcPr>
          <w:p w14:paraId="6E7AA6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34" w:type="dxa"/>
            <w:noWrap/>
            <w:vAlign w:val="center"/>
          </w:tcPr>
          <w:p w14:paraId="7242672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787CBA0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2FE4FE7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2" w:type="dxa"/>
            <w:tcBorders>
              <w:top w:val="none" w:sz="0" w:space="0" w:color="auto"/>
              <w:left w:val="none" w:sz="0" w:space="0" w:color="auto"/>
              <w:bottom w:val="none" w:sz="0" w:space="0" w:color="auto"/>
            </w:tcBorders>
            <w:noWrap/>
            <w:vAlign w:val="center"/>
          </w:tcPr>
          <w:p w14:paraId="1FB5A839" w14:textId="77777777" w:rsidR="004F2E7D" w:rsidRPr="004F2E7D" w:rsidRDefault="004F2E7D" w:rsidP="004F2E7D">
            <w:pPr>
              <w:ind w:firstLineChars="100" w:firstLine="201"/>
              <w:rPr>
                <w:rFonts w:cstheme="minorHAnsi"/>
                <w:sz w:val="20"/>
                <w:szCs w:val="20"/>
              </w:rPr>
            </w:pPr>
          </w:p>
        </w:tc>
        <w:tc>
          <w:tcPr>
            <w:tcW w:w="1418" w:type="dxa"/>
            <w:tcBorders>
              <w:top w:val="none" w:sz="0" w:space="0" w:color="auto"/>
              <w:bottom w:val="none" w:sz="0" w:space="0" w:color="auto"/>
            </w:tcBorders>
            <w:noWrap/>
            <w:vAlign w:val="center"/>
          </w:tcPr>
          <w:p w14:paraId="17034F6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5" w:type="dxa"/>
            <w:tcBorders>
              <w:top w:val="none" w:sz="0" w:space="0" w:color="auto"/>
              <w:bottom w:val="none" w:sz="0" w:space="0" w:color="auto"/>
            </w:tcBorders>
            <w:vAlign w:val="center"/>
          </w:tcPr>
          <w:p w14:paraId="7509DAD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4" w:type="dxa"/>
            <w:tcBorders>
              <w:top w:val="none" w:sz="0" w:space="0" w:color="auto"/>
              <w:bottom w:val="none" w:sz="0" w:space="0" w:color="auto"/>
            </w:tcBorders>
            <w:noWrap/>
            <w:vAlign w:val="center"/>
          </w:tcPr>
          <w:p w14:paraId="161D3B5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7A79DB7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1A929B2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802" w:type="dxa"/>
            <w:shd w:val="clear" w:color="auto" w:fill="DBE5F1" w:themeFill="accent1" w:themeFillTint="33"/>
            <w:noWrap/>
            <w:vAlign w:val="center"/>
          </w:tcPr>
          <w:p w14:paraId="7F02982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418" w:type="dxa"/>
            <w:shd w:val="clear" w:color="auto" w:fill="DBE5F1" w:themeFill="accent1" w:themeFillTint="33"/>
            <w:noWrap/>
            <w:vAlign w:val="center"/>
          </w:tcPr>
          <w:p w14:paraId="2194259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75 530</w:t>
            </w:r>
          </w:p>
        </w:tc>
        <w:tc>
          <w:tcPr>
            <w:tcW w:w="1275" w:type="dxa"/>
            <w:shd w:val="clear" w:color="auto" w:fill="DBE5F1" w:themeFill="accent1" w:themeFillTint="33"/>
            <w:vAlign w:val="center"/>
          </w:tcPr>
          <w:p w14:paraId="4B7259B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76 864</w:t>
            </w:r>
          </w:p>
        </w:tc>
        <w:tc>
          <w:tcPr>
            <w:tcW w:w="1134" w:type="dxa"/>
            <w:shd w:val="clear" w:color="auto" w:fill="DBE5F1" w:themeFill="accent1" w:themeFillTint="33"/>
            <w:noWrap/>
            <w:vAlign w:val="center"/>
          </w:tcPr>
          <w:p w14:paraId="7CE9594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77 640</w:t>
            </w:r>
          </w:p>
        </w:tc>
        <w:tc>
          <w:tcPr>
            <w:tcW w:w="1156" w:type="dxa"/>
            <w:shd w:val="clear" w:color="auto" w:fill="DBE5F1" w:themeFill="accent1" w:themeFillTint="33"/>
            <w:noWrap/>
            <w:vAlign w:val="center"/>
          </w:tcPr>
          <w:p w14:paraId="1F1242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78 446</w:t>
            </w:r>
          </w:p>
        </w:tc>
      </w:tr>
      <w:tr w:rsidR="004F2E7D" w:rsidRPr="004F2E7D" w14:paraId="04F42CF1"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85" w:type="dxa"/>
            <w:gridSpan w:val="5"/>
            <w:tcBorders>
              <w:top w:val="none" w:sz="0" w:space="0" w:color="auto"/>
              <w:left w:val="none" w:sz="0" w:space="0" w:color="auto"/>
              <w:bottom w:val="none" w:sz="0" w:space="0" w:color="auto"/>
              <w:right w:val="none" w:sz="0" w:space="0" w:color="auto"/>
            </w:tcBorders>
            <w:shd w:val="clear" w:color="auto" w:fill="auto"/>
            <w:noWrap/>
            <w:vAlign w:val="center"/>
          </w:tcPr>
          <w:p w14:paraId="05576617" w14:textId="77777777" w:rsidR="004F2E7D" w:rsidRPr="004F2E7D" w:rsidRDefault="004F2E7D" w:rsidP="004F2E7D">
            <w:pPr>
              <w:rPr>
                <w:rFonts w:ascii="Calibri" w:hAnsi="Calibri" w:cs="Arial"/>
                <w:sz w:val="20"/>
                <w:szCs w:val="20"/>
              </w:rPr>
            </w:pPr>
          </w:p>
        </w:tc>
      </w:tr>
    </w:tbl>
    <w:p w14:paraId="3772722C" w14:textId="77777777" w:rsidR="004F2E7D" w:rsidRPr="004F2E7D" w:rsidRDefault="004F2E7D"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660"/>
        <w:gridCol w:w="1418"/>
        <w:gridCol w:w="1276"/>
        <w:gridCol w:w="1275"/>
        <w:gridCol w:w="1156"/>
      </w:tblGrid>
      <w:tr w:rsidR="004F2E7D" w:rsidRPr="004F2E7D" w14:paraId="26057FFC"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60" w:type="dxa"/>
            <w:shd w:val="clear" w:color="auto" w:fill="0070C0"/>
            <w:noWrap/>
            <w:vAlign w:val="center"/>
          </w:tcPr>
          <w:p w14:paraId="3C92D41B" w14:textId="77777777" w:rsidR="004F2E7D" w:rsidRPr="004F2E7D" w:rsidRDefault="004F2E7D" w:rsidP="004F2E7D">
            <w:pPr>
              <w:rPr>
                <w:rFonts w:ascii="Calibri" w:hAnsi="Calibri" w:cs="Calibri"/>
                <w:color w:val="FFFFFF"/>
              </w:rPr>
            </w:pPr>
            <w:r w:rsidRPr="004F2E7D">
              <w:rPr>
                <w:rFonts w:ascii="Calibri" w:hAnsi="Calibri" w:cs="Calibri"/>
                <w:color w:val="FFFFFF"/>
              </w:rPr>
              <w:lastRenderedPageBreak/>
              <w:t xml:space="preserve">Vårdinge-Mölnbo kommundelsnämnd </w:t>
            </w:r>
            <w:r w:rsidRPr="004F2E7D">
              <w:rPr>
                <w:rFonts w:cstheme="minorHAnsi"/>
                <w:color w:val="FFFFFF"/>
                <w:sz w:val="20"/>
                <w:szCs w:val="20"/>
              </w:rPr>
              <w:t>(Tkr)</w:t>
            </w:r>
          </w:p>
        </w:tc>
        <w:tc>
          <w:tcPr>
            <w:tcW w:w="1418" w:type="dxa"/>
            <w:shd w:val="clear" w:color="auto" w:fill="0070C0"/>
            <w:noWrap/>
            <w:vAlign w:val="center"/>
          </w:tcPr>
          <w:p w14:paraId="67DFECA5"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276" w:type="dxa"/>
            <w:shd w:val="clear" w:color="auto" w:fill="0070C0"/>
            <w:vAlign w:val="center"/>
          </w:tcPr>
          <w:p w14:paraId="148651CE"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275" w:type="dxa"/>
            <w:shd w:val="clear" w:color="auto" w:fill="0070C0"/>
            <w:noWrap/>
            <w:vAlign w:val="center"/>
          </w:tcPr>
          <w:p w14:paraId="7FFD19D5"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2BD503F4"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06D89A2C"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3C0B9FF1"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418" w:type="dxa"/>
            <w:shd w:val="clear" w:color="auto" w:fill="DBE5F1" w:themeFill="accent1" w:themeFillTint="33"/>
            <w:noWrap/>
            <w:vAlign w:val="center"/>
          </w:tcPr>
          <w:p w14:paraId="2503BF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34 012</w:t>
            </w:r>
          </w:p>
        </w:tc>
        <w:tc>
          <w:tcPr>
            <w:tcW w:w="1276" w:type="dxa"/>
            <w:shd w:val="clear" w:color="auto" w:fill="DBE5F1" w:themeFill="accent1" w:themeFillTint="33"/>
            <w:vAlign w:val="center"/>
          </w:tcPr>
          <w:p w14:paraId="1BDB96F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33 813</w:t>
            </w:r>
          </w:p>
        </w:tc>
        <w:tc>
          <w:tcPr>
            <w:tcW w:w="1275" w:type="dxa"/>
            <w:shd w:val="clear" w:color="auto" w:fill="DBE5F1" w:themeFill="accent1" w:themeFillTint="33"/>
            <w:noWrap/>
            <w:vAlign w:val="center"/>
          </w:tcPr>
          <w:p w14:paraId="523AADB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36 996</w:t>
            </w:r>
          </w:p>
        </w:tc>
        <w:tc>
          <w:tcPr>
            <w:tcW w:w="1156" w:type="dxa"/>
            <w:shd w:val="clear" w:color="auto" w:fill="DBE5F1" w:themeFill="accent1" w:themeFillTint="33"/>
            <w:noWrap/>
            <w:vAlign w:val="center"/>
          </w:tcPr>
          <w:p w14:paraId="3027EDC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37 362</w:t>
            </w:r>
          </w:p>
        </w:tc>
      </w:tr>
      <w:tr w:rsidR="004F2E7D" w:rsidRPr="004F2E7D" w14:paraId="510ED43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E9F3F09"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418" w:type="dxa"/>
            <w:noWrap/>
            <w:vAlign w:val="center"/>
          </w:tcPr>
          <w:p w14:paraId="7E4206D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-21 198</w:t>
            </w:r>
          </w:p>
        </w:tc>
        <w:tc>
          <w:tcPr>
            <w:tcW w:w="1276" w:type="dxa"/>
            <w:vAlign w:val="center"/>
          </w:tcPr>
          <w:p w14:paraId="460C9C3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-20 779</w:t>
            </w:r>
          </w:p>
        </w:tc>
        <w:tc>
          <w:tcPr>
            <w:tcW w:w="1275" w:type="dxa"/>
            <w:noWrap/>
            <w:vAlign w:val="center"/>
          </w:tcPr>
          <w:p w14:paraId="6CD2334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-23 386</w:t>
            </w:r>
          </w:p>
        </w:tc>
        <w:tc>
          <w:tcPr>
            <w:tcW w:w="1156" w:type="dxa"/>
            <w:noWrap/>
            <w:vAlign w:val="center"/>
          </w:tcPr>
          <w:p w14:paraId="5707608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-23 650</w:t>
            </w:r>
          </w:p>
        </w:tc>
      </w:tr>
      <w:tr w:rsidR="004F2E7D" w:rsidRPr="004F2E7D" w14:paraId="6F562ED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0F00C29"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540F53F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6B15FB9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tcBorders>
              <w:top w:val="none" w:sz="0" w:space="0" w:color="auto"/>
              <w:bottom w:val="none" w:sz="0" w:space="0" w:color="auto"/>
            </w:tcBorders>
            <w:noWrap/>
            <w:vAlign w:val="center"/>
          </w:tcPr>
          <w:p w14:paraId="45625C5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697CAF1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7532FB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84FE95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0CB866F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19538EF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noWrap/>
            <w:vAlign w:val="center"/>
          </w:tcPr>
          <w:p w14:paraId="35A157A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09AC700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15D513D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D5936A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418" w:type="dxa"/>
            <w:tcBorders>
              <w:top w:val="none" w:sz="0" w:space="0" w:color="auto"/>
              <w:bottom w:val="none" w:sz="0" w:space="0" w:color="auto"/>
            </w:tcBorders>
            <w:noWrap/>
            <w:vAlign w:val="center"/>
          </w:tcPr>
          <w:p w14:paraId="3293461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56F5BA6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tcBorders>
              <w:top w:val="none" w:sz="0" w:space="0" w:color="auto"/>
              <w:bottom w:val="none" w:sz="0" w:space="0" w:color="auto"/>
            </w:tcBorders>
            <w:noWrap/>
            <w:vAlign w:val="center"/>
          </w:tcPr>
          <w:p w14:paraId="2BFBC7A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7527E04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6ABB0F6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A66CA3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418" w:type="dxa"/>
            <w:noWrap/>
            <w:vAlign w:val="center"/>
          </w:tcPr>
          <w:p w14:paraId="44677E4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352</w:t>
            </w:r>
          </w:p>
        </w:tc>
        <w:tc>
          <w:tcPr>
            <w:tcW w:w="1276" w:type="dxa"/>
            <w:vAlign w:val="center"/>
          </w:tcPr>
          <w:p w14:paraId="5164911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noWrap/>
            <w:vAlign w:val="center"/>
          </w:tcPr>
          <w:p w14:paraId="1A1FA9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4BC1F40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D7F2E1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254B978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418" w:type="dxa"/>
            <w:tcBorders>
              <w:top w:val="none" w:sz="0" w:space="0" w:color="auto"/>
              <w:bottom w:val="none" w:sz="0" w:space="0" w:color="auto"/>
            </w:tcBorders>
            <w:noWrap/>
            <w:vAlign w:val="center"/>
          </w:tcPr>
          <w:p w14:paraId="5FFFC73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728B62C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tcBorders>
              <w:top w:val="none" w:sz="0" w:space="0" w:color="auto"/>
              <w:bottom w:val="none" w:sz="0" w:space="0" w:color="auto"/>
            </w:tcBorders>
            <w:noWrap/>
            <w:vAlign w:val="center"/>
          </w:tcPr>
          <w:p w14:paraId="68592A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3FB4286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E93EE6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318226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418" w:type="dxa"/>
            <w:noWrap/>
            <w:vAlign w:val="center"/>
          </w:tcPr>
          <w:p w14:paraId="1FED124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64E3ECF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-4</w:t>
            </w:r>
          </w:p>
        </w:tc>
        <w:tc>
          <w:tcPr>
            <w:tcW w:w="1275" w:type="dxa"/>
            <w:noWrap/>
            <w:vAlign w:val="center"/>
          </w:tcPr>
          <w:p w14:paraId="170777A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148648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CA7FDF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C2EE47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418" w:type="dxa"/>
            <w:tcBorders>
              <w:top w:val="none" w:sz="0" w:space="0" w:color="auto"/>
              <w:bottom w:val="none" w:sz="0" w:space="0" w:color="auto"/>
            </w:tcBorders>
            <w:noWrap/>
            <w:vAlign w:val="center"/>
          </w:tcPr>
          <w:p w14:paraId="7DFEFE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3A79FFD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tcBorders>
              <w:top w:val="none" w:sz="0" w:space="0" w:color="auto"/>
              <w:bottom w:val="none" w:sz="0" w:space="0" w:color="auto"/>
            </w:tcBorders>
            <w:noWrap/>
            <w:vAlign w:val="center"/>
          </w:tcPr>
          <w:p w14:paraId="7559717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0362B43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E106B0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3C5D23A"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671EE69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278121C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noWrap/>
            <w:vAlign w:val="center"/>
          </w:tcPr>
          <w:p w14:paraId="1FFA5B0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62825C0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090FD70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6E5DAA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418" w:type="dxa"/>
            <w:tcBorders>
              <w:top w:val="none" w:sz="0" w:space="0" w:color="auto"/>
              <w:bottom w:val="none" w:sz="0" w:space="0" w:color="auto"/>
            </w:tcBorders>
            <w:noWrap/>
            <w:vAlign w:val="center"/>
          </w:tcPr>
          <w:p w14:paraId="0B01477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4B1EF55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tcBorders>
              <w:top w:val="none" w:sz="0" w:space="0" w:color="auto"/>
              <w:bottom w:val="none" w:sz="0" w:space="0" w:color="auto"/>
            </w:tcBorders>
            <w:noWrap/>
            <w:vAlign w:val="center"/>
          </w:tcPr>
          <w:p w14:paraId="7DB81B3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1AFA22A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FD791F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FB80AA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Samordnad varutransport - flytt från central budgetpost</w:t>
            </w:r>
          </w:p>
        </w:tc>
        <w:tc>
          <w:tcPr>
            <w:tcW w:w="1418" w:type="dxa"/>
            <w:noWrap/>
            <w:vAlign w:val="center"/>
          </w:tcPr>
          <w:p w14:paraId="127D282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6679E2D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30</w:t>
            </w:r>
          </w:p>
        </w:tc>
        <w:tc>
          <w:tcPr>
            <w:tcW w:w="1275" w:type="dxa"/>
            <w:noWrap/>
            <w:vAlign w:val="center"/>
          </w:tcPr>
          <w:p w14:paraId="6D0126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603A839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A736B0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C07CDEE" w14:textId="5DB0EBBD"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Anslag för kap </w:t>
            </w:r>
            <w:r w:rsidR="00A86764" w:rsidRPr="004F2E7D">
              <w:rPr>
                <w:rFonts w:ascii="Calibri" w:hAnsi="Calibri" w:cs="Calibri"/>
                <w:sz w:val="20"/>
                <w:szCs w:val="20"/>
              </w:rPr>
              <w:t>kompbeläggning</w:t>
            </w:r>
            <w:r w:rsidRPr="004F2E7D">
              <w:rPr>
                <w:rFonts w:ascii="Calibri" w:hAnsi="Calibri" w:cs="Calibri"/>
                <w:sz w:val="20"/>
                <w:szCs w:val="20"/>
              </w:rPr>
              <w:t xml:space="preserve">-flytt från central budgetpost </w:t>
            </w:r>
          </w:p>
        </w:tc>
        <w:tc>
          <w:tcPr>
            <w:tcW w:w="1418" w:type="dxa"/>
            <w:tcBorders>
              <w:top w:val="none" w:sz="0" w:space="0" w:color="auto"/>
              <w:bottom w:val="none" w:sz="0" w:space="0" w:color="auto"/>
            </w:tcBorders>
            <w:noWrap/>
            <w:vAlign w:val="center"/>
          </w:tcPr>
          <w:p w14:paraId="6274007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1741FF3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600</w:t>
            </w:r>
          </w:p>
        </w:tc>
        <w:tc>
          <w:tcPr>
            <w:tcW w:w="1275" w:type="dxa"/>
            <w:tcBorders>
              <w:top w:val="none" w:sz="0" w:space="0" w:color="auto"/>
              <w:bottom w:val="none" w:sz="0" w:space="0" w:color="auto"/>
            </w:tcBorders>
            <w:noWrap/>
            <w:vAlign w:val="center"/>
          </w:tcPr>
          <w:p w14:paraId="59E8A6B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4D517E9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6CAE0A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8DEFB5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D5DDB4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04B1167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18B8BD5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245473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670206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201A2DC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275C2A5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15D0A0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7FBC3CB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372CE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2A771A3" w14:textId="77777777" w:rsidTr="006D4A5B">
        <w:trPr>
          <w:trHeight w:val="31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6983A5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9028EB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7229F9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4F51555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E4470C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BC099C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CBF510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229573E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5A8D563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7B3247C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2F7E95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69C8A8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6D8774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6965C98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00F0D9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32D873B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4DCD3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8D544C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0E7BC7C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418" w:type="dxa"/>
            <w:shd w:val="clear" w:color="auto" w:fill="DBE5F1" w:themeFill="accent1" w:themeFillTint="33"/>
            <w:noWrap/>
            <w:vAlign w:val="center"/>
          </w:tcPr>
          <w:p w14:paraId="3DAB23B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13 166</w:t>
            </w:r>
          </w:p>
        </w:tc>
        <w:tc>
          <w:tcPr>
            <w:tcW w:w="1276" w:type="dxa"/>
            <w:shd w:val="clear" w:color="auto" w:fill="DBE5F1" w:themeFill="accent1" w:themeFillTint="33"/>
            <w:vAlign w:val="center"/>
          </w:tcPr>
          <w:p w14:paraId="698641E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13 660</w:t>
            </w:r>
          </w:p>
        </w:tc>
        <w:tc>
          <w:tcPr>
            <w:tcW w:w="1275" w:type="dxa"/>
            <w:shd w:val="clear" w:color="auto" w:fill="DBE5F1" w:themeFill="accent1" w:themeFillTint="33"/>
            <w:noWrap/>
            <w:vAlign w:val="center"/>
          </w:tcPr>
          <w:p w14:paraId="5E9B9E1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13 610</w:t>
            </w:r>
          </w:p>
        </w:tc>
        <w:tc>
          <w:tcPr>
            <w:tcW w:w="1156" w:type="dxa"/>
            <w:shd w:val="clear" w:color="auto" w:fill="DBE5F1" w:themeFill="accent1" w:themeFillTint="33"/>
            <w:noWrap/>
            <w:vAlign w:val="center"/>
          </w:tcPr>
          <w:p w14:paraId="130D1B1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13 711</w:t>
            </w:r>
          </w:p>
        </w:tc>
      </w:tr>
      <w:tr w:rsidR="004F2E7D" w:rsidRPr="004F2E7D" w14:paraId="7452BD3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8BC7710"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418" w:type="dxa"/>
            <w:noWrap/>
            <w:vAlign w:val="center"/>
          </w:tcPr>
          <w:p w14:paraId="6130628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184093F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0079F43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19A379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F42FE6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2532093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418" w:type="dxa"/>
            <w:tcBorders>
              <w:top w:val="none" w:sz="0" w:space="0" w:color="auto"/>
              <w:bottom w:val="none" w:sz="0" w:space="0" w:color="auto"/>
            </w:tcBorders>
            <w:noWrap/>
            <w:vAlign w:val="center"/>
          </w:tcPr>
          <w:p w14:paraId="0B97CD1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59A46E0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86</w:t>
            </w:r>
          </w:p>
        </w:tc>
        <w:tc>
          <w:tcPr>
            <w:tcW w:w="1275" w:type="dxa"/>
            <w:tcBorders>
              <w:top w:val="none" w:sz="0" w:space="0" w:color="auto"/>
              <w:bottom w:val="none" w:sz="0" w:space="0" w:color="auto"/>
            </w:tcBorders>
            <w:noWrap/>
            <w:vAlign w:val="center"/>
          </w:tcPr>
          <w:p w14:paraId="141D1D7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138</w:t>
            </w:r>
          </w:p>
        </w:tc>
        <w:tc>
          <w:tcPr>
            <w:tcW w:w="1156" w:type="dxa"/>
            <w:tcBorders>
              <w:top w:val="none" w:sz="0" w:space="0" w:color="auto"/>
              <w:bottom w:val="none" w:sz="0" w:space="0" w:color="auto"/>
              <w:right w:val="none" w:sz="0" w:space="0" w:color="auto"/>
            </w:tcBorders>
            <w:noWrap/>
            <w:vAlign w:val="center"/>
          </w:tcPr>
          <w:p w14:paraId="3C0036C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139</w:t>
            </w:r>
          </w:p>
        </w:tc>
      </w:tr>
      <w:tr w:rsidR="004F2E7D" w:rsidRPr="004F2E7D" w14:paraId="4989E93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826D4D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418" w:type="dxa"/>
            <w:noWrap/>
            <w:vAlign w:val="center"/>
          </w:tcPr>
          <w:p w14:paraId="04C1108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7DA3063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723184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0A6C96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46838E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AC4804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418" w:type="dxa"/>
            <w:tcBorders>
              <w:top w:val="none" w:sz="0" w:space="0" w:color="auto"/>
              <w:bottom w:val="none" w:sz="0" w:space="0" w:color="auto"/>
            </w:tcBorders>
            <w:noWrap/>
            <w:vAlign w:val="center"/>
          </w:tcPr>
          <w:p w14:paraId="6F79FE7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3623A01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127</w:t>
            </w:r>
          </w:p>
        </w:tc>
        <w:tc>
          <w:tcPr>
            <w:tcW w:w="1275" w:type="dxa"/>
            <w:tcBorders>
              <w:top w:val="none" w:sz="0" w:space="0" w:color="auto"/>
              <w:bottom w:val="none" w:sz="0" w:space="0" w:color="auto"/>
            </w:tcBorders>
            <w:noWrap/>
            <w:vAlign w:val="center"/>
          </w:tcPr>
          <w:p w14:paraId="0FC1D7F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174</w:t>
            </w:r>
          </w:p>
        </w:tc>
        <w:tc>
          <w:tcPr>
            <w:tcW w:w="1156" w:type="dxa"/>
            <w:tcBorders>
              <w:top w:val="none" w:sz="0" w:space="0" w:color="auto"/>
              <w:bottom w:val="none" w:sz="0" w:space="0" w:color="auto"/>
              <w:right w:val="none" w:sz="0" w:space="0" w:color="auto"/>
            </w:tcBorders>
            <w:noWrap/>
            <w:vAlign w:val="center"/>
          </w:tcPr>
          <w:p w14:paraId="1A8611D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182</w:t>
            </w:r>
          </w:p>
        </w:tc>
      </w:tr>
      <w:tr w:rsidR="004F2E7D" w:rsidRPr="004F2E7D" w14:paraId="0F2ED12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D5BEC2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418" w:type="dxa"/>
            <w:noWrap/>
            <w:vAlign w:val="center"/>
          </w:tcPr>
          <w:p w14:paraId="5A7F86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6949AAC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4A28973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23ED2E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E1943A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21A6CB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418" w:type="dxa"/>
            <w:tcBorders>
              <w:top w:val="none" w:sz="0" w:space="0" w:color="auto"/>
              <w:bottom w:val="none" w:sz="0" w:space="0" w:color="auto"/>
            </w:tcBorders>
            <w:noWrap/>
            <w:vAlign w:val="center"/>
          </w:tcPr>
          <w:p w14:paraId="1ACA18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-132</w:t>
            </w:r>
          </w:p>
        </w:tc>
        <w:tc>
          <w:tcPr>
            <w:tcW w:w="1276" w:type="dxa"/>
            <w:tcBorders>
              <w:top w:val="none" w:sz="0" w:space="0" w:color="auto"/>
              <w:bottom w:val="none" w:sz="0" w:space="0" w:color="auto"/>
            </w:tcBorders>
            <w:vAlign w:val="center"/>
          </w:tcPr>
          <w:p w14:paraId="560E52C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-264</w:t>
            </w:r>
          </w:p>
        </w:tc>
        <w:tc>
          <w:tcPr>
            <w:tcW w:w="1275" w:type="dxa"/>
            <w:tcBorders>
              <w:top w:val="none" w:sz="0" w:space="0" w:color="auto"/>
              <w:bottom w:val="none" w:sz="0" w:space="0" w:color="auto"/>
            </w:tcBorders>
            <w:noWrap/>
            <w:vAlign w:val="center"/>
          </w:tcPr>
          <w:p w14:paraId="7E8BAE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-211</w:t>
            </w:r>
          </w:p>
        </w:tc>
        <w:tc>
          <w:tcPr>
            <w:tcW w:w="1156" w:type="dxa"/>
            <w:tcBorders>
              <w:top w:val="none" w:sz="0" w:space="0" w:color="auto"/>
              <w:bottom w:val="none" w:sz="0" w:space="0" w:color="auto"/>
              <w:right w:val="none" w:sz="0" w:space="0" w:color="auto"/>
            </w:tcBorders>
            <w:noWrap/>
            <w:vAlign w:val="center"/>
          </w:tcPr>
          <w:p w14:paraId="4FB56CB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-206</w:t>
            </w:r>
          </w:p>
        </w:tc>
      </w:tr>
      <w:tr w:rsidR="004F2E7D" w:rsidRPr="004F2E7D" w14:paraId="6D197F5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A4487C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21A975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712BE21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3B8D096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CAFBE0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605747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637D97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418" w:type="dxa"/>
            <w:tcBorders>
              <w:top w:val="none" w:sz="0" w:space="0" w:color="auto"/>
              <w:bottom w:val="none" w:sz="0" w:space="0" w:color="auto"/>
            </w:tcBorders>
            <w:noWrap/>
            <w:vAlign w:val="center"/>
          </w:tcPr>
          <w:p w14:paraId="279DA8F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6668725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4FF810B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AA5CF0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4E49B0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A513F4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Resursfördelning</w:t>
            </w:r>
          </w:p>
        </w:tc>
        <w:tc>
          <w:tcPr>
            <w:tcW w:w="1418" w:type="dxa"/>
            <w:noWrap/>
            <w:vAlign w:val="center"/>
          </w:tcPr>
          <w:p w14:paraId="79F6AA3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20 779</w:t>
            </w:r>
          </w:p>
        </w:tc>
        <w:tc>
          <w:tcPr>
            <w:tcW w:w="1276" w:type="dxa"/>
            <w:vAlign w:val="center"/>
          </w:tcPr>
          <w:p w14:paraId="06EDDF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23 386</w:t>
            </w:r>
          </w:p>
        </w:tc>
        <w:tc>
          <w:tcPr>
            <w:tcW w:w="1275" w:type="dxa"/>
            <w:noWrap/>
            <w:vAlign w:val="center"/>
          </w:tcPr>
          <w:p w14:paraId="6EA89B2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23 650</w:t>
            </w:r>
          </w:p>
        </w:tc>
        <w:tc>
          <w:tcPr>
            <w:tcW w:w="1156" w:type="dxa"/>
            <w:noWrap/>
            <w:vAlign w:val="center"/>
          </w:tcPr>
          <w:p w14:paraId="5555BA9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23 918</w:t>
            </w:r>
          </w:p>
        </w:tc>
      </w:tr>
      <w:tr w:rsidR="004F2E7D" w:rsidRPr="004F2E7D" w14:paraId="2EE7EAF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11D649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3FA9D6E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71A5CC5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009CBB1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7C3001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E5FBE9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22E054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0A8E04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0553247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61AA678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153292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C9088C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A1FDB35"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Ramjustering: </w:t>
            </w:r>
          </w:p>
        </w:tc>
        <w:tc>
          <w:tcPr>
            <w:tcW w:w="1418" w:type="dxa"/>
            <w:tcBorders>
              <w:top w:val="none" w:sz="0" w:space="0" w:color="auto"/>
              <w:bottom w:val="none" w:sz="0" w:space="0" w:color="auto"/>
            </w:tcBorders>
            <w:noWrap/>
            <w:vAlign w:val="center"/>
          </w:tcPr>
          <w:p w14:paraId="4329621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25A5AE8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6026440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70C43C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BC161E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FDBF43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434A53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62B2201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668603A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E46C35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C85769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4D5F80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1F99940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61D0250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0928A97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7FA687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DDE623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72359E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23C744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144538E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3EA40A6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62FABC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F9D95D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769A44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6AD1082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70325C0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5701DB5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D48DE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F4A349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B89843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5A1ED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20177DB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403F1B5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009B3F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978EFA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CD07C9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654890B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2BE55B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18E405D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EC1522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07668F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F8F3CC7"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Satsningar:</w:t>
            </w:r>
          </w:p>
        </w:tc>
        <w:tc>
          <w:tcPr>
            <w:tcW w:w="1418" w:type="dxa"/>
            <w:noWrap/>
            <w:vAlign w:val="center"/>
          </w:tcPr>
          <w:p w14:paraId="051B66F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074A3FA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4678409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E5365D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9313861"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9A54AE8" w14:textId="77777777" w:rsidR="004F2E7D" w:rsidRPr="004F2E7D" w:rsidRDefault="004F2E7D" w:rsidP="004F2E7D">
            <w:pPr>
              <w:ind w:firstLineChars="100" w:firstLine="201"/>
              <w:rPr>
                <w:rFonts w:cstheme="minorHAnsi"/>
                <w:sz w:val="20"/>
                <w:szCs w:val="20"/>
              </w:rPr>
            </w:pPr>
          </w:p>
        </w:tc>
        <w:tc>
          <w:tcPr>
            <w:tcW w:w="1418" w:type="dxa"/>
            <w:tcBorders>
              <w:top w:val="none" w:sz="0" w:space="0" w:color="auto"/>
              <w:bottom w:val="none" w:sz="0" w:space="0" w:color="auto"/>
            </w:tcBorders>
            <w:noWrap/>
            <w:vAlign w:val="center"/>
          </w:tcPr>
          <w:p w14:paraId="653780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tcBorders>
              <w:top w:val="none" w:sz="0" w:space="0" w:color="auto"/>
              <w:bottom w:val="none" w:sz="0" w:space="0" w:color="auto"/>
            </w:tcBorders>
            <w:vAlign w:val="center"/>
          </w:tcPr>
          <w:p w14:paraId="1D3DD6C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5" w:type="dxa"/>
            <w:tcBorders>
              <w:top w:val="none" w:sz="0" w:space="0" w:color="auto"/>
              <w:bottom w:val="none" w:sz="0" w:space="0" w:color="auto"/>
            </w:tcBorders>
            <w:noWrap/>
            <w:vAlign w:val="center"/>
          </w:tcPr>
          <w:p w14:paraId="6866721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3D34446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719F9D8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04C989D" w14:textId="77777777" w:rsidR="004F2E7D" w:rsidRPr="004F2E7D" w:rsidRDefault="004F2E7D" w:rsidP="004F2E7D">
            <w:pPr>
              <w:ind w:firstLineChars="100" w:firstLine="201"/>
              <w:rPr>
                <w:rFonts w:cstheme="minorHAnsi"/>
                <w:sz w:val="20"/>
                <w:szCs w:val="20"/>
              </w:rPr>
            </w:pPr>
          </w:p>
        </w:tc>
        <w:tc>
          <w:tcPr>
            <w:tcW w:w="1418" w:type="dxa"/>
            <w:noWrap/>
            <w:vAlign w:val="center"/>
          </w:tcPr>
          <w:p w14:paraId="65877B6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Align w:val="center"/>
          </w:tcPr>
          <w:p w14:paraId="1996ED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noWrap/>
            <w:vAlign w:val="center"/>
          </w:tcPr>
          <w:p w14:paraId="4E3065B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31BB184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752AD2D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36C4627" w14:textId="77777777" w:rsidR="004F2E7D" w:rsidRPr="004F2E7D" w:rsidRDefault="004F2E7D" w:rsidP="004F2E7D">
            <w:pPr>
              <w:ind w:firstLineChars="100" w:firstLine="201"/>
              <w:rPr>
                <w:rFonts w:cstheme="minorHAnsi"/>
                <w:sz w:val="20"/>
                <w:szCs w:val="20"/>
              </w:rPr>
            </w:pPr>
          </w:p>
        </w:tc>
        <w:tc>
          <w:tcPr>
            <w:tcW w:w="1418" w:type="dxa"/>
            <w:tcBorders>
              <w:top w:val="none" w:sz="0" w:space="0" w:color="auto"/>
              <w:bottom w:val="none" w:sz="0" w:space="0" w:color="auto"/>
            </w:tcBorders>
            <w:noWrap/>
            <w:vAlign w:val="center"/>
          </w:tcPr>
          <w:p w14:paraId="3BCBF97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tcBorders>
              <w:top w:val="none" w:sz="0" w:space="0" w:color="auto"/>
              <w:bottom w:val="none" w:sz="0" w:space="0" w:color="auto"/>
            </w:tcBorders>
            <w:vAlign w:val="center"/>
          </w:tcPr>
          <w:p w14:paraId="1B2F40E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5" w:type="dxa"/>
            <w:tcBorders>
              <w:top w:val="none" w:sz="0" w:space="0" w:color="auto"/>
              <w:bottom w:val="none" w:sz="0" w:space="0" w:color="auto"/>
            </w:tcBorders>
            <w:noWrap/>
            <w:vAlign w:val="center"/>
          </w:tcPr>
          <w:p w14:paraId="7ED88CA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5498636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6340CB8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6E678B1" w14:textId="77777777" w:rsidR="004F2E7D" w:rsidRPr="004F2E7D" w:rsidRDefault="004F2E7D" w:rsidP="004F2E7D">
            <w:pPr>
              <w:ind w:firstLineChars="100" w:firstLine="201"/>
              <w:rPr>
                <w:rFonts w:cstheme="minorHAnsi"/>
                <w:sz w:val="20"/>
                <w:szCs w:val="20"/>
              </w:rPr>
            </w:pPr>
          </w:p>
        </w:tc>
        <w:tc>
          <w:tcPr>
            <w:tcW w:w="1418" w:type="dxa"/>
            <w:noWrap/>
            <w:vAlign w:val="center"/>
          </w:tcPr>
          <w:p w14:paraId="52B0CCF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Align w:val="center"/>
          </w:tcPr>
          <w:p w14:paraId="63B4993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noWrap/>
            <w:vAlign w:val="center"/>
          </w:tcPr>
          <w:p w14:paraId="2267B41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7F75BF8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69013CF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7CD944C" w14:textId="77777777" w:rsidR="004F2E7D" w:rsidRPr="004F2E7D" w:rsidRDefault="004F2E7D" w:rsidP="004F2E7D">
            <w:pPr>
              <w:ind w:firstLineChars="100" w:firstLine="201"/>
              <w:rPr>
                <w:rFonts w:cstheme="minorHAnsi"/>
                <w:sz w:val="20"/>
                <w:szCs w:val="20"/>
              </w:rPr>
            </w:pPr>
          </w:p>
        </w:tc>
        <w:tc>
          <w:tcPr>
            <w:tcW w:w="1418" w:type="dxa"/>
            <w:tcBorders>
              <w:top w:val="none" w:sz="0" w:space="0" w:color="auto"/>
              <w:bottom w:val="none" w:sz="0" w:space="0" w:color="auto"/>
            </w:tcBorders>
            <w:noWrap/>
            <w:vAlign w:val="center"/>
          </w:tcPr>
          <w:p w14:paraId="34BF0AA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tcBorders>
              <w:top w:val="none" w:sz="0" w:space="0" w:color="auto"/>
              <w:bottom w:val="none" w:sz="0" w:space="0" w:color="auto"/>
            </w:tcBorders>
            <w:vAlign w:val="center"/>
          </w:tcPr>
          <w:p w14:paraId="2008FA8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5" w:type="dxa"/>
            <w:tcBorders>
              <w:top w:val="none" w:sz="0" w:space="0" w:color="auto"/>
              <w:bottom w:val="none" w:sz="0" w:space="0" w:color="auto"/>
            </w:tcBorders>
            <w:noWrap/>
            <w:vAlign w:val="center"/>
          </w:tcPr>
          <w:p w14:paraId="138077B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427DA3C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344ECFC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6F8CE5F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418" w:type="dxa"/>
            <w:shd w:val="clear" w:color="auto" w:fill="DBE5F1" w:themeFill="accent1" w:themeFillTint="33"/>
            <w:noWrap/>
            <w:vAlign w:val="center"/>
          </w:tcPr>
          <w:p w14:paraId="0B5EEF7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33 813</w:t>
            </w:r>
          </w:p>
        </w:tc>
        <w:tc>
          <w:tcPr>
            <w:tcW w:w="1276" w:type="dxa"/>
            <w:shd w:val="clear" w:color="auto" w:fill="DBE5F1" w:themeFill="accent1" w:themeFillTint="33"/>
            <w:vAlign w:val="center"/>
          </w:tcPr>
          <w:p w14:paraId="5415DE6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36 996</w:t>
            </w:r>
          </w:p>
        </w:tc>
        <w:tc>
          <w:tcPr>
            <w:tcW w:w="1275" w:type="dxa"/>
            <w:shd w:val="clear" w:color="auto" w:fill="DBE5F1" w:themeFill="accent1" w:themeFillTint="33"/>
            <w:noWrap/>
            <w:vAlign w:val="center"/>
          </w:tcPr>
          <w:p w14:paraId="66011EE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37 362</w:t>
            </w:r>
          </w:p>
        </w:tc>
        <w:tc>
          <w:tcPr>
            <w:tcW w:w="1156" w:type="dxa"/>
            <w:shd w:val="clear" w:color="auto" w:fill="DBE5F1" w:themeFill="accent1" w:themeFillTint="33"/>
            <w:noWrap/>
            <w:vAlign w:val="center"/>
          </w:tcPr>
          <w:p w14:paraId="540A904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37 744</w:t>
            </w:r>
          </w:p>
        </w:tc>
      </w:tr>
      <w:tr w:rsidR="004F2E7D" w:rsidRPr="004F2E7D" w14:paraId="6728946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785" w:type="dxa"/>
            <w:gridSpan w:val="5"/>
            <w:tcBorders>
              <w:top w:val="none" w:sz="0" w:space="0" w:color="auto"/>
              <w:left w:val="none" w:sz="0" w:space="0" w:color="auto"/>
              <w:bottom w:val="none" w:sz="0" w:space="0" w:color="auto"/>
              <w:right w:val="none" w:sz="0" w:space="0" w:color="auto"/>
            </w:tcBorders>
            <w:shd w:val="clear" w:color="auto" w:fill="auto"/>
            <w:noWrap/>
            <w:vAlign w:val="center"/>
          </w:tcPr>
          <w:p w14:paraId="4E8533FF" w14:textId="77777777" w:rsidR="004F2E7D" w:rsidRPr="004F2E7D" w:rsidRDefault="004F2E7D" w:rsidP="004F2E7D">
            <w:pPr>
              <w:rPr>
                <w:rFonts w:ascii="Calibri" w:hAnsi="Calibri" w:cs="Arial"/>
                <w:sz w:val="20"/>
                <w:szCs w:val="20"/>
              </w:rPr>
            </w:pPr>
          </w:p>
        </w:tc>
      </w:tr>
    </w:tbl>
    <w:p w14:paraId="1AA4A8AC" w14:textId="2BAE04E2" w:rsidR="004F2E7D" w:rsidRDefault="004F2E7D" w:rsidP="004F2E7D">
      <w:pPr>
        <w:rPr>
          <w:rFonts w:cstheme="minorHAnsi"/>
          <w:sz w:val="20"/>
          <w:szCs w:val="20"/>
        </w:rPr>
      </w:pPr>
    </w:p>
    <w:p w14:paraId="4DFE2A24" w14:textId="77777777" w:rsidR="00901EFE" w:rsidRPr="004F2E7D" w:rsidRDefault="00901EFE"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660"/>
        <w:gridCol w:w="1418"/>
        <w:gridCol w:w="1276"/>
        <w:gridCol w:w="1275"/>
        <w:gridCol w:w="1156"/>
      </w:tblGrid>
      <w:tr w:rsidR="004F2E7D" w:rsidRPr="004F2E7D" w14:paraId="306DDBA0"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60" w:type="dxa"/>
            <w:shd w:val="clear" w:color="auto" w:fill="0070C0"/>
            <w:noWrap/>
            <w:vAlign w:val="center"/>
          </w:tcPr>
          <w:p w14:paraId="39E7912C" w14:textId="77777777" w:rsidR="004F2E7D" w:rsidRPr="004F2E7D" w:rsidRDefault="004F2E7D" w:rsidP="004F2E7D">
            <w:pPr>
              <w:rPr>
                <w:rFonts w:ascii="Calibri" w:hAnsi="Calibri" w:cs="Calibri"/>
                <w:color w:val="FFFFFF"/>
              </w:rPr>
            </w:pPr>
            <w:r w:rsidRPr="004F2E7D">
              <w:rPr>
                <w:rFonts w:ascii="Calibri" w:hAnsi="Calibri" w:cs="Calibri"/>
                <w:color w:val="FFFFFF"/>
              </w:rPr>
              <w:lastRenderedPageBreak/>
              <w:t xml:space="preserve">Enhörna kommundelsnämnd </w:t>
            </w:r>
            <w:r w:rsidRPr="004F2E7D">
              <w:rPr>
                <w:rFonts w:cstheme="minorHAnsi"/>
                <w:color w:val="FFFFFF"/>
                <w:sz w:val="20"/>
                <w:szCs w:val="20"/>
              </w:rPr>
              <w:t>(Tkr)</w:t>
            </w:r>
          </w:p>
        </w:tc>
        <w:tc>
          <w:tcPr>
            <w:tcW w:w="1418" w:type="dxa"/>
            <w:shd w:val="clear" w:color="auto" w:fill="0070C0"/>
            <w:noWrap/>
            <w:vAlign w:val="center"/>
          </w:tcPr>
          <w:p w14:paraId="03B911CA"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276" w:type="dxa"/>
            <w:shd w:val="clear" w:color="auto" w:fill="0070C0"/>
            <w:vAlign w:val="center"/>
          </w:tcPr>
          <w:p w14:paraId="6DEC2CD3"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275" w:type="dxa"/>
            <w:shd w:val="clear" w:color="auto" w:fill="0070C0"/>
            <w:noWrap/>
            <w:vAlign w:val="center"/>
          </w:tcPr>
          <w:p w14:paraId="18808E92"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16EA2A85"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28E9633C"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018F6285"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418" w:type="dxa"/>
            <w:shd w:val="clear" w:color="auto" w:fill="DBE5F1" w:themeFill="accent1" w:themeFillTint="33"/>
            <w:noWrap/>
            <w:vAlign w:val="center"/>
          </w:tcPr>
          <w:p w14:paraId="74C3302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54 340</w:t>
            </w:r>
          </w:p>
        </w:tc>
        <w:tc>
          <w:tcPr>
            <w:tcW w:w="1276" w:type="dxa"/>
            <w:shd w:val="clear" w:color="auto" w:fill="DBE5F1" w:themeFill="accent1" w:themeFillTint="33"/>
            <w:vAlign w:val="center"/>
          </w:tcPr>
          <w:p w14:paraId="7F1C207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55 663</w:t>
            </w:r>
          </w:p>
        </w:tc>
        <w:tc>
          <w:tcPr>
            <w:tcW w:w="1275" w:type="dxa"/>
            <w:shd w:val="clear" w:color="auto" w:fill="DBE5F1" w:themeFill="accent1" w:themeFillTint="33"/>
            <w:noWrap/>
            <w:vAlign w:val="center"/>
          </w:tcPr>
          <w:p w14:paraId="75164CD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58 261</w:t>
            </w:r>
          </w:p>
        </w:tc>
        <w:tc>
          <w:tcPr>
            <w:tcW w:w="1156" w:type="dxa"/>
            <w:shd w:val="clear" w:color="auto" w:fill="DBE5F1" w:themeFill="accent1" w:themeFillTint="33"/>
            <w:noWrap/>
            <w:vAlign w:val="center"/>
          </w:tcPr>
          <w:p w14:paraId="738DFB2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58 865</w:t>
            </w:r>
          </w:p>
        </w:tc>
      </w:tr>
      <w:tr w:rsidR="004F2E7D" w:rsidRPr="004F2E7D" w14:paraId="30FCBA8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C90BAB5"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418" w:type="dxa"/>
            <w:noWrap/>
            <w:vAlign w:val="center"/>
          </w:tcPr>
          <w:p w14:paraId="7757774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-40 200</w:t>
            </w:r>
          </w:p>
        </w:tc>
        <w:tc>
          <w:tcPr>
            <w:tcW w:w="1276" w:type="dxa"/>
            <w:vAlign w:val="center"/>
          </w:tcPr>
          <w:p w14:paraId="71881AE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-40 922</w:t>
            </w:r>
          </w:p>
        </w:tc>
        <w:tc>
          <w:tcPr>
            <w:tcW w:w="1275" w:type="dxa"/>
            <w:noWrap/>
            <w:vAlign w:val="center"/>
          </w:tcPr>
          <w:p w14:paraId="0D7E46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-42 945</w:t>
            </w:r>
          </w:p>
        </w:tc>
        <w:tc>
          <w:tcPr>
            <w:tcW w:w="1156" w:type="dxa"/>
            <w:noWrap/>
            <w:vAlign w:val="center"/>
          </w:tcPr>
          <w:p w14:paraId="4073AE9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-43 430</w:t>
            </w:r>
          </w:p>
        </w:tc>
      </w:tr>
      <w:tr w:rsidR="004F2E7D" w:rsidRPr="004F2E7D" w14:paraId="575E2E3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A8DB72B"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59B8E7C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25A194F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tcBorders>
              <w:top w:val="none" w:sz="0" w:space="0" w:color="auto"/>
              <w:bottom w:val="none" w:sz="0" w:space="0" w:color="auto"/>
            </w:tcBorders>
            <w:noWrap/>
            <w:vAlign w:val="center"/>
          </w:tcPr>
          <w:p w14:paraId="42DD8ED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48BEB62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62206AF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320A59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67E4E8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569675D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noWrap/>
            <w:vAlign w:val="center"/>
          </w:tcPr>
          <w:p w14:paraId="653498A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2DD1BBD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56A445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0B47E9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418" w:type="dxa"/>
            <w:tcBorders>
              <w:top w:val="none" w:sz="0" w:space="0" w:color="auto"/>
              <w:bottom w:val="none" w:sz="0" w:space="0" w:color="auto"/>
            </w:tcBorders>
            <w:noWrap/>
            <w:vAlign w:val="center"/>
          </w:tcPr>
          <w:p w14:paraId="7769402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1BCF9F3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tcBorders>
              <w:top w:val="none" w:sz="0" w:space="0" w:color="auto"/>
              <w:bottom w:val="none" w:sz="0" w:space="0" w:color="auto"/>
            </w:tcBorders>
            <w:noWrap/>
            <w:vAlign w:val="center"/>
          </w:tcPr>
          <w:p w14:paraId="071CDD7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79693D8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389ED6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8CC0DB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418" w:type="dxa"/>
            <w:noWrap/>
            <w:vAlign w:val="center"/>
          </w:tcPr>
          <w:p w14:paraId="77376F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750</w:t>
            </w:r>
          </w:p>
        </w:tc>
        <w:tc>
          <w:tcPr>
            <w:tcW w:w="1276" w:type="dxa"/>
            <w:vAlign w:val="center"/>
          </w:tcPr>
          <w:p w14:paraId="24C85C5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noWrap/>
            <w:vAlign w:val="center"/>
          </w:tcPr>
          <w:p w14:paraId="358B6C3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40C3686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0F6EDB1"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D6526B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418" w:type="dxa"/>
            <w:tcBorders>
              <w:top w:val="none" w:sz="0" w:space="0" w:color="auto"/>
              <w:bottom w:val="none" w:sz="0" w:space="0" w:color="auto"/>
            </w:tcBorders>
            <w:noWrap/>
            <w:vAlign w:val="center"/>
          </w:tcPr>
          <w:p w14:paraId="2C8A167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488C95B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2</w:t>
            </w:r>
          </w:p>
        </w:tc>
        <w:tc>
          <w:tcPr>
            <w:tcW w:w="1275" w:type="dxa"/>
            <w:tcBorders>
              <w:top w:val="none" w:sz="0" w:space="0" w:color="auto"/>
              <w:bottom w:val="none" w:sz="0" w:space="0" w:color="auto"/>
            </w:tcBorders>
            <w:noWrap/>
            <w:vAlign w:val="center"/>
          </w:tcPr>
          <w:p w14:paraId="5457858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3CABAC1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CF6522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C095D4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418" w:type="dxa"/>
            <w:noWrap/>
            <w:vAlign w:val="center"/>
          </w:tcPr>
          <w:p w14:paraId="4E4BDBD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4F3E5ED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-27</w:t>
            </w:r>
          </w:p>
        </w:tc>
        <w:tc>
          <w:tcPr>
            <w:tcW w:w="1275" w:type="dxa"/>
            <w:noWrap/>
            <w:vAlign w:val="center"/>
          </w:tcPr>
          <w:p w14:paraId="26C82D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6894BBD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EF7B49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0B9E34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418" w:type="dxa"/>
            <w:tcBorders>
              <w:top w:val="none" w:sz="0" w:space="0" w:color="auto"/>
              <w:bottom w:val="none" w:sz="0" w:space="0" w:color="auto"/>
            </w:tcBorders>
            <w:noWrap/>
            <w:vAlign w:val="center"/>
          </w:tcPr>
          <w:p w14:paraId="7651F1F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40BC674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tcBorders>
              <w:top w:val="none" w:sz="0" w:space="0" w:color="auto"/>
              <w:bottom w:val="none" w:sz="0" w:space="0" w:color="auto"/>
            </w:tcBorders>
            <w:noWrap/>
            <w:vAlign w:val="center"/>
          </w:tcPr>
          <w:p w14:paraId="16D2C6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2F035C4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6EF5BE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FD7991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D18BC7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79038C4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noWrap/>
            <w:vAlign w:val="center"/>
          </w:tcPr>
          <w:p w14:paraId="1829789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0A03981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18E34D8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7A5EF81"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418" w:type="dxa"/>
            <w:tcBorders>
              <w:top w:val="none" w:sz="0" w:space="0" w:color="auto"/>
              <w:bottom w:val="none" w:sz="0" w:space="0" w:color="auto"/>
            </w:tcBorders>
            <w:noWrap/>
            <w:vAlign w:val="center"/>
          </w:tcPr>
          <w:p w14:paraId="63E21D5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748CD85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275" w:type="dxa"/>
            <w:tcBorders>
              <w:top w:val="none" w:sz="0" w:space="0" w:color="auto"/>
              <w:bottom w:val="none" w:sz="0" w:space="0" w:color="auto"/>
            </w:tcBorders>
            <w:noWrap/>
            <w:vAlign w:val="center"/>
          </w:tcPr>
          <w:p w14:paraId="5A5468D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73477F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2C3049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322FD0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Samordnad varutransport - flytt från central budgetpost</w:t>
            </w:r>
          </w:p>
        </w:tc>
        <w:tc>
          <w:tcPr>
            <w:tcW w:w="1418" w:type="dxa"/>
            <w:noWrap/>
            <w:vAlign w:val="center"/>
          </w:tcPr>
          <w:p w14:paraId="5052CBF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1367A05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60</w:t>
            </w:r>
          </w:p>
        </w:tc>
        <w:tc>
          <w:tcPr>
            <w:tcW w:w="1275" w:type="dxa"/>
            <w:noWrap/>
            <w:vAlign w:val="center"/>
          </w:tcPr>
          <w:p w14:paraId="097E18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4574F40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766277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E93F05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Anslag för kap </w:t>
            </w:r>
            <w:proofErr w:type="gramStart"/>
            <w:r w:rsidRPr="004F2E7D">
              <w:rPr>
                <w:rFonts w:ascii="Calibri" w:hAnsi="Calibri" w:cs="Calibri"/>
                <w:sz w:val="20"/>
                <w:szCs w:val="20"/>
              </w:rPr>
              <w:t>komp beläggning</w:t>
            </w:r>
            <w:proofErr w:type="gramEnd"/>
            <w:r w:rsidRPr="004F2E7D">
              <w:rPr>
                <w:rFonts w:ascii="Calibri" w:hAnsi="Calibri" w:cs="Calibri"/>
                <w:sz w:val="20"/>
                <w:szCs w:val="20"/>
              </w:rPr>
              <w:t xml:space="preserve">-flytt från central budgetpost </w:t>
            </w:r>
          </w:p>
        </w:tc>
        <w:tc>
          <w:tcPr>
            <w:tcW w:w="1418" w:type="dxa"/>
            <w:tcBorders>
              <w:top w:val="none" w:sz="0" w:space="0" w:color="auto"/>
              <w:bottom w:val="none" w:sz="0" w:space="0" w:color="auto"/>
            </w:tcBorders>
            <w:noWrap/>
            <w:vAlign w:val="center"/>
          </w:tcPr>
          <w:p w14:paraId="0C78317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7A0F7A3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600</w:t>
            </w:r>
          </w:p>
        </w:tc>
        <w:tc>
          <w:tcPr>
            <w:tcW w:w="1275" w:type="dxa"/>
            <w:tcBorders>
              <w:top w:val="none" w:sz="0" w:space="0" w:color="auto"/>
              <w:bottom w:val="none" w:sz="0" w:space="0" w:color="auto"/>
            </w:tcBorders>
            <w:noWrap/>
            <w:vAlign w:val="center"/>
          </w:tcPr>
          <w:p w14:paraId="3ED0D98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6D364E4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0C62C5B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5054EF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7B2EC7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6626547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67824A4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C67FD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A6E14F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447E4F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15275EE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22716E5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74A3851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03633C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C4D484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C272B3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5B27F0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1BC00E7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31F83D7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B5B656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98D69D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5BDB9ACC"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418" w:type="dxa"/>
            <w:shd w:val="clear" w:color="auto" w:fill="DBE5F1" w:themeFill="accent1" w:themeFillTint="33"/>
            <w:noWrap/>
            <w:vAlign w:val="center"/>
          </w:tcPr>
          <w:p w14:paraId="12CE625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14 890</w:t>
            </w:r>
          </w:p>
        </w:tc>
        <w:tc>
          <w:tcPr>
            <w:tcW w:w="1276" w:type="dxa"/>
            <w:shd w:val="clear" w:color="auto" w:fill="DBE5F1" w:themeFill="accent1" w:themeFillTint="33"/>
            <w:vAlign w:val="center"/>
          </w:tcPr>
          <w:p w14:paraId="12A09D5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15 376</w:t>
            </w:r>
          </w:p>
        </w:tc>
        <w:tc>
          <w:tcPr>
            <w:tcW w:w="1275" w:type="dxa"/>
            <w:shd w:val="clear" w:color="auto" w:fill="DBE5F1" w:themeFill="accent1" w:themeFillTint="33"/>
            <w:noWrap/>
            <w:vAlign w:val="center"/>
          </w:tcPr>
          <w:p w14:paraId="36C01F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15 316</w:t>
            </w:r>
          </w:p>
        </w:tc>
        <w:tc>
          <w:tcPr>
            <w:tcW w:w="1156" w:type="dxa"/>
            <w:shd w:val="clear" w:color="auto" w:fill="DBE5F1" w:themeFill="accent1" w:themeFillTint="33"/>
            <w:noWrap/>
            <w:vAlign w:val="center"/>
          </w:tcPr>
          <w:p w14:paraId="037A65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15 435</w:t>
            </w:r>
          </w:p>
        </w:tc>
      </w:tr>
      <w:tr w:rsidR="004F2E7D" w:rsidRPr="004F2E7D" w14:paraId="6AD969C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122CE74"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418" w:type="dxa"/>
            <w:noWrap/>
            <w:vAlign w:val="center"/>
          </w:tcPr>
          <w:p w14:paraId="7F56EE1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44F8B9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14FCD8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3067C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3491B6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1BB0E6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418" w:type="dxa"/>
            <w:tcBorders>
              <w:top w:val="none" w:sz="0" w:space="0" w:color="auto"/>
              <w:bottom w:val="none" w:sz="0" w:space="0" w:color="auto"/>
            </w:tcBorders>
            <w:noWrap/>
            <w:vAlign w:val="center"/>
          </w:tcPr>
          <w:p w14:paraId="7024072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3132D0B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129</w:t>
            </w:r>
          </w:p>
        </w:tc>
        <w:tc>
          <w:tcPr>
            <w:tcW w:w="1275" w:type="dxa"/>
            <w:tcBorders>
              <w:top w:val="none" w:sz="0" w:space="0" w:color="auto"/>
              <w:bottom w:val="none" w:sz="0" w:space="0" w:color="auto"/>
            </w:tcBorders>
            <w:noWrap/>
            <w:vAlign w:val="center"/>
          </w:tcPr>
          <w:p w14:paraId="057EA26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207</w:t>
            </w:r>
          </w:p>
        </w:tc>
        <w:tc>
          <w:tcPr>
            <w:tcW w:w="1156" w:type="dxa"/>
            <w:tcBorders>
              <w:top w:val="none" w:sz="0" w:space="0" w:color="auto"/>
              <w:bottom w:val="none" w:sz="0" w:space="0" w:color="auto"/>
              <w:right w:val="none" w:sz="0" w:space="0" w:color="auto"/>
            </w:tcBorders>
            <w:noWrap/>
            <w:vAlign w:val="center"/>
          </w:tcPr>
          <w:p w14:paraId="6629F92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208</w:t>
            </w:r>
          </w:p>
        </w:tc>
      </w:tr>
      <w:tr w:rsidR="004F2E7D" w:rsidRPr="004F2E7D" w14:paraId="3C02EF4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6ADE38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418" w:type="dxa"/>
            <w:noWrap/>
            <w:vAlign w:val="center"/>
          </w:tcPr>
          <w:p w14:paraId="67FEEE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3A1B841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4CA63AF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03212A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FC520A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7A269B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418" w:type="dxa"/>
            <w:tcBorders>
              <w:top w:val="none" w:sz="0" w:space="0" w:color="auto"/>
              <w:bottom w:val="none" w:sz="0" w:space="0" w:color="auto"/>
            </w:tcBorders>
            <w:noWrap/>
            <w:vAlign w:val="center"/>
          </w:tcPr>
          <w:p w14:paraId="0CBF1D3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1AD0077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108</w:t>
            </w:r>
          </w:p>
        </w:tc>
        <w:tc>
          <w:tcPr>
            <w:tcW w:w="1275" w:type="dxa"/>
            <w:tcBorders>
              <w:top w:val="none" w:sz="0" w:space="0" w:color="auto"/>
              <w:bottom w:val="none" w:sz="0" w:space="0" w:color="auto"/>
            </w:tcBorders>
            <w:noWrap/>
            <w:vAlign w:val="center"/>
          </w:tcPr>
          <w:p w14:paraId="39BA52B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149</w:t>
            </w:r>
          </w:p>
        </w:tc>
        <w:tc>
          <w:tcPr>
            <w:tcW w:w="1156" w:type="dxa"/>
            <w:tcBorders>
              <w:top w:val="none" w:sz="0" w:space="0" w:color="auto"/>
              <w:bottom w:val="none" w:sz="0" w:space="0" w:color="auto"/>
              <w:right w:val="none" w:sz="0" w:space="0" w:color="auto"/>
            </w:tcBorders>
            <w:noWrap/>
            <w:vAlign w:val="center"/>
          </w:tcPr>
          <w:p w14:paraId="3C03259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155</w:t>
            </w:r>
          </w:p>
        </w:tc>
      </w:tr>
      <w:tr w:rsidR="004F2E7D" w:rsidRPr="004F2E7D" w14:paraId="33778A0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881FBD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418" w:type="dxa"/>
            <w:noWrap/>
            <w:vAlign w:val="center"/>
          </w:tcPr>
          <w:p w14:paraId="1DA611F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070AE09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4756770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B219C5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7709F4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BF7E36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418" w:type="dxa"/>
            <w:tcBorders>
              <w:top w:val="none" w:sz="0" w:space="0" w:color="auto"/>
              <w:bottom w:val="none" w:sz="0" w:space="0" w:color="auto"/>
            </w:tcBorders>
            <w:noWrap/>
            <w:vAlign w:val="center"/>
          </w:tcPr>
          <w:p w14:paraId="3FDB8F4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-149</w:t>
            </w:r>
          </w:p>
        </w:tc>
        <w:tc>
          <w:tcPr>
            <w:tcW w:w="1276" w:type="dxa"/>
            <w:tcBorders>
              <w:top w:val="none" w:sz="0" w:space="0" w:color="auto"/>
              <w:bottom w:val="none" w:sz="0" w:space="0" w:color="auto"/>
            </w:tcBorders>
            <w:vAlign w:val="center"/>
          </w:tcPr>
          <w:p w14:paraId="65138A3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-297</w:t>
            </w:r>
          </w:p>
        </w:tc>
        <w:tc>
          <w:tcPr>
            <w:tcW w:w="1275" w:type="dxa"/>
            <w:tcBorders>
              <w:top w:val="none" w:sz="0" w:space="0" w:color="auto"/>
              <w:bottom w:val="none" w:sz="0" w:space="0" w:color="auto"/>
            </w:tcBorders>
            <w:noWrap/>
            <w:vAlign w:val="center"/>
          </w:tcPr>
          <w:p w14:paraId="39AAB63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-237</w:t>
            </w:r>
          </w:p>
        </w:tc>
        <w:tc>
          <w:tcPr>
            <w:tcW w:w="1156" w:type="dxa"/>
            <w:tcBorders>
              <w:top w:val="none" w:sz="0" w:space="0" w:color="auto"/>
              <w:bottom w:val="none" w:sz="0" w:space="0" w:color="auto"/>
              <w:right w:val="none" w:sz="0" w:space="0" w:color="auto"/>
            </w:tcBorders>
            <w:noWrap/>
            <w:vAlign w:val="center"/>
          </w:tcPr>
          <w:p w14:paraId="651CA84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-232</w:t>
            </w:r>
          </w:p>
        </w:tc>
      </w:tr>
      <w:tr w:rsidR="004F2E7D" w:rsidRPr="004F2E7D" w14:paraId="31D33DA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69A7D4B"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FC589A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583F8D1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19154E4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169C5B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EB2E21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FF1C5C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418" w:type="dxa"/>
            <w:tcBorders>
              <w:top w:val="none" w:sz="0" w:space="0" w:color="auto"/>
              <w:bottom w:val="none" w:sz="0" w:space="0" w:color="auto"/>
            </w:tcBorders>
            <w:noWrap/>
            <w:vAlign w:val="center"/>
          </w:tcPr>
          <w:p w14:paraId="493E2CE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714D75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439548B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11286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D274E3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F9943F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Resursfördelning </w:t>
            </w:r>
          </w:p>
        </w:tc>
        <w:tc>
          <w:tcPr>
            <w:tcW w:w="1418" w:type="dxa"/>
            <w:noWrap/>
            <w:vAlign w:val="center"/>
          </w:tcPr>
          <w:p w14:paraId="75D1DF0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40 922</w:t>
            </w:r>
          </w:p>
        </w:tc>
        <w:tc>
          <w:tcPr>
            <w:tcW w:w="1276" w:type="dxa"/>
            <w:vAlign w:val="center"/>
          </w:tcPr>
          <w:p w14:paraId="0F66107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42 945</w:t>
            </w:r>
          </w:p>
        </w:tc>
        <w:tc>
          <w:tcPr>
            <w:tcW w:w="1275" w:type="dxa"/>
            <w:noWrap/>
            <w:vAlign w:val="center"/>
          </w:tcPr>
          <w:p w14:paraId="5993A2D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43 430</w:t>
            </w:r>
          </w:p>
        </w:tc>
        <w:tc>
          <w:tcPr>
            <w:tcW w:w="1156" w:type="dxa"/>
            <w:noWrap/>
            <w:vAlign w:val="center"/>
          </w:tcPr>
          <w:p w14:paraId="0FDAEF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43 921</w:t>
            </w:r>
          </w:p>
        </w:tc>
      </w:tr>
      <w:tr w:rsidR="004F2E7D" w:rsidRPr="004F2E7D" w14:paraId="4EB54FA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7F1BC8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1FDA414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1306865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7C5CEA7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39B7A7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2E0554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CBD137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1CA030E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488170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28D1429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EF5483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142D2D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333480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Ramjustering:</w:t>
            </w:r>
          </w:p>
        </w:tc>
        <w:tc>
          <w:tcPr>
            <w:tcW w:w="1418" w:type="dxa"/>
            <w:tcBorders>
              <w:top w:val="none" w:sz="0" w:space="0" w:color="auto"/>
              <w:bottom w:val="none" w:sz="0" w:space="0" w:color="auto"/>
            </w:tcBorders>
            <w:noWrap/>
            <w:vAlign w:val="center"/>
          </w:tcPr>
          <w:p w14:paraId="315FDF5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46088E9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5152D2E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170D90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1DFE53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B9F27C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3C67E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60F383F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791B0A3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D63347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1529AE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56A174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520AAD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7EB56B8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10EAF29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06A192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F20AC9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90E0F5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B6FAB5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760CF28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69C23C8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B97F1B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90D29C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389A55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629828D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0264533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5DDA4AC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A73017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F814CD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908531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6F68821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17541D1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10ED397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7C1C3C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7C8F9A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E6DA4F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4F5DFE1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vAlign w:val="center"/>
          </w:tcPr>
          <w:p w14:paraId="63EA272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28ECD8B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1438EC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C7E483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41F4115"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Satsningar:</w:t>
            </w:r>
          </w:p>
        </w:tc>
        <w:tc>
          <w:tcPr>
            <w:tcW w:w="1418" w:type="dxa"/>
            <w:noWrap/>
            <w:vAlign w:val="center"/>
          </w:tcPr>
          <w:p w14:paraId="2E10974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4D89223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20F174A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A146B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468226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3A4E78F" w14:textId="77777777" w:rsidR="004F2E7D" w:rsidRPr="004F2E7D" w:rsidRDefault="004F2E7D" w:rsidP="004F2E7D">
            <w:pPr>
              <w:rPr>
                <w:rFonts w:cstheme="minorHAnsi"/>
                <w:sz w:val="20"/>
                <w:szCs w:val="20"/>
              </w:rPr>
            </w:pPr>
          </w:p>
        </w:tc>
        <w:tc>
          <w:tcPr>
            <w:tcW w:w="1418" w:type="dxa"/>
            <w:tcBorders>
              <w:top w:val="none" w:sz="0" w:space="0" w:color="auto"/>
              <w:bottom w:val="none" w:sz="0" w:space="0" w:color="auto"/>
            </w:tcBorders>
            <w:noWrap/>
            <w:vAlign w:val="center"/>
          </w:tcPr>
          <w:p w14:paraId="6854054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tcBorders>
              <w:top w:val="none" w:sz="0" w:space="0" w:color="auto"/>
              <w:bottom w:val="none" w:sz="0" w:space="0" w:color="auto"/>
            </w:tcBorders>
            <w:vAlign w:val="center"/>
          </w:tcPr>
          <w:p w14:paraId="7A5C6F8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5" w:type="dxa"/>
            <w:tcBorders>
              <w:top w:val="none" w:sz="0" w:space="0" w:color="auto"/>
              <w:bottom w:val="none" w:sz="0" w:space="0" w:color="auto"/>
            </w:tcBorders>
            <w:noWrap/>
            <w:vAlign w:val="center"/>
          </w:tcPr>
          <w:p w14:paraId="47307BD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2A0BDE9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F2E7D" w:rsidRPr="004F2E7D" w14:paraId="44B12CC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9FB8195" w14:textId="77777777" w:rsidR="004F2E7D" w:rsidRPr="004F2E7D" w:rsidRDefault="004F2E7D" w:rsidP="004F2E7D">
            <w:pPr>
              <w:ind w:firstLineChars="100" w:firstLine="201"/>
              <w:rPr>
                <w:rFonts w:cstheme="minorHAnsi"/>
                <w:sz w:val="20"/>
                <w:szCs w:val="20"/>
              </w:rPr>
            </w:pPr>
          </w:p>
        </w:tc>
        <w:tc>
          <w:tcPr>
            <w:tcW w:w="1418" w:type="dxa"/>
            <w:noWrap/>
            <w:vAlign w:val="center"/>
          </w:tcPr>
          <w:p w14:paraId="50A720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Align w:val="center"/>
          </w:tcPr>
          <w:p w14:paraId="369B58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noWrap/>
            <w:vAlign w:val="center"/>
          </w:tcPr>
          <w:p w14:paraId="009ACC0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4D90BD0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51E5AA0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C10D006" w14:textId="77777777" w:rsidR="004F2E7D" w:rsidRPr="004F2E7D" w:rsidRDefault="004F2E7D" w:rsidP="004F2E7D">
            <w:pPr>
              <w:ind w:firstLineChars="100" w:firstLine="201"/>
              <w:rPr>
                <w:rFonts w:cstheme="minorHAnsi"/>
                <w:sz w:val="20"/>
                <w:szCs w:val="20"/>
              </w:rPr>
            </w:pPr>
          </w:p>
        </w:tc>
        <w:tc>
          <w:tcPr>
            <w:tcW w:w="1418" w:type="dxa"/>
            <w:tcBorders>
              <w:top w:val="none" w:sz="0" w:space="0" w:color="auto"/>
              <w:bottom w:val="none" w:sz="0" w:space="0" w:color="auto"/>
            </w:tcBorders>
            <w:noWrap/>
            <w:vAlign w:val="center"/>
          </w:tcPr>
          <w:p w14:paraId="0C09535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6" w:type="dxa"/>
            <w:tcBorders>
              <w:top w:val="none" w:sz="0" w:space="0" w:color="auto"/>
              <w:bottom w:val="none" w:sz="0" w:space="0" w:color="auto"/>
            </w:tcBorders>
            <w:vAlign w:val="center"/>
          </w:tcPr>
          <w:p w14:paraId="5CCE1BC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5" w:type="dxa"/>
            <w:tcBorders>
              <w:top w:val="none" w:sz="0" w:space="0" w:color="auto"/>
              <w:bottom w:val="none" w:sz="0" w:space="0" w:color="auto"/>
            </w:tcBorders>
            <w:noWrap/>
            <w:vAlign w:val="center"/>
          </w:tcPr>
          <w:p w14:paraId="6A0D44F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1A1C7C9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7981786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2B83584" w14:textId="77777777" w:rsidR="004F2E7D" w:rsidRPr="004F2E7D" w:rsidRDefault="004F2E7D" w:rsidP="004F2E7D">
            <w:pPr>
              <w:ind w:firstLineChars="100" w:firstLine="201"/>
              <w:rPr>
                <w:rFonts w:cstheme="minorHAnsi"/>
                <w:sz w:val="20"/>
                <w:szCs w:val="20"/>
              </w:rPr>
            </w:pPr>
          </w:p>
        </w:tc>
        <w:tc>
          <w:tcPr>
            <w:tcW w:w="1418" w:type="dxa"/>
            <w:noWrap/>
            <w:vAlign w:val="center"/>
          </w:tcPr>
          <w:p w14:paraId="1FE9EF8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vAlign w:val="center"/>
          </w:tcPr>
          <w:p w14:paraId="6C97018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noWrap/>
            <w:vAlign w:val="center"/>
          </w:tcPr>
          <w:p w14:paraId="7821AE8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3F31ED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72F7A7B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76F62445"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418" w:type="dxa"/>
            <w:shd w:val="clear" w:color="auto" w:fill="DBE5F1" w:themeFill="accent1" w:themeFillTint="33"/>
            <w:noWrap/>
            <w:vAlign w:val="center"/>
          </w:tcPr>
          <w:p w14:paraId="5BDA654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55 663</w:t>
            </w:r>
          </w:p>
        </w:tc>
        <w:tc>
          <w:tcPr>
            <w:tcW w:w="1276" w:type="dxa"/>
            <w:shd w:val="clear" w:color="auto" w:fill="DBE5F1" w:themeFill="accent1" w:themeFillTint="33"/>
            <w:vAlign w:val="center"/>
          </w:tcPr>
          <w:p w14:paraId="646C122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58 261</w:t>
            </w:r>
          </w:p>
        </w:tc>
        <w:tc>
          <w:tcPr>
            <w:tcW w:w="1275" w:type="dxa"/>
            <w:shd w:val="clear" w:color="auto" w:fill="DBE5F1" w:themeFill="accent1" w:themeFillTint="33"/>
            <w:noWrap/>
            <w:vAlign w:val="center"/>
          </w:tcPr>
          <w:p w14:paraId="21017F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58 865</w:t>
            </w:r>
          </w:p>
        </w:tc>
        <w:tc>
          <w:tcPr>
            <w:tcW w:w="1156" w:type="dxa"/>
            <w:shd w:val="clear" w:color="auto" w:fill="DBE5F1" w:themeFill="accent1" w:themeFillTint="33"/>
            <w:noWrap/>
            <w:vAlign w:val="center"/>
          </w:tcPr>
          <w:p w14:paraId="518B959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59 488</w:t>
            </w:r>
          </w:p>
        </w:tc>
      </w:tr>
      <w:tr w:rsidR="004F2E7D" w:rsidRPr="004F2E7D" w14:paraId="2412C89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10785" w:type="dxa"/>
            <w:gridSpan w:val="5"/>
            <w:shd w:val="clear" w:color="auto" w:fill="auto"/>
            <w:noWrap/>
            <w:vAlign w:val="center"/>
          </w:tcPr>
          <w:p w14:paraId="21E9DEBD" w14:textId="77777777" w:rsidR="004F2E7D" w:rsidRPr="004F2E7D" w:rsidRDefault="004F2E7D" w:rsidP="004F2E7D">
            <w:pPr>
              <w:rPr>
                <w:rFonts w:ascii="Calibri" w:hAnsi="Calibri" w:cs="Arial"/>
                <w:sz w:val="20"/>
                <w:szCs w:val="20"/>
              </w:rPr>
            </w:pPr>
          </w:p>
        </w:tc>
      </w:tr>
    </w:tbl>
    <w:p w14:paraId="7FA6DB3D" w14:textId="77777777" w:rsidR="004F2E7D" w:rsidRPr="004F2E7D" w:rsidRDefault="004F2E7D" w:rsidP="004F2E7D">
      <w:pPr>
        <w:rPr>
          <w:rFonts w:cstheme="minorHAnsi"/>
          <w:sz w:val="20"/>
          <w:szCs w:val="20"/>
        </w:rPr>
      </w:pPr>
    </w:p>
    <w:p w14:paraId="0B25FD6A" w14:textId="2AA39154" w:rsidR="004F2E7D" w:rsidRPr="004F2E7D" w:rsidRDefault="004F2E7D" w:rsidP="004F2E7D">
      <w:pPr>
        <w:rPr>
          <w:rFonts w:cstheme="minorHAnsi"/>
          <w:sz w:val="20"/>
          <w:szCs w:val="20"/>
        </w:rPr>
      </w:pPr>
      <w:r w:rsidRPr="004F2E7D">
        <w:rPr>
          <w:rFonts w:cstheme="minorHAnsi"/>
          <w:sz w:val="20"/>
          <w:szCs w:val="20"/>
        </w:rPr>
        <w:br w:type="page"/>
      </w: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519"/>
        <w:gridCol w:w="1417"/>
        <w:gridCol w:w="1276"/>
        <w:gridCol w:w="1276"/>
        <w:gridCol w:w="1297"/>
      </w:tblGrid>
      <w:tr w:rsidR="004F2E7D" w:rsidRPr="004F2E7D" w14:paraId="618A6E93"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19" w:type="dxa"/>
            <w:shd w:val="clear" w:color="auto" w:fill="0070C0"/>
            <w:noWrap/>
            <w:vAlign w:val="center"/>
          </w:tcPr>
          <w:p w14:paraId="4B777C5C" w14:textId="77777777" w:rsidR="004F2E7D" w:rsidRPr="004F2E7D" w:rsidRDefault="004F2E7D" w:rsidP="004F2E7D">
            <w:pPr>
              <w:rPr>
                <w:rFonts w:ascii="Calibri" w:hAnsi="Calibri" w:cs="Calibri"/>
                <w:color w:val="FFFFFF"/>
              </w:rPr>
            </w:pPr>
            <w:r w:rsidRPr="004F2E7D">
              <w:rPr>
                <w:rFonts w:ascii="Calibri" w:hAnsi="Calibri" w:cs="Calibri"/>
                <w:color w:val="FFFFFF"/>
              </w:rPr>
              <w:lastRenderedPageBreak/>
              <w:t xml:space="preserve">Omsorgsnämnden </w:t>
            </w:r>
            <w:r w:rsidRPr="004F2E7D">
              <w:rPr>
                <w:rFonts w:cstheme="minorHAnsi"/>
                <w:color w:val="FFFFFF"/>
                <w:sz w:val="20"/>
                <w:szCs w:val="20"/>
              </w:rPr>
              <w:t>(Tkr)</w:t>
            </w:r>
          </w:p>
        </w:tc>
        <w:tc>
          <w:tcPr>
            <w:tcW w:w="1417" w:type="dxa"/>
            <w:shd w:val="clear" w:color="auto" w:fill="0070C0"/>
            <w:noWrap/>
            <w:vAlign w:val="center"/>
          </w:tcPr>
          <w:p w14:paraId="41EABFBF"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276" w:type="dxa"/>
            <w:shd w:val="clear" w:color="auto" w:fill="0070C0"/>
            <w:vAlign w:val="center"/>
          </w:tcPr>
          <w:p w14:paraId="65CAD28F"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276" w:type="dxa"/>
            <w:shd w:val="clear" w:color="auto" w:fill="0070C0"/>
            <w:noWrap/>
            <w:vAlign w:val="center"/>
          </w:tcPr>
          <w:p w14:paraId="30FC9F6D"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297" w:type="dxa"/>
            <w:shd w:val="clear" w:color="auto" w:fill="0070C0"/>
            <w:noWrap/>
            <w:vAlign w:val="center"/>
          </w:tcPr>
          <w:p w14:paraId="667CEC84"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529C5FF4"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16C0E974"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Kommunbidrag föregående år</w:t>
            </w:r>
          </w:p>
        </w:tc>
        <w:tc>
          <w:tcPr>
            <w:tcW w:w="1417" w:type="dxa"/>
            <w:shd w:val="clear" w:color="auto" w:fill="DBE5F1" w:themeFill="accent1" w:themeFillTint="33"/>
            <w:noWrap/>
            <w:vAlign w:val="center"/>
          </w:tcPr>
          <w:p w14:paraId="01C8B7C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4F2E7D">
              <w:rPr>
                <w:rFonts w:ascii="Calibri" w:hAnsi="Calibri" w:cs="Calibri"/>
                <w:bCs/>
                <w:sz w:val="20"/>
                <w:szCs w:val="18"/>
              </w:rPr>
              <w:t>745 703</w:t>
            </w:r>
          </w:p>
        </w:tc>
        <w:tc>
          <w:tcPr>
            <w:tcW w:w="1276" w:type="dxa"/>
            <w:shd w:val="clear" w:color="auto" w:fill="DBE5F1" w:themeFill="accent1" w:themeFillTint="33"/>
            <w:vAlign w:val="center"/>
          </w:tcPr>
          <w:p w14:paraId="0C3ED5F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756 882</w:t>
            </w:r>
          </w:p>
        </w:tc>
        <w:tc>
          <w:tcPr>
            <w:tcW w:w="1276" w:type="dxa"/>
            <w:shd w:val="clear" w:color="auto" w:fill="DBE5F1" w:themeFill="accent1" w:themeFillTint="33"/>
            <w:noWrap/>
            <w:vAlign w:val="center"/>
          </w:tcPr>
          <w:p w14:paraId="61A401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766 640</w:t>
            </w:r>
          </w:p>
        </w:tc>
        <w:tc>
          <w:tcPr>
            <w:tcW w:w="1297" w:type="dxa"/>
            <w:shd w:val="clear" w:color="auto" w:fill="DBE5F1" w:themeFill="accent1" w:themeFillTint="33"/>
            <w:noWrap/>
            <w:vAlign w:val="center"/>
          </w:tcPr>
          <w:p w14:paraId="6BCA7F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783 003</w:t>
            </w:r>
          </w:p>
        </w:tc>
      </w:tr>
      <w:tr w:rsidR="004F2E7D" w:rsidRPr="004F2E7D" w14:paraId="2F01576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419EE14"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Avgår Resursfördelning</w:t>
            </w:r>
          </w:p>
        </w:tc>
        <w:tc>
          <w:tcPr>
            <w:tcW w:w="1417" w:type="dxa"/>
            <w:noWrap/>
            <w:vAlign w:val="center"/>
          </w:tcPr>
          <w:p w14:paraId="01CF585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-682 000</w:t>
            </w:r>
          </w:p>
        </w:tc>
        <w:tc>
          <w:tcPr>
            <w:tcW w:w="1276" w:type="dxa"/>
            <w:vAlign w:val="center"/>
          </w:tcPr>
          <w:p w14:paraId="0A7C209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-692 689</w:t>
            </w:r>
          </w:p>
        </w:tc>
        <w:tc>
          <w:tcPr>
            <w:tcW w:w="1276" w:type="dxa"/>
            <w:noWrap/>
            <w:vAlign w:val="center"/>
          </w:tcPr>
          <w:p w14:paraId="56FA78A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-702 470</w:t>
            </w:r>
          </w:p>
        </w:tc>
        <w:tc>
          <w:tcPr>
            <w:tcW w:w="1297" w:type="dxa"/>
            <w:noWrap/>
            <w:vAlign w:val="center"/>
          </w:tcPr>
          <w:p w14:paraId="61F27F0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-718 371</w:t>
            </w:r>
          </w:p>
        </w:tc>
      </w:tr>
      <w:tr w:rsidR="004F2E7D" w:rsidRPr="004F2E7D" w14:paraId="19B7C36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618345BD"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w:t>
            </w:r>
          </w:p>
        </w:tc>
        <w:tc>
          <w:tcPr>
            <w:tcW w:w="1417" w:type="dxa"/>
            <w:tcBorders>
              <w:top w:val="none" w:sz="0" w:space="0" w:color="auto"/>
              <w:bottom w:val="none" w:sz="0" w:space="0" w:color="auto"/>
            </w:tcBorders>
            <w:noWrap/>
            <w:vAlign w:val="center"/>
          </w:tcPr>
          <w:p w14:paraId="0417416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0B34A27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tcBorders>
              <w:top w:val="none" w:sz="0" w:space="0" w:color="auto"/>
              <w:bottom w:val="none" w:sz="0" w:space="0" w:color="auto"/>
            </w:tcBorders>
            <w:noWrap/>
            <w:vAlign w:val="center"/>
          </w:tcPr>
          <w:p w14:paraId="7D48D8A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tcBorders>
              <w:top w:val="none" w:sz="0" w:space="0" w:color="auto"/>
              <w:bottom w:val="none" w:sz="0" w:space="0" w:color="auto"/>
              <w:right w:val="none" w:sz="0" w:space="0" w:color="auto"/>
            </w:tcBorders>
            <w:noWrap/>
            <w:vAlign w:val="center"/>
          </w:tcPr>
          <w:p w14:paraId="6EADB9A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C605BA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9CF7BB7"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w:t>
            </w:r>
          </w:p>
        </w:tc>
        <w:tc>
          <w:tcPr>
            <w:tcW w:w="1417" w:type="dxa"/>
            <w:noWrap/>
            <w:vAlign w:val="center"/>
          </w:tcPr>
          <w:p w14:paraId="67C9F1A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494842C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noWrap/>
            <w:vAlign w:val="center"/>
          </w:tcPr>
          <w:p w14:paraId="74376F9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noWrap/>
            <w:vAlign w:val="center"/>
          </w:tcPr>
          <w:p w14:paraId="0DC1BC4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6692C68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77A85B5F"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Justering av anslag:</w:t>
            </w:r>
          </w:p>
        </w:tc>
        <w:tc>
          <w:tcPr>
            <w:tcW w:w="1417" w:type="dxa"/>
            <w:tcBorders>
              <w:top w:val="none" w:sz="0" w:space="0" w:color="auto"/>
              <w:bottom w:val="none" w:sz="0" w:space="0" w:color="auto"/>
            </w:tcBorders>
            <w:noWrap/>
            <w:vAlign w:val="center"/>
          </w:tcPr>
          <w:p w14:paraId="10C63F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2081D2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tcBorders>
              <w:top w:val="none" w:sz="0" w:space="0" w:color="auto"/>
              <w:bottom w:val="none" w:sz="0" w:space="0" w:color="auto"/>
            </w:tcBorders>
            <w:noWrap/>
            <w:vAlign w:val="center"/>
          </w:tcPr>
          <w:p w14:paraId="2F68F82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tcBorders>
              <w:top w:val="none" w:sz="0" w:space="0" w:color="auto"/>
              <w:bottom w:val="none" w:sz="0" w:space="0" w:color="auto"/>
              <w:right w:val="none" w:sz="0" w:space="0" w:color="auto"/>
            </w:tcBorders>
            <w:noWrap/>
            <w:vAlign w:val="center"/>
          </w:tcPr>
          <w:p w14:paraId="6904573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0122F14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7D6F1F3"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Kompensation för lokalkostnad</w:t>
            </w:r>
          </w:p>
        </w:tc>
        <w:tc>
          <w:tcPr>
            <w:tcW w:w="1417" w:type="dxa"/>
            <w:noWrap/>
            <w:vAlign w:val="center"/>
          </w:tcPr>
          <w:p w14:paraId="7C0CC6F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1 138</w:t>
            </w:r>
          </w:p>
        </w:tc>
        <w:tc>
          <w:tcPr>
            <w:tcW w:w="1276" w:type="dxa"/>
            <w:vAlign w:val="center"/>
          </w:tcPr>
          <w:p w14:paraId="113B2F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noWrap/>
            <w:vAlign w:val="center"/>
          </w:tcPr>
          <w:p w14:paraId="26880C4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noWrap/>
            <w:vAlign w:val="center"/>
          </w:tcPr>
          <w:p w14:paraId="4C4B55A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739C624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48E9D9D"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Kompensation för kapitalkostnad</w:t>
            </w:r>
          </w:p>
        </w:tc>
        <w:tc>
          <w:tcPr>
            <w:tcW w:w="1417" w:type="dxa"/>
            <w:tcBorders>
              <w:top w:val="none" w:sz="0" w:space="0" w:color="auto"/>
              <w:bottom w:val="none" w:sz="0" w:space="0" w:color="auto"/>
            </w:tcBorders>
            <w:noWrap/>
            <w:vAlign w:val="center"/>
          </w:tcPr>
          <w:p w14:paraId="5E4156B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0BA7B4A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tcBorders>
              <w:top w:val="none" w:sz="0" w:space="0" w:color="auto"/>
              <w:bottom w:val="none" w:sz="0" w:space="0" w:color="auto"/>
            </w:tcBorders>
            <w:noWrap/>
            <w:vAlign w:val="center"/>
          </w:tcPr>
          <w:p w14:paraId="3BCA65D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tcBorders>
              <w:top w:val="none" w:sz="0" w:space="0" w:color="auto"/>
              <w:bottom w:val="none" w:sz="0" w:space="0" w:color="auto"/>
              <w:right w:val="none" w:sz="0" w:space="0" w:color="auto"/>
            </w:tcBorders>
            <w:noWrap/>
            <w:vAlign w:val="center"/>
          </w:tcPr>
          <w:p w14:paraId="5EB2275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215BD5B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1738C5F"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Kompensation för lokalvårdskostnader</w:t>
            </w:r>
          </w:p>
        </w:tc>
        <w:tc>
          <w:tcPr>
            <w:tcW w:w="1417" w:type="dxa"/>
            <w:noWrap/>
            <w:vAlign w:val="center"/>
          </w:tcPr>
          <w:p w14:paraId="58DCEA1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2E0E069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noWrap/>
            <w:vAlign w:val="center"/>
          </w:tcPr>
          <w:p w14:paraId="6B1FC79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noWrap/>
            <w:vAlign w:val="center"/>
          </w:tcPr>
          <w:p w14:paraId="3D37D10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62D7618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5B236A5B"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Driftkompensation (på underliggande investering)</w:t>
            </w:r>
          </w:p>
        </w:tc>
        <w:tc>
          <w:tcPr>
            <w:tcW w:w="1417" w:type="dxa"/>
            <w:tcBorders>
              <w:top w:val="none" w:sz="0" w:space="0" w:color="auto"/>
              <w:bottom w:val="none" w:sz="0" w:space="0" w:color="auto"/>
            </w:tcBorders>
            <w:noWrap/>
            <w:vAlign w:val="center"/>
          </w:tcPr>
          <w:p w14:paraId="78B415D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2FB627A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tcBorders>
              <w:top w:val="none" w:sz="0" w:space="0" w:color="auto"/>
              <w:bottom w:val="none" w:sz="0" w:space="0" w:color="auto"/>
            </w:tcBorders>
            <w:noWrap/>
            <w:vAlign w:val="center"/>
          </w:tcPr>
          <w:p w14:paraId="7A1C100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tcBorders>
              <w:top w:val="none" w:sz="0" w:space="0" w:color="auto"/>
              <w:bottom w:val="none" w:sz="0" w:space="0" w:color="auto"/>
              <w:right w:val="none" w:sz="0" w:space="0" w:color="auto"/>
            </w:tcBorders>
            <w:noWrap/>
            <w:vAlign w:val="center"/>
          </w:tcPr>
          <w:p w14:paraId="219EC42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0D15D9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BC5910B"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noWrap/>
            <w:vAlign w:val="center"/>
          </w:tcPr>
          <w:p w14:paraId="655A4FC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54B2633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noWrap/>
            <w:vAlign w:val="center"/>
          </w:tcPr>
          <w:p w14:paraId="5A955F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noWrap/>
            <w:vAlign w:val="center"/>
          </w:tcPr>
          <w:p w14:paraId="2F89B42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0DD90BD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0AFF40E5"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Övriga ramjusteringar:</w:t>
            </w:r>
          </w:p>
        </w:tc>
        <w:tc>
          <w:tcPr>
            <w:tcW w:w="1417" w:type="dxa"/>
            <w:tcBorders>
              <w:top w:val="none" w:sz="0" w:space="0" w:color="auto"/>
              <w:bottom w:val="none" w:sz="0" w:space="0" w:color="auto"/>
            </w:tcBorders>
            <w:noWrap/>
            <w:vAlign w:val="center"/>
          </w:tcPr>
          <w:p w14:paraId="7D69540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4CC96B4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tcBorders>
              <w:top w:val="none" w:sz="0" w:space="0" w:color="auto"/>
              <w:bottom w:val="none" w:sz="0" w:space="0" w:color="auto"/>
            </w:tcBorders>
            <w:noWrap/>
            <w:vAlign w:val="center"/>
          </w:tcPr>
          <w:p w14:paraId="662581C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tcBorders>
              <w:top w:val="none" w:sz="0" w:space="0" w:color="auto"/>
              <w:bottom w:val="none" w:sz="0" w:space="0" w:color="auto"/>
              <w:right w:val="none" w:sz="0" w:space="0" w:color="auto"/>
            </w:tcBorders>
            <w:noWrap/>
            <w:vAlign w:val="center"/>
          </w:tcPr>
          <w:p w14:paraId="47F1446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148EC5D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AA7FF5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Samordnad varutransport - flytt från central budgetpost</w:t>
            </w:r>
          </w:p>
        </w:tc>
        <w:tc>
          <w:tcPr>
            <w:tcW w:w="1417" w:type="dxa"/>
            <w:noWrap/>
            <w:vAlign w:val="center"/>
          </w:tcPr>
          <w:p w14:paraId="79FB63F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3C37509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28</w:t>
            </w:r>
          </w:p>
        </w:tc>
        <w:tc>
          <w:tcPr>
            <w:tcW w:w="1276" w:type="dxa"/>
            <w:noWrap/>
            <w:vAlign w:val="center"/>
          </w:tcPr>
          <w:p w14:paraId="311B00D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noWrap/>
            <w:vAlign w:val="center"/>
          </w:tcPr>
          <w:p w14:paraId="73FB8E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7FF7C54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4478C10"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Fördelning av riktad effektivisering av administrativa stödfunktioner - flytt från central budgetpost</w:t>
            </w:r>
          </w:p>
        </w:tc>
        <w:tc>
          <w:tcPr>
            <w:tcW w:w="1417" w:type="dxa"/>
            <w:tcBorders>
              <w:top w:val="none" w:sz="0" w:space="0" w:color="auto"/>
              <w:bottom w:val="none" w:sz="0" w:space="0" w:color="auto"/>
            </w:tcBorders>
            <w:noWrap/>
            <w:vAlign w:val="center"/>
          </w:tcPr>
          <w:p w14:paraId="07D510F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13F799D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-940</w:t>
            </w:r>
          </w:p>
        </w:tc>
        <w:tc>
          <w:tcPr>
            <w:tcW w:w="1276" w:type="dxa"/>
            <w:tcBorders>
              <w:top w:val="none" w:sz="0" w:space="0" w:color="auto"/>
              <w:bottom w:val="none" w:sz="0" w:space="0" w:color="auto"/>
            </w:tcBorders>
            <w:noWrap/>
            <w:vAlign w:val="center"/>
          </w:tcPr>
          <w:p w14:paraId="1CD567A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tcBorders>
              <w:top w:val="none" w:sz="0" w:space="0" w:color="auto"/>
              <w:bottom w:val="none" w:sz="0" w:space="0" w:color="auto"/>
              <w:right w:val="none" w:sz="0" w:space="0" w:color="auto"/>
            </w:tcBorders>
            <w:noWrap/>
            <w:vAlign w:val="center"/>
          </w:tcPr>
          <w:p w14:paraId="41F570D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496546D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F57D2FD"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noWrap/>
            <w:vAlign w:val="center"/>
          </w:tcPr>
          <w:p w14:paraId="4746158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66B542F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52D71D4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noWrap/>
            <w:vAlign w:val="center"/>
          </w:tcPr>
          <w:p w14:paraId="218A157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6E4B371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D5ADE0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tcBorders>
              <w:top w:val="none" w:sz="0" w:space="0" w:color="auto"/>
              <w:bottom w:val="none" w:sz="0" w:space="0" w:color="auto"/>
            </w:tcBorders>
            <w:noWrap/>
            <w:vAlign w:val="center"/>
          </w:tcPr>
          <w:p w14:paraId="3204700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6F4BCE2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4A30C52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tcBorders>
              <w:top w:val="none" w:sz="0" w:space="0" w:color="auto"/>
              <w:bottom w:val="none" w:sz="0" w:space="0" w:color="auto"/>
              <w:right w:val="none" w:sz="0" w:space="0" w:color="auto"/>
            </w:tcBorders>
            <w:noWrap/>
            <w:vAlign w:val="center"/>
          </w:tcPr>
          <w:p w14:paraId="4C081CF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09D3DCE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68D82FC"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noWrap/>
            <w:vAlign w:val="center"/>
          </w:tcPr>
          <w:p w14:paraId="0DE6F3B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702051C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22ED1B4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noWrap/>
            <w:vAlign w:val="center"/>
          </w:tcPr>
          <w:p w14:paraId="7D3C35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143A3A81"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1FCD445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tcBorders>
              <w:top w:val="none" w:sz="0" w:space="0" w:color="auto"/>
              <w:bottom w:val="none" w:sz="0" w:space="0" w:color="auto"/>
            </w:tcBorders>
            <w:noWrap/>
            <w:vAlign w:val="center"/>
          </w:tcPr>
          <w:p w14:paraId="20C34B3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7F2A659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1888F4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tcBorders>
              <w:top w:val="none" w:sz="0" w:space="0" w:color="auto"/>
              <w:bottom w:val="none" w:sz="0" w:space="0" w:color="auto"/>
              <w:right w:val="none" w:sz="0" w:space="0" w:color="auto"/>
            </w:tcBorders>
            <w:noWrap/>
            <w:vAlign w:val="center"/>
          </w:tcPr>
          <w:p w14:paraId="591BA29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2451075A" w14:textId="77777777" w:rsidTr="006D4A5B">
        <w:trPr>
          <w:trHeight w:val="31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8E315B2"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noWrap/>
            <w:vAlign w:val="center"/>
          </w:tcPr>
          <w:p w14:paraId="5AC415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2F71D0F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3C6A4AB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noWrap/>
            <w:vAlign w:val="center"/>
          </w:tcPr>
          <w:p w14:paraId="54C1A7D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3E717541"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5393C12A"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tcBorders>
              <w:top w:val="none" w:sz="0" w:space="0" w:color="auto"/>
              <w:bottom w:val="none" w:sz="0" w:space="0" w:color="auto"/>
            </w:tcBorders>
            <w:noWrap/>
            <w:vAlign w:val="center"/>
          </w:tcPr>
          <w:p w14:paraId="66664E4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7DD715A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3F6753A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tcBorders>
              <w:top w:val="none" w:sz="0" w:space="0" w:color="auto"/>
              <w:bottom w:val="none" w:sz="0" w:space="0" w:color="auto"/>
              <w:right w:val="none" w:sz="0" w:space="0" w:color="auto"/>
            </w:tcBorders>
            <w:noWrap/>
            <w:vAlign w:val="center"/>
          </w:tcPr>
          <w:p w14:paraId="7A021F2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11A853E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1AC1C0D"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noWrap/>
            <w:vAlign w:val="center"/>
          </w:tcPr>
          <w:p w14:paraId="62BCE59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03C13EB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278F5F9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noWrap/>
            <w:vAlign w:val="center"/>
          </w:tcPr>
          <w:p w14:paraId="4253531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2310E58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01A7B2FE"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xml:space="preserve">Delsumma </w:t>
            </w:r>
          </w:p>
        </w:tc>
        <w:tc>
          <w:tcPr>
            <w:tcW w:w="1417" w:type="dxa"/>
            <w:shd w:val="clear" w:color="auto" w:fill="DBE5F1" w:themeFill="accent1" w:themeFillTint="33"/>
            <w:noWrap/>
            <w:vAlign w:val="center"/>
          </w:tcPr>
          <w:p w14:paraId="198A673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4F2E7D">
              <w:rPr>
                <w:rFonts w:ascii="Calibri" w:hAnsi="Calibri" w:cs="Calibri"/>
                <w:bCs/>
                <w:sz w:val="20"/>
                <w:szCs w:val="18"/>
              </w:rPr>
              <w:t>64 841</w:t>
            </w:r>
          </w:p>
        </w:tc>
        <w:tc>
          <w:tcPr>
            <w:tcW w:w="1276" w:type="dxa"/>
            <w:shd w:val="clear" w:color="auto" w:fill="DBE5F1" w:themeFill="accent1" w:themeFillTint="33"/>
            <w:vAlign w:val="center"/>
          </w:tcPr>
          <w:p w14:paraId="6DA71BA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63 281</w:t>
            </w:r>
          </w:p>
        </w:tc>
        <w:tc>
          <w:tcPr>
            <w:tcW w:w="1276" w:type="dxa"/>
            <w:shd w:val="clear" w:color="auto" w:fill="DBE5F1" w:themeFill="accent1" w:themeFillTint="33"/>
            <w:noWrap/>
            <w:vAlign w:val="center"/>
          </w:tcPr>
          <w:p w14:paraId="3EDD87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64 171</w:t>
            </w:r>
          </w:p>
        </w:tc>
        <w:tc>
          <w:tcPr>
            <w:tcW w:w="1297" w:type="dxa"/>
            <w:shd w:val="clear" w:color="auto" w:fill="DBE5F1" w:themeFill="accent1" w:themeFillTint="33"/>
            <w:noWrap/>
            <w:vAlign w:val="center"/>
          </w:tcPr>
          <w:p w14:paraId="53A95A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64 632</w:t>
            </w:r>
          </w:p>
        </w:tc>
      </w:tr>
      <w:tr w:rsidR="004F2E7D" w:rsidRPr="004F2E7D" w14:paraId="555FEF7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A411EF7"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Indexjusteringar:</w:t>
            </w:r>
          </w:p>
        </w:tc>
        <w:tc>
          <w:tcPr>
            <w:tcW w:w="1417" w:type="dxa"/>
            <w:noWrap/>
            <w:vAlign w:val="center"/>
          </w:tcPr>
          <w:p w14:paraId="0F4DBD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347733A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5C060A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6EDDFDD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736D80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5C731B85"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PKV-Personalkostnad</w:t>
            </w:r>
          </w:p>
        </w:tc>
        <w:tc>
          <w:tcPr>
            <w:tcW w:w="1417" w:type="dxa"/>
            <w:tcBorders>
              <w:top w:val="none" w:sz="0" w:space="0" w:color="auto"/>
              <w:bottom w:val="none" w:sz="0" w:space="0" w:color="auto"/>
            </w:tcBorders>
            <w:noWrap/>
            <w:vAlign w:val="center"/>
          </w:tcPr>
          <w:p w14:paraId="46F3B55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0E81171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253</w:t>
            </w:r>
          </w:p>
        </w:tc>
        <w:tc>
          <w:tcPr>
            <w:tcW w:w="1276" w:type="dxa"/>
            <w:tcBorders>
              <w:top w:val="none" w:sz="0" w:space="0" w:color="auto"/>
              <w:bottom w:val="none" w:sz="0" w:space="0" w:color="auto"/>
            </w:tcBorders>
            <w:noWrap/>
            <w:vAlign w:val="center"/>
          </w:tcPr>
          <w:p w14:paraId="095F753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414</w:t>
            </w:r>
          </w:p>
        </w:tc>
        <w:tc>
          <w:tcPr>
            <w:tcW w:w="1297" w:type="dxa"/>
            <w:tcBorders>
              <w:top w:val="none" w:sz="0" w:space="0" w:color="auto"/>
              <w:bottom w:val="none" w:sz="0" w:space="0" w:color="auto"/>
              <w:right w:val="none" w:sz="0" w:space="0" w:color="auto"/>
            </w:tcBorders>
            <w:noWrap/>
            <w:vAlign w:val="center"/>
          </w:tcPr>
          <w:p w14:paraId="2E20B11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417</w:t>
            </w:r>
          </w:p>
        </w:tc>
      </w:tr>
      <w:tr w:rsidR="004F2E7D" w:rsidRPr="004F2E7D" w14:paraId="3CA21F7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4E0B9855"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PKV-Övrig förbrukning</w:t>
            </w:r>
          </w:p>
        </w:tc>
        <w:tc>
          <w:tcPr>
            <w:tcW w:w="1417" w:type="dxa"/>
            <w:noWrap/>
            <w:vAlign w:val="center"/>
          </w:tcPr>
          <w:p w14:paraId="2DDFC9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7D3E23B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53EC551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2C89C6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AC966B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29DBAC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PKV-Prisindex kommunal verksamhet</w:t>
            </w:r>
          </w:p>
        </w:tc>
        <w:tc>
          <w:tcPr>
            <w:tcW w:w="1417" w:type="dxa"/>
            <w:tcBorders>
              <w:top w:val="none" w:sz="0" w:space="0" w:color="auto"/>
              <w:bottom w:val="none" w:sz="0" w:space="0" w:color="auto"/>
            </w:tcBorders>
            <w:noWrap/>
            <w:vAlign w:val="center"/>
          </w:tcPr>
          <w:p w14:paraId="68130DA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3DFFA3B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745</w:t>
            </w:r>
          </w:p>
        </w:tc>
        <w:tc>
          <w:tcPr>
            <w:tcW w:w="1276" w:type="dxa"/>
            <w:tcBorders>
              <w:top w:val="none" w:sz="0" w:space="0" w:color="auto"/>
              <w:bottom w:val="none" w:sz="0" w:space="0" w:color="auto"/>
            </w:tcBorders>
            <w:noWrap/>
            <w:vAlign w:val="center"/>
          </w:tcPr>
          <w:p w14:paraId="1337D0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1 042</w:t>
            </w:r>
          </w:p>
        </w:tc>
        <w:tc>
          <w:tcPr>
            <w:tcW w:w="1297" w:type="dxa"/>
            <w:tcBorders>
              <w:top w:val="none" w:sz="0" w:space="0" w:color="auto"/>
              <w:bottom w:val="none" w:sz="0" w:space="0" w:color="auto"/>
              <w:right w:val="none" w:sz="0" w:space="0" w:color="auto"/>
            </w:tcBorders>
            <w:noWrap/>
            <w:vAlign w:val="center"/>
          </w:tcPr>
          <w:p w14:paraId="5F3F4F1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1 087</w:t>
            </w:r>
          </w:p>
        </w:tc>
      </w:tr>
      <w:tr w:rsidR="004F2E7D" w:rsidRPr="004F2E7D" w14:paraId="6FEC19C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B765A04"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Generell förstärkning kommunbidrag</w:t>
            </w:r>
          </w:p>
        </w:tc>
        <w:tc>
          <w:tcPr>
            <w:tcW w:w="1417" w:type="dxa"/>
            <w:noWrap/>
            <w:vAlign w:val="center"/>
          </w:tcPr>
          <w:p w14:paraId="466815A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2212BA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439AC09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22DC13B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FFDF4A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FA6EFFE"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Effektiviseringskrav (exkl. volymbaserad verksamhet)</w:t>
            </w:r>
          </w:p>
        </w:tc>
        <w:tc>
          <w:tcPr>
            <w:tcW w:w="1417" w:type="dxa"/>
            <w:tcBorders>
              <w:top w:val="none" w:sz="0" w:space="0" w:color="auto"/>
              <w:bottom w:val="none" w:sz="0" w:space="0" w:color="auto"/>
            </w:tcBorders>
            <w:noWrap/>
            <w:vAlign w:val="center"/>
          </w:tcPr>
          <w:p w14:paraId="5251BC5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-648</w:t>
            </w:r>
          </w:p>
        </w:tc>
        <w:tc>
          <w:tcPr>
            <w:tcW w:w="1276" w:type="dxa"/>
            <w:tcBorders>
              <w:top w:val="none" w:sz="0" w:space="0" w:color="auto"/>
              <w:bottom w:val="none" w:sz="0" w:space="0" w:color="auto"/>
            </w:tcBorders>
            <w:vAlign w:val="center"/>
          </w:tcPr>
          <w:p w14:paraId="24B4148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-1 221</w:t>
            </w:r>
          </w:p>
        </w:tc>
        <w:tc>
          <w:tcPr>
            <w:tcW w:w="1276" w:type="dxa"/>
            <w:tcBorders>
              <w:top w:val="none" w:sz="0" w:space="0" w:color="auto"/>
              <w:bottom w:val="none" w:sz="0" w:space="0" w:color="auto"/>
            </w:tcBorders>
            <w:noWrap/>
            <w:vAlign w:val="center"/>
          </w:tcPr>
          <w:p w14:paraId="2B834EB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-995</w:t>
            </w:r>
          </w:p>
        </w:tc>
        <w:tc>
          <w:tcPr>
            <w:tcW w:w="1297" w:type="dxa"/>
            <w:tcBorders>
              <w:top w:val="none" w:sz="0" w:space="0" w:color="auto"/>
              <w:bottom w:val="none" w:sz="0" w:space="0" w:color="auto"/>
              <w:right w:val="none" w:sz="0" w:space="0" w:color="auto"/>
            </w:tcBorders>
            <w:noWrap/>
            <w:vAlign w:val="center"/>
          </w:tcPr>
          <w:p w14:paraId="6770732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-969</w:t>
            </w:r>
          </w:p>
        </w:tc>
      </w:tr>
      <w:tr w:rsidR="004F2E7D" w:rsidRPr="004F2E7D" w14:paraId="32E2E8A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CA0B7CA"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w:t>
            </w:r>
          </w:p>
        </w:tc>
        <w:tc>
          <w:tcPr>
            <w:tcW w:w="1417" w:type="dxa"/>
            <w:noWrap/>
            <w:vAlign w:val="center"/>
          </w:tcPr>
          <w:p w14:paraId="2CB78E8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18E3E28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797731A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noWrap/>
            <w:vAlign w:val="center"/>
          </w:tcPr>
          <w:p w14:paraId="6CB9E71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3149AD2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604D272"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Volymsjusteringar:</w:t>
            </w:r>
          </w:p>
        </w:tc>
        <w:tc>
          <w:tcPr>
            <w:tcW w:w="1417" w:type="dxa"/>
            <w:tcBorders>
              <w:top w:val="none" w:sz="0" w:space="0" w:color="auto"/>
              <w:bottom w:val="none" w:sz="0" w:space="0" w:color="auto"/>
            </w:tcBorders>
            <w:noWrap/>
            <w:vAlign w:val="center"/>
          </w:tcPr>
          <w:p w14:paraId="420A2F9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1BD074F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2724220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tcBorders>
              <w:top w:val="none" w:sz="0" w:space="0" w:color="auto"/>
              <w:bottom w:val="none" w:sz="0" w:space="0" w:color="auto"/>
              <w:right w:val="none" w:sz="0" w:space="0" w:color="auto"/>
            </w:tcBorders>
            <w:noWrap/>
            <w:vAlign w:val="center"/>
          </w:tcPr>
          <w:p w14:paraId="3039B7B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4A2C099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284FB3F"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Resursfördelning</w:t>
            </w:r>
          </w:p>
        </w:tc>
        <w:tc>
          <w:tcPr>
            <w:tcW w:w="1417" w:type="dxa"/>
            <w:noWrap/>
            <w:vAlign w:val="center"/>
          </w:tcPr>
          <w:p w14:paraId="72A79BA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692 689</w:t>
            </w:r>
          </w:p>
        </w:tc>
        <w:tc>
          <w:tcPr>
            <w:tcW w:w="1276" w:type="dxa"/>
            <w:vAlign w:val="center"/>
          </w:tcPr>
          <w:p w14:paraId="230BCBA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702 470</w:t>
            </w:r>
          </w:p>
        </w:tc>
        <w:tc>
          <w:tcPr>
            <w:tcW w:w="1276" w:type="dxa"/>
            <w:noWrap/>
            <w:vAlign w:val="center"/>
          </w:tcPr>
          <w:p w14:paraId="1690D27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718 371</w:t>
            </w:r>
          </w:p>
        </w:tc>
        <w:tc>
          <w:tcPr>
            <w:tcW w:w="1297" w:type="dxa"/>
            <w:noWrap/>
            <w:vAlign w:val="center"/>
          </w:tcPr>
          <w:p w14:paraId="4CE6B7F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734 633</w:t>
            </w:r>
          </w:p>
        </w:tc>
      </w:tr>
      <w:tr w:rsidR="004F2E7D" w:rsidRPr="004F2E7D" w14:paraId="0E892BB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1678F30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tcBorders>
              <w:top w:val="none" w:sz="0" w:space="0" w:color="auto"/>
              <w:bottom w:val="none" w:sz="0" w:space="0" w:color="auto"/>
            </w:tcBorders>
            <w:noWrap/>
            <w:vAlign w:val="center"/>
          </w:tcPr>
          <w:p w14:paraId="390FE8C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3260D0B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tcBorders>
              <w:top w:val="none" w:sz="0" w:space="0" w:color="auto"/>
              <w:bottom w:val="none" w:sz="0" w:space="0" w:color="auto"/>
            </w:tcBorders>
            <w:noWrap/>
            <w:vAlign w:val="center"/>
          </w:tcPr>
          <w:p w14:paraId="4734A4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tcBorders>
              <w:top w:val="none" w:sz="0" w:space="0" w:color="auto"/>
              <w:bottom w:val="none" w:sz="0" w:space="0" w:color="auto"/>
              <w:right w:val="none" w:sz="0" w:space="0" w:color="auto"/>
            </w:tcBorders>
            <w:noWrap/>
            <w:vAlign w:val="center"/>
          </w:tcPr>
          <w:p w14:paraId="49A9B4C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BCF748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F5E8A6F"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noWrap/>
            <w:vAlign w:val="center"/>
          </w:tcPr>
          <w:p w14:paraId="28F1895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552E66E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noWrap/>
            <w:vAlign w:val="center"/>
          </w:tcPr>
          <w:p w14:paraId="702DC03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noWrap/>
            <w:vAlign w:val="center"/>
          </w:tcPr>
          <w:p w14:paraId="26350A0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435E0A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0B751A3"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Ramjustering:</w:t>
            </w:r>
          </w:p>
        </w:tc>
        <w:tc>
          <w:tcPr>
            <w:tcW w:w="1417" w:type="dxa"/>
            <w:tcBorders>
              <w:top w:val="none" w:sz="0" w:space="0" w:color="auto"/>
              <w:bottom w:val="none" w:sz="0" w:space="0" w:color="auto"/>
            </w:tcBorders>
            <w:noWrap/>
            <w:vAlign w:val="center"/>
          </w:tcPr>
          <w:p w14:paraId="53C3C33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1823F4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76" w:type="dxa"/>
            <w:tcBorders>
              <w:top w:val="none" w:sz="0" w:space="0" w:color="auto"/>
              <w:bottom w:val="none" w:sz="0" w:space="0" w:color="auto"/>
            </w:tcBorders>
            <w:noWrap/>
            <w:vAlign w:val="center"/>
          </w:tcPr>
          <w:p w14:paraId="366CCFC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tcBorders>
              <w:top w:val="none" w:sz="0" w:space="0" w:color="auto"/>
              <w:bottom w:val="none" w:sz="0" w:space="0" w:color="auto"/>
              <w:right w:val="none" w:sz="0" w:space="0" w:color="auto"/>
            </w:tcBorders>
            <w:noWrap/>
            <w:vAlign w:val="center"/>
          </w:tcPr>
          <w:p w14:paraId="076BF8D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4A5A9D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1F8B911"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Ökad digitalisering inom myndigheten för äldre och personer med funktionsnedsättning</w:t>
            </w:r>
          </w:p>
        </w:tc>
        <w:tc>
          <w:tcPr>
            <w:tcW w:w="1417" w:type="dxa"/>
            <w:noWrap/>
            <w:vAlign w:val="center"/>
          </w:tcPr>
          <w:p w14:paraId="2DE09C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1CECB70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400</w:t>
            </w:r>
          </w:p>
        </w:tc>
        <w:tc>
          <w:tcPr>
            <w:tcW w:w="1276" w:type="dxa"/>
            <w:noWrap/>
            <w:vAlign w:val="center"/>
          </w:tcPr>
          <w:p w14:paraId="403624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noWrap/>
            <w:vAlign w:val="center"/>
          </w:tcPr>
          <w:p w14:paraId="781EE78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4316E70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7270AD89"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Löneökningar för prioriterade grupper</w:t>
            </w:r>
          </w:p>
        </w:tc>
        <w:tc>
          <w:tcPr>
            <w:tcW w:w="1417" w:type="dxa"/>
            <w:tcBorders>
              <w:top w:val="none" w:sz="0" w:space="0" w:color="auto"/>
              <w:bottom w:val="none" w:sz="0" w:space="0" w:color="auto"/>
            </w:tcBorders>
            <w:noWrap/>
            <w:vAlign w:val="center"/>
          </w:tcPr>
          <w:p w14:paraId="67BE4F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0AF1C0E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113</w:t>
            </w:r>
          </w:p>
        </w:tc>
        <w:tc>
          <w:tcPr>
            <w:tcW w:w="1276" w:type="dxa"/>
            <w:tcBorders>
              <w:top w:val="none" w:sz="0" w:space="0" w:color="auto"/>
              <w:bottom w:val="none" w:sz="0" w:space="0" w:color="auto"/>
            </w:tcBorders>
            <w:noWrap/>
            <w:vAlign w:val="center"/>
          </w:tcPr>
          <w:p w14:paraId="77833D0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tcBorders>
              <w:top w:val="none" w:sz="0" w:space="0" w:color="auto"/>
              <w:bottom w:val="none" w:sz="0" w:space="0" w:color="auto"/>
              <w:right w:val="none" w:sz="0" w:space="0" w:color="auto"/>
            </w:tcBorders>
            <w:noWrap/>
            <w:vAlign w:val="center"/>
          </w:tcPr>
          <w:p w14:paraId="00C93C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2106D5D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60A9354E"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Nytt regelverk kring arbetskläder</w:t>
            </w:r>
          </w:p>
        </w:tc>
        <w:tc>
          <w:tcPr>
            <w:tcW w:w="1417" w:type="dxa"/>
            <w:noWrap/>
            <w:vAlign w:val="center"/>
          </w:tcPr>
          <w:p w14:paraId="566EE71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77A57EC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600</w:t>
            </w:r>
          </w:p>
        </w:tc>
        <w:tc>
          <w:tcPr>
            <w:tcW w:w="1276" w:type="dxa"/>
            <w:noWrap/>
            <w:vAlign w:val="center"/>
          </w:tcPr>
          <w:p w14:paraId="22FD956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297" w:type="dxa"/>
            <w:noWrap/>
            <w:vAlign w:val="center"/>
          </w:tcPr>
          <w:p w14:paraId="755A374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0D64E65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1E4569B3"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tcBorders>
              <w:top w:val="none" w:sz="0" w:space="0" w:color="auto"/>
              <w:bottom w:val="none" w:sz="0" w:space="0" w:color="auto"/>
            </w:tcBorders>
            <w:noWrap/>
            <w:vAlign w:val="center"/>
          </w:tcPr>
          <w:p w14:paraId="67F4C96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34DF31E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718B7C8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tcBorders>
              <w:top w:val="none" w:sz="0" w:space="0" w:color="auto"/>
              <w:bottom w:val="none" w:sz="0" w:space="0" w:color="auto"/>
              <w:right w:val="none" w:sz="0" w:space="0" w:color="auto"/>
            </w:tcBorders>
            <w:noWrap/>
            <w:vAlign w:val="center"/>
          </w:tcPr>
          <w:p w14:paraId="0F355E0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61C9DFA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2E49EF8"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noWrap/>
            <w:vAlign w:val="center"/>
          </w:tcPr>
          <w:p w14:paraId="47B37F5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4C29E29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7DE6592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noWrap/>
            <w:vAlign w:val="center"/>
          </w:tcPr>
          <w:p w14:paraId="08F609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3BFD974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189501C0"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417" w:type="dxa"/>
            <w:tcBorders>
              <w:top w:val="none" w:sz="0" w:space="0" w:color="auto"/>
              <w:bottom w:val="none" w:sz="0" w:space="0" w:color="auto"/>
            </w:tcBorders>
            <w:noWrap/>
            <w:vAlign w:val="center"/>
          </w:tcPr>
          <w:p w14:paraId="2770E98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vAlign w:val="center"/>
          </w:tcPr>
          <w:p w14:paraId="31BCDF6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35D24A3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tcBorders>
              <w:top w:val="none" w:sz="0" w:space="0" w:color="auto"/>
              <w:bottom w:val="none" w:sz="0" w:space="0" w:color="auto"/>
              <w:right w:val="none" w:sz="0" w:space="0" w:color="auto"/>
            </w:tcBorders>
            <w:noWrap/>
            <w:vAlign w:val="center"/>
          </w:tcPr>
          <w:p w14:paraId="5F758F0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4F76CA2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AA04E91"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Satsningar:</w:t>
            </w:r>
          </w:p>
        </w:tc>
        <w:tc>
          <w:tcPr>
            <w:tcW w:w="1417" w:type="dxa"/>
            <w:noWrap/>
            <w:vAlign w:val="center"/>
          </w:tcPr>
          <w:p w14:paraId="42F2BBC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vAlign w:val="center"/>
          </w:tcPr>
          <w:p w14:paraId="7519EC5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7E8C06B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97" w:type="dxa"/>
            <w:noWrap/>
            <w:vAlign w:val="center"/>
          </w:tcPr>
          <w:p w14:paraId="5CEB71B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3A3C403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1B36355A" w14:textId="77777777" w:rsidR="004F2E7D" w:rsidRPr="004F2E7D" w:rsidRDefault="004F2E7D" w:rsidP="004F2E7D">
            <w:pPr>
              <w:ind w:firstLineChars="100" w:firstLine="201"/>
              <w:rPr>
                <w:rFonts w:ascii="Calibri" w:hAnsi="Calibri" w:cs="Calibri"/>
                <w:sz w:val="20"/>
                <w:szCs w:val="20"/>
              </w:rPr>
            </w:pPr>
          </w:p>
        </w:tc>
        <w:tc>
          <w:tcPr>
            <w:tcW w:w="1417" w:type="dxa"/>
            <w:tcBorders>
              <w:top w:val="none" w:sz="0" w:space="0" w:color="auto"/>
              <w:bottom w:val="none" w:sz="0" w:space="0" w:color="auto"/>
            </w:tcBorders>
            <w:noWrap/>
            <w:vAlign w:val="center"/>
          </w:tcPr>
          <w:p w14:paraId="09A988D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6" w:type="dxa"/>
            <w:tcBorders>
              <w:top w:val="none" w:sz="0" w:space="0" w:color="auto"/>
              <w:bottom w:val="none" w:sz="0" w:space="0" w:color="auto"/>
            </w:tcBorders>
            <w:vAlign w:val="center"/>
          </w:tcPr>
          <w:p w14:paraId="47F3CDC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6" w:type="dxa"/>
            <w:tcBorders>
              <w:top w:val="none" w:sz="0" w:space="0" w:color="auto"/>
              <w:bottom w:val="none" w:sz="0" w:space="0" w:color="auto"/>
            </w:tcBorders>
            <w:noWrap/>
            <w:vAlign w:val="center"/>
          </w:tcPr>
          <w:p w14:paraId="6F2A99D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97" w:type="dxa"/>
            <w:tcBorders>
              <w:top w:val="none" w:sz="0" w:space="0" w:color="auto"/>
              <w:bottom w:val="none" w:sz="0" w:space="0" w:color="auto"/>
              <w:right w:val="none" w:sz="0" w:space="0" w:color="auto"/>
            </w:tcBorders>
            <w:noWrap/>
            <w:vAlign w:val="center"/>
          </w:tcPr>
          <w:p w14:paraId="505DD18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331157D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478A12D" w14:textId="77777777" w:rsidR="004F2E7D" w:rsidRPr="004F2E7D" w:rsidRDefault="004F2E7D" w:rsidP="004F2E7D">
            <w:pPr>
              <w:ind w:firstLineChars="100" w:firstLine="201"/>
              <w:rPr>
                <w:rFonts w:ascii="Calibri" w:hAnsi="Calibri" w:cs="Calibri"/>
                <w:sz w:val="20"/>
                <w:szCs w:val="20"/>
              </w:rPr>
            </w:pPr>
          </w:p>
        </w:tc>
        <w:tc>
          <w:tcPr>
            <w:tcW w:w="1417" w:type="dxa"/>
            <w:noWrap/>
            <w:vAlign w:val="center"/>
          </w:tcPr>
          <w:p w14:paraId="12CC065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76" w:type="dxa"/>
            <w:vAlign w:val="center"/>
          </w:tcPr>
          <w:p w14:paraId="381C7DB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76" w:type="dxa"/>
            <w:noWrap/>
            <w:vAlign w:val="center"/>
          </w:tcPr>
          <w:p w14:paraId="380FB93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97" w:type="dxa"/>
            <w:noWrap/>
            <w:vAlign w:val="center"/>
          </w:tcPr>
          <w:p w14:paraId="4E411D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5D3DB44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B6312F8" w14:textId="77777777" w:rsidR="004F2E7D" w:rsidRPr="004F2E7D" w:rsidRDefault="004F2E7D" w:rsidP="004F2E7D">
            <w:pPr>
              <w:ind w:firstLineChars="100" w:firstLine="201"/>
              <w:rPr>
                <w:rFonts w:ascii="Calibri" w:hAnsi="Calibri" w:cs="Calibri"/>
                <w:sz w:val="20"/>
                <w:szCs w:val="20"/>
              </w:rPr>
            </w:pPr>
          </w:p>
        </w:tc>
        <w:tc>
          <w:tcPr>
            <w:tcW w:w="1417" w:type="dxa"/>
            <w:tcBorders>
              <w:top w:val="none" w:sz="0" w:space="0" w:color="auto"/>
              <w:bottom w:val="none" w:sz="0" w:space="0" w:color="auto"/>
            </w:tcBorders>
            <w:noWrap/>
            <w:vAlign w:val="center"/>
          </w:tcPr>
          <w:p w14:paraId="62DB7B5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6" w:type="dxa"/>
            <w:tcBorders>
              <w:top w:val="none" w:sz="0" w:space="0" w:color="auto"/>
              <w:bottom w:val="none" w:sz="0" w:space="0" w:color="auto"/>
            </w:tcBorders>
            <w:vAlign w:val="center"/>
          </w:tcPr>
          <w:p w14:paraId="1917FB9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6" w:type="dxa"/>
            <w:tcBorders>
              <w:top w:val="none" w:sz="0" w:space="0" w:color="auto"/>
              <w:bottom w:val="none" w:sz="0" w:space="0" w:color="auto"/>
            </w:tcBorders>
            <w:noWrap/>
            <w:vAlign w:val="center"/>
          </w:tcPr>
          <w:p w14:paraId="481ADBA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97" w:type="dxa"/>
            <w:tcBorders>
              <w:top w:val="none" w:sz="0" w:space="0" w:color="auto"/>
              <w:bottom w:val="none" w:sz="0" w:space="0" w:color="auto"/>
              <w:right w:val="none" w:sz="0" w:space="0" w:color="auto"/>
            </w:tcBorders>
            <w:noWrap/>
            <w:vAlign w:val="center"/>
          </w:tcPr>
          <w:p w14:paraId="496906F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r>
      <w:tr w:rsidR="004F2E7D" w:rsidRPr="004F2E7D" w14:paraId="7594255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33B0E7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2BA6EE4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vAlign w:val="center"/>
          </w:tcPr>
          <w:p w14:paraId="3E100E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08F911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562F747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r>
      <w:tr w:rsidR="004F2E7D" w:rsidRPr="004F2E7D" w14:paraId="2A1B6E9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4F695D36"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xml:space="preserve">Kommunbidrag </w:t>
            </w:r>
          </w:p>
        </w:tc>
        <w:tc>
          <w:tcPr>
            <w:tcW w:w="1417" w:type="dxa"/>
            <w:shd w:val="clear" w:color="auto" w:fill="DBE5F1" w:themeFill="accent1" w:themeFillTint="33"/>
            <w:noWrap/>
            <w:vAlign w:val="center"/>
          </w:tcPr>
          <w:p w14:paraId="1829BBF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4F2E7D">
              <w:rPr>
                <w:rFonts w:ascii="Calibri" w:hAnsi="Calibri" w:cs="Calibri"/>
                <w:bCs/>
                <w:sz w:val="20"/>
                <w:szCs w:val="18"/>
              </w:rPr>
              <w:t>756 882</w:t>
            </w:r>
          </w:p>
        </w:tc>
        <w:tc>
          <w:tcPr>
            <w:tcW w:w="1276" w:type="dxa"/>
            <w:shd w:val="clear" w:color="auto" w:fill="DBE5F1" w:themeFill="accent1" w:themeFillTint="33"/>
            <w:vAlign w:val="center"/>
          </w:tcPr>
          <w:p w14:paraId="141C69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766 640</w:t>
            </w:r>
          </w:p>
        </w:tc>
        <w:tc>
          <w:tcPr>
            <w:tcW w:w="1276" w:type="dxa"/>
            <w:shd w:val="clear" w:color="auto" w:fill="DBE5F1" w:themeFill="accent1" w:themeFillTint="33"/>
            <w:noWrap/>
            <w:vAlign w:val="center"/>
          </w:tcPr>
          <w:p w14:paraId="210B998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783 003</w:t>
            </w:r>
          </w:p>
        </w:tc>
        <w:tc>
          <w:tcPr>
            <w:tcW w:w="1297" w:type="dxa"/>
            <w:shd w:val="clear" w:color="auto" w:fill="DBE5F1" w:themeFill="accent1" w:themeFillTint="33"/>
            <w:noWrap/>
            <w:vAlign w:val="center"/>
          </w:tcPr>
          <w:p w14:paraId="550E8BF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799 799</w:t>
            </w:r>
          </w:p>
        </w:tc>
      </w:tr>
    </w:tbl>
    <w:p w14:paraId="796EB972" w14:textId="77777777" w:rsidR="004F2E7D" w:rsidRPr="004F2E7D" w:rsidRDefault="004F2E7D" w:rsidP="004F2E7D">
      <w:pPr>
        <w:rPr>
          <w:rFonts w:cstheme="minorHAnsi"/>
          <w:sz w:val="20"/>
          <w:szCs w:val="20"/>
        </w:rPr>
      </w:pPr>
      <w:r w:rsidRPr="004F2E7D">
        <w:rPr>
          <w:rFonts w:cstheme="minorHAnsi"/>
          <w:sz w:val="20"/>
          <w:szCs w:val="20"/>
        </w:rPr>
        <w:br w:type="page"/>
      </w: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660"/>
        <w:gridCol w:w="1418"/>
        <w:gridCol w:w="1417"/>
        <w:gridCol w:w="1134"/>
        <w:gridCol w:w="1156"/>
      </w:tblGrid>
      <w:tr w:rsidR="004F2E7D" w:rsidRPr="004F2E7D" w14:paraId="05FC56FB"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60" w:type="dxa"/>
            <w:shd w:val="clear" w:color="auto" w:fill="0070C0"/>
            <w:noWrap/>
            <w:vAlign w:val="center"/>
          </w:tcPr>
          <w:p w14:paraId="27CD50C3" w14:textId="77777777" w:rsidR="004F2E7D" w:rsidRPr="004F2E7D" w:rsidRDefault="004F2E7D" w:rsidP="004F2E7D">
            <w:pPr>
              <w:rPr>
                <w:rFonts w:ascii="Calibri" w:hAnsi="Calibri" w:cs="Calibri"/>
                <w:color w:val="FFFFFF"/>
              </w:rPr>
            </w:pPr>
            <w:r w:rsidRPr="004F2E7D">
              <w:rPr>
                <w:rFonts w:ascii="Calibri" w:hAnsi="Calibri" w:cs="Calibri"/>
                <w:color w:val="FFFFFF"/>
              </w:rPr>
              <w:lastRenderedPageBreak/>
              <w:t xml:space="preserve">Socialnämnden </w:t>
            </w:r>
            <w:r w:rsidRPr="004F2E7D">
              <w:rPr>
                <w:rFonts w:cstheme="minorHAnsi"/>
                <w:color w:val="FFFFFF"/>
                <w:sz w:val="20"/>
                <w:szCs w:val="20"/>
              </w:rPr>
              <w:t>(Tkr)</w:t>
            </w:r>
          </w:p>
        </w:tc>
        <w:tc>
          <w:tcPr>
            <w:tcW w:w="1418" w:type="dxa"/>
            <w:shd w:val="clear" w:color="auto" w:fill="0070C0"/>
            <w:noWrap/>
            <w:vAlign w:val="center"/>
          </w:tcPr>
          <w:p w14:paraId="0AA0168B"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417" w:type="dxa"/>
            <w:shd w:val="clear" w:color="auto" w:fill="0070C0"/>
            <w:vAlign w:val="center"/>
          </w:tcPr>
          <w:p w14:paraId="3A8D93D6"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tcPr>
          <w:p w14:paraId="646D3B34"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4D851826"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640E5B35"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3CA1813F"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418" w:type="dxa"/>
            <w:shd w:val="clear" w:color="auto" w:fill="DBE5F1" w:themeFill="accent1" w:themeFillTint="33"/>
            <w:noWrap/>
            <w:vAlign w:val="center"/>
          </w:tcPr>
          <w:p w14:paraId="1AE832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770 349</w:t>
            </w:r>
          </w:p>
        </w:tc>
        <w:tc>
          <w:tcPr>
            <w:tcW w:w="1417" w:type="dxa"/>
            <w:shd w:val="clear" w:color="auto" w:fill="DBE5F1" w:themeFill="accent1" w:themeFillTint="33"/>
            <w:vAlign w:val="center"/>
          </w:tcPr>
          <w:p w14:paraId="58DB4A2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770 789</w:t>
            </w:r>
          </w:p>
        </w:tc>
        <w:tc>
          <w:tcPr>
            <w:tcW w:w="1134" w:type="dxa"/>
            <w:shd w:val="clear" w:color="auto" w:fill="DBE5F1" w:themeFill="accent1" w:themeFillTint="33"/>
            <w:noWrap/>
            <w:vAlign w:val="center"/>
          </w:tcPr>
          <w:p w14:paraId="6FB7F89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775 641</w:t>
            </w:r>
          </w:p>
        </w:tc>
        <w:tc>
          <w:tcPr>
            <w:tcW w:w="1156" w:type="dxa"/>
            <w:shd w:val="clear" w:color="auto" w:fill="DBE5F1" w:themeFill="accent1" w:themeFillTint="33"/>
            <w:noWrap/>
            <w:vAlign w:val="center"/>
          </w:tcPr>
          <w:p w14:paraId="7FC92E9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791 403</w:t>
            </w:r>
          </w:p>
        </w:tc>
      </w:tr>
      <w:tr w:rsidR="004F2E7D" w:rsidRPr="004F2E7D" w14:paraId="087C13E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5CDEB2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418" w:type="dxa"/>
            <w:noWrap/>
            <w:vAlign w:val="center"/>
          </w:tcPr>
          <w:p w14:paraId="17C3FEE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5516D0C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6754AC4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3662D46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9CF0D2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B13F7CF"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68167BD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199D76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45EA2EC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4411CC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B68849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73894F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0B7B50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52A98E1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4DBCBE3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5CDAA7E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3E256E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3B45541"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418" w:type="dxa"/>
            <w:tcBorders>
              <w:top w:val="none" w:sz="0" w:space="0" w:color="auto"/>
              <w:bottom w:val="none" w:sz="0" w:space="0" w:color="auto"/>
            </w:tcBorders>
            <w:noWrap/>
            <w:vAlign w:val="center"/>
          </w:tcPr>
          <w:p w14:paraId="3837466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3B94A23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501F74F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61D7EE6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99D8E7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D2D12E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418" w:type="dxa"/>
            <w:noWrap/>
            <w:vAlign w:val="center"/>
          </w:tcPr>
          <w:p w14:paraId="153AA4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2 001</w:t>
            </w:r>
          </w:p>
        </w:tc>
        <w:tc>
          <w:tcPr>
            <w:tcW w:w="1417" w:type="dxa"/>
            <w:vAlign w:val="center"/>
          </w:tcPr>
          <w:p w14:paraId="05C1A2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-2 388</w:t>
            </w:r>
          </w:p>
        </w:tc>
        <w:tc>
          <w:tcPr>
            <w:tcW w:w="1134" w:type="dxa"/>
            <w:noWrap/>
            <w:vAlign w:val="center"/>
          </w:tcPr>
          <w:p w14:paraId="707BC46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572B77B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69860E0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C6F27E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418" w:type="dxa"/>
            <w:tcBorders>
              <w:top w:val="none" w:sz="0" w:space="0" w:color="auto"/>
              <w:bottom w:val="none" w:sz="0" w:space="0" w:color="auto"/>
            </w:tcBorders>
            <w:noWrap/>
            <w:vAlign w:val="center"/>
          </w:tcPr>
          <w:p w14:paraId="7F5B678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709F2A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2532A60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2317F7B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167D93B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6D4FC6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418" w:type="dxa"/>
            <w:noWrap/>
            <w:vAlign w:val="center"/>
          </w:tcPr>
          <w:p w14:paraId="43E30D4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78810F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1 858</w:t>
            </w:r>
          </w:p>
        </w:tc>
        <w:tc>
          <w:tcPr>
            <w:tcW w:w="1134" w:type="dxa"/>
            <w:noWrap/>
            <w:vAlign w:val="center"/>
          </w:tcPr>
          <w:p w14:paraId="0A48B98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2301C8B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135C739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A994DD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418" w:type="dxa"/>
            <w:tcBorders>
              <w:top w:val="none" w:sz="0" w:space="0" w:color="auto"/>
              <w:bottom w:val="none" w:sz="0" w:space="0" w:color="auto"/>
            </w:tcBorders>
            <w:noWrap/>
            <w:vAlign w:val="center"/>
          </w:tcPr>
          <w:p w14:paraId="164B1F7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B022E0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7DADC08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0DBFD50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E1F4FB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CCB3FF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C61FE4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5666082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23535F9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5085F54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D36256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2426F7B"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418" w:type="dxa"/>
            <w:tcBorders>
              <w:top w:val="none" w:sz="0" w:space="0" w:color="auto"/>
              <w:bottom w:val="none" w:sz="0" w:space="0" w:color="auto"/>
            </w:tcBorders>
            <w:noWrap/>
            <w:vAlign w:val="center"/>
          </w:tcPr>
          <w:p w14:paraId="59BBA48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0EA325D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23EF39F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2B8F8D8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0D7FF8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144B4D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Ungdomsmottagning (flytt från UN)</w:t>
            </w:r>
          </w:p>
        </w:tc>
        <w:tc>
          <w:tcPr>
            <w:tcW w:w="1418" w:type="dxa"/>
            <w:noWrap/>
            <w:vAlign w:val="center"/>
          </w:tcPr>
          <w:p w14:paraId="23DA2AD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1 163</w:t>
            </w:r>
          </w:p>
        </w:tc>
        <w:tc>
          <w:tcPr>
            <w:tcW w:w="1417" w:type="dxa"/>
            <w:vAlign w:val="center"/>
          </w:tcPr>
          <w:p w14:paraId="03AB582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5F625B7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5B5AAE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05E800F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972FDCA"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Ny familjecentral 4 mnkr (halvårseffekt) - 2 mnkr tilldelades redan i PLAN 2020</w:t>
            </w:r>
          </w:p>
        </w:tc>
        <w:tc>
          <w:tcPr>
            <w:tcW w:w="1418" w:type="dxa"/>
            <w:tcBorders>
              <w:top w:val="none" w:sz="0" w:space="0" w:color="auto"/>
              <w:bottom w:val="none" w:sz="0" w:space="0" w:color="auto"/>
            </w:tcBorders>
            <w:noWrap/>
            <w:vAlign w:val="center"/>
          </w:tcPr>
          <w:p w14:paraId="0B7F121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2 000</w:t>
            </w:r>
          </w:p>
        </w:tc>
        <w:tc>
          <w:tcPr>
            <w:tcW w:w="1417" w:type="dxa"/>
            <w:tcBorders>
              <w:top w:val="none" w:sz="0" w:space="0" w:color="auto"/>
              <w:bottom w:val="none" w:sz="0" w:space="0" w:color="auto"/>
            </w:tcBorders>
            <w:vAlign w:val="center"/>
          </w:tcPr>
          <w:p w14:paraId="24E6B34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4179B03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7469477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843ECE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078ED8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Samordnad varutransport - flytt från central budgetpost</w:t>
            </w:r>
          </w:p>
        </w:tc>
        <w:tc>
          <w:tcPr>
            <w:tcW w:w="1418" w:type="dxa"/>
            <w:noWrap/>
            <w:vAlign w:val="center"/>
          </w:tcPr>
          <w:p w14:paraId="2A3C1A1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5EC104D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40</w:t>
            </w:r>
          </w:p>
        </w:tc>
        <w:tc>
          <w:tcPr>
            <w:tcW w:w="1134" w:type="dxa"/>
            <w:noWrap/>
            <w:vAlign w:val="center"/>
          </w:tcPr>
          <w:p w14:paraId="2DE2D5C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723076A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C8AF92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0E55CC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Fördelning av riktad effektivisering av administrativa stödfunktioner - flytt från central budgetpost</w:t>
            </w:r>
          </w:p>
        </w:tc>
        <w:tc>
          <w:tcPr>
            <w:tcW w:w="1418" w:type="dxa"/>
            <w:tcBorders>
              <w:top w:val="none" w:sz="0" w:space="0" w:color="auto"/>
              <w:bottom w:val="none" w:sz="0" w:space="0" w:color="auto"/>
            </w:tcBorders>
            <w:noWrap/>
            <w:vAlign w:val="center"/>
          </w:tcPr>
          <w:p w14:paraId="2A24EA8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54510E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-993</w:t>
            </w:r>
          </w:p>
        </w:tc>
        <w:tc>
          <w:tcPr>
            <w:tcW w:w="1134" w:type="dxa"/>
            <w:tcBorders>
              <w:top w:val="none" w:sz="0" w:space="0" w:color="auto"/>
              <w:bottom w:val="none" w:sz="0" w:space="0" w:color="auto"/>
            </w:tcBorders>
            <w:noWrap/>
            <w:vAlign w:val="center"/>
          </w:tcPr>
          <w:p w14:paraId="25A771E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23C94C9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0E707A9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A84C93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53276B6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2A4FA84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CF79A8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1F0657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D4D5AC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C1AD05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7BB74DE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2348EE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755A203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D93771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8097030" w14:textId="77777777" w:rsidTr="006D4A5B">
        <w:trPr>
          <w:trHeight w:val="31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BA0ED9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47C8B85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7A55AC3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3BB969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E8BE62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6EA4B8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D21AB3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5FB3402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7AB07E0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5FDF50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523BBD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0D2999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55F34E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07D861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A8E0A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625866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8A298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BAA83E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6A5A09B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418" w:type="dxa"/>
            <w:shd w:val="clear" w:color="auto" w:fill="DBE5F1" w:themeFill="accent1" w:themeFillTint="33"/>
            <w:noWrap/>
            <w:vAlign w:val="center"/>
          </w:tcPr>
          <w:p w14:paraId="1B34B57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775 513</w:t>
            </w:r>
          </w:p>
        </w:tc>
        <w:tc>
          <w:tcPr>
            <w:tcW w:w="1417" w:type="dxa"/>
            <w:shd w:val="clear" w:color="auto" w:fill="DBE5F1" w:themeFill="accent1" w:themeFillTint="33"/>
            <w:vAlign w:val="center"/>
          </w:tcPr>
          <w:p w14:paraId="502237D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769 306</w:t>
            </w:r>
          </w:p>
        </w:tc>
        <w:tc>
          <w:tcPr>
            <w:tcW w:w="1134" w:type="dxa"/>
            <w:shd w:val="clear" w:color="auto" w:fill="DBE5F1" w:themeFill="accent1" w:themeFillTint="33"/>
            <w:noWrap/>
            <w:vAlign w:val="center"/>
          </w:tcPr>
          <w:p w14:paraId="4BC6553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775 641</w:t>
            </w:r>
          </w:p>
        </w:tc>
        <w:tc>
          <w:tcPr>
            <w:tcW w:w="1156" w:type="dxa"/>
            <w:shd w:val="clear" w:color="auto" w:fill="DBE5F1" w:themeFill="accent1" w:themeFillTint="33"/>
            <w:noWrap/>
            <w:vAlign w:val="center"/>
          </w:tcPr>
          <w:p w14:paraId="12BF9B0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791 403</w:t>
            </w:r>
          </w:p>
        </w:tc>
      </w:tr>
      <w:tr w:rsidR="004F2E7D" w:rsidRPr="004F2E7D" w14:paraId="0217FAA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79214A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418" w:type="dxa"/>
            <w:noWrap/>
            <w:vAlign w:val="center"/>
          </w:tcPr>
          <w:p w14:paraId="7A2EE9D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74CDA62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06C50A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65E135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A007F8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CF84FB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418" w:type="dxa"/>
            <w:tcBorders>
              <w:top w:val="none" w:sz="0" w:space="0" w:color="auto"/>
              <w:bottom w:val="none" w:sz="0" w:space="0" w:color="auto"/>
            </w:tcBorders>
            <w:noWrap/>
            <w:vAlign w:val="center"/>
          </w:tcPr>
          <w:p w14:paraId="0D16A7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392794A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4 635</w:t>
            </w:r>
          </w:p>
        </w:tc>
        <w:tc>
          <w:tcPr>
            <w:tcW w:w="1134" w:type="dxa"/>
            <w:tcBorders>
              <w:top w:val="none" w:sz="0" w:space="0" w:color="auto"/>
              <w:bottom w:val="none" w:sz="0" w:space="0" w:color="auto"/>
            </w:tcBorders>
            <w:noWrap/>
            <w:vAlign w:val="center"/>
          </w:tcPr>
          <w:p w14:paraId="3E7DE9B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7 530</w:t>
            </w:r>
          </w:p>
        </w:tc>
        <w:tc>
          <w:tcPr>
            <w:tcW w:w="1156" w:type="dxa"/>
            <w:tcBorders>
              <w:top w:val="none" w:sz="0" w:space="0" w:color="auto"/>
              <w:bottom w:val="none" w:sz="0" w:space="0" w:color="auto"/>
              <w:right w:val="none" w:sz="0" w:space="0" w:color="auto"/>
            </w:tcBorders>
            <w:noWrap/>
            <w:vAlign w:val="center"/>
          </w:tcPr>
          <w:p w14:paraId="7F7BC34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7 683</w:t>
            </w:r>
          </w:p>
        </w:tc>
      </w:tr>
      <w:tr w:rsidR="004F2E7D" w:rsidRPr="004F2E7D" w14:paraId="4506143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028F8A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418" w:type="dxa"/>
            <w:noWrap/>
            <w:vAlign w:val="center"/>
          </w:tcPr>
          <w:p w14:paraId="0ED797E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7FEC2B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225177E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A70D0C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DC0755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5419AF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418" w:type="dxa"/>
            <w:tcBorders>
              <w:top w:val="none" w:sz="0" w:space="0" w:color="auto"/>
              <w:bottom w:val="none" w:sz="0" w:space="0" w:color="auto"/>
            </w:tcBorders>
            <w:noWrap/>
            <w:vAlign w:val="center"/>
          </w:tcPr>
          <w:p w14:paraId="10E265D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869FC3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7 376</w:t>
            </w:r>
          </w:p>
        </w:tc>
        <w:tc>
          <w:tcPr>
            <w:tcW w:w="1134" w:type="dxa"/>
            <w:tcBorders>
              <w:top w:val="none" w:sz="0" w:space="0" w:color="auto"/>
              <w:bottom w:val="none" w:sz="0" w:space="0" w:color="auto"/>
            </w:tcBorders>
            <w:noWrap/>
            <w:vAlign w:val="center"/>
          </w:tcPr>
          <w:p w14:paraId="74FCACC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10 254</w:t>
            </w:r>
          </w:p>
        </w:tc>
        <w:tc>
          <w:tcPr>
            <w:tcW w:w="1156" w:type="dxa"/>
            <w:tcBorders>
              <w:top w:val="none" w:sz="0" w:space="0" w:color="auto"/>
              <w:bottom w:val="none" w:sz="0" w:space="0" w:color="auto"/>
              <w:right w:val="none" w:sz="0" w:space="0" w:color="auto"/>
            </w:tcBorders>
            <w:noWrap/>
            <w:vAlign w:val="center"/>
          </w:tcPr>
          <w:p w14:paraId="1C7D4B5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10 839</w:t>
            </w:r>
          </w:p>
        </w:tc>
      </w:tr>
      <w:tr w:rsidR="004F2E7D" w:rsidRPr="004F2E7D" w14:paraId="1C73303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B61720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418" w:type="dxa"/>
            <w:noWrap/>
            <w:vAlign w:val="center"/>
          </w:tcPr>
          <w:p w14:paraId="54613D7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17F781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22EC1E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6D09F1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DE394B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A0D5AB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418" w:type="dxa"/>
            <w:tcBorders>
              <w:top w:val="none" w:sz="0" w:space="0" w:color="auto"/>
              <w:bottom w:val="none" w:sz="0" w:space="0" w:color="auto"/>
            </w:tcBorders>
            <w:noWrap/>
            <w:vAlign w:val="center"/>
          </w:tcPr>
          <w:p w14:paraId="3D5DE2D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-7 723</w:t>
            </w:r>
          </w:p>
        </w:tc>
        <w:tc>
          <w:tcPr>
            <w:tcW w:w="1417" w:type="dxa"/>
            <w:tcBorders>
              <w:top w:val="none" w:sz="0" w:space="0" w:color="auto"/>
              <w:bottom w:val="none" w:sz="0" w:space="0" w:color="auto"/>
            </w:tcBorders>
            <w:vAlign w:val="center"/>
          </w:tcPr>
          <w:p w14:paraId="55D338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-14 676</w:t>
            </w:r>
          </w:p>
        </w:tc>
        <w:tc>
          <w:tcPr>
            <w:tcW w:w="1134" w:type="dxa"/>
            <w:tcBorders>
              <w:top w:val="none" w:sz="0" w:space="0" w:color="auto"/>
              <w:bottom w:val="none" w:sz="0" w:space="0" w:color="auto"/>
            </w:tcBorders>
            <w:noWrap/>
            <w:vAlign w:val="center"/>
          </w:tcPr>
          <w:p w14:paraId="232E58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-12 022</w:t>
            </w:r>
          </w:p>
        </w:tc>
        <w:tc>
          <w:tcPr>
            <w:tcW w:w="1156" w:type="dxa"/>
            <w:tcBorders>
              <w:top w:val="none" w:sz="0" w:space="0" w:color="auto"/>
              <w:bottom w:val="none" w:sz="0" w:space="0" w:color="auto"/>
              <w:right w:val="none" w:sz="0" w:space="0" w:color="auto"/>
            </w:tcBorders>
            <w:noWrap/>
            <w:vAlign w:val="center"/>
          </w:tcPr>
          <w:p w14:paraId="440B3B0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-11 871</w:t>
            </w:r>
          </w:p>
        </w:tc>
      </w:tr>
      <w:tr w:rsidR="004F2E7D" w:rsidRPr="004F2E7D" w14:paraId="5DA4091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ECE0EC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62197BF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6B6DD1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304BE9E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c>
          <w:tcPr>
            <w:tcW w:w="1156" w:type="dxa"/>
            <w:noWrap/>
            <w:vAlign w:val="center"/>
          </w:tcPr>
          <w:p w14:paraId="6B59587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r>
      <w:tr w:rsidR="004F2E7D" w:rsidRPr="004F2E7D" w14:paraId="19EBA65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8FD0620"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418" w:type="dxa"/>
            <w:tcBorders>
              <w:top w:val="none" w:sz="0" w:space="0" w:color="auto"/>
              <w:bottom w:val="none" w:sz="0" w:space="0" w:color="auto"/>
            </w:tcBorders>
            <w:noWrap/>
            <w:vAlign w:val="center"/>
          </w:tcPr>
          <w:p w14:paraId="1DE0ECD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8EBC2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678668F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2A765D7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8CDB6F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059663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Resursfördelning</w:t>
            </w:r>
          </w:p>
        </w:tc>
        <w:tc>
          <w:tcPr>
            <w:tcW w:w="1418" w:type="dxa"/>
            <w:noWrap/>
            <w:vAlign w:val="center"/>
          </w:tcPr>
          <w:p w14:paraId="00B2590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550EBC6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315EDF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1FC2373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37AC86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6F1D89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070FA44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7E1DF5D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5E6CD58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104789B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E41795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8672DF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695A99E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53CEBF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3D8746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099A447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1F4EEE0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0D834C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Ramjustering: </w:t>
            </w:r>
          </w:p>
        </w:tc>
        <w:tc>
          <w:tcPr>
            <w:tcW w:w="1418" w:type="dxa"/>
            <w:tcBorders>
              <w:top w:val="none" w:sz="0" w:space="0" w:color="auto"/>
              <w:bottom w:val="none" w:sz="0" w:space="0" w:color="auto"/>
            </w:tcBorders>
            <w:noWrap/>
            <w:vAlign w:val="center"/>
          </w:tcPr>
          <w:p w14:paraId="716E799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363C270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3CB2B50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2ED793D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6D9AD7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20E5D5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Volym-och kostnadsökning placeringar på barn och ungdom, befolkningstillväxt i målgruppen </w:t>
            </w:r>
            <w:proofErr w:type="gramStart"/>
            <w:r w:rsidRPr="004F2E7D">
              <w:rPr>
                <w:rFonts w:ascii="Calibri" w:hAnsi="Calibri" w:cs="Calibri"/>
                <w:sz w:val="20"/>
                <w:szCs w:val="20"/>
              </w:rPr>
              <w:t>0-20</w:t>
            </w:r>
            <w:proofErr w:type="gramEnd"/>
            <w:r w:rsidRPr="004F2E7D">
              <w:rPr>
                <w:rFonts w:ascii="Calibri" w:hAnsi="Calibri" w:cs="Calibri"/>
                <w:sz w:val="20"/>
                <w:szCs w:val="20"/>
              </w:rPr>
              <w:t xml:space="preserve"> år </w:t>
            </w:r>
          </w:p>
        </w:tc>
        <w:tc>
          <w:tcPr>
            <w:tcW w:w="1418" w:type="dxa"/>
            <w:noWrap/>
            <w:vAlign w:val="center"/>
          </w:tcPr>
          <w:p w14:paraId="6C204B9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2E00D0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3 000</w:t>
            </w:r>
          </w:p>
        </w:tc>
        <w:tc>
          <w:tcPr>
            <w:tcW w:w="1134" w:type="dxa"/>
            <w:noWrap/>
            <w:vAlign w:val="center"/>
          </w:tcPr>
          <w:p w14:paraId="7047AC4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3 000</w:t>
            </w:r>
          </w:p>
        </w:tc>
        <w:tc>
          <w:tcPr>
            <w:tcW w:w="1156" w:type="dxa"/>
            <w:noWrap/>
            <w:vAlign w:val="center"/>
          </w:tcPr>
          <w:p w14:paraId="08A9D83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3 000</w:t>
            </w:r>
          </w:p>
        </w:tc>
      </w:tr>
      <w:tr w:rsidR="004F2E7D" w:rsidRPr="004F2E7D" w14:paraId="1C54967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7DFCFF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Ökade personalresurser inom myndighetsutövning på grund av ökat </w:t>
            </w:r>
            <w:proofErr w:type="gramStart"/>
            <w:r w:rsidRPr="004F2E7D">
              <w:rPr>
                <w:rFonts w:ascii="Calibri" w:hAnsi="Calibri" w:cs="Calibri"/>
                <w:sz w:val="20"/>
                <w:szCs w:val="20"/>
              </w:rPr>
              <w:t>inflöde barn</w:t>
            </w:r>
            <w:proofErr w:type="gramEnd"/>
            <w:r w:rsidRPr="004F2E7D">
              <w:rPr>
                <w:rFonts w:ascii="Calibri" w:hAnsi="Calibri" w:cs="Calibri"/>
                <w:sz w:val="20"/>
                <w:szCs w:val="20"/>
              </w:rPr>
              <w:t xml:space="preserve"> och ungdom </w:t>
            </w:r>
          </w:p>
        </w:tc>
        <w:tc>
          <w:tcPr>
            <w:tcW w:w="1418" w:type="dxa"/>
            <w:tcBorders>
              <w:top w:val="none" w:sz="0" w:space="0" w:color="auto"/>
              <w:bottom w:val="none" w:sz="0" w:space="0" w:color="auto"/>
            </w:tcBorders>
            <w:noWrap/>
            <w:vAlign w:val="center"/>
          </w:tcPr>
          <w:p w14:paraId="003A4A1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73A1F6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4 000</w:t>
            </w:r>
          </w:p>
        </w:tc>
        <w:tc>
          <w:tcPr>
            <w:tcW w:w="1134" w:type="dxa"/>
            <w:tcBorders>
              <w:top w:val="none" w:sz="0" w:space="0" w:color="auto"/>
              <w:bottom w:val="none" w:sz="0" w:space="0" w:color="auto"/>
            </w:tcBorders>
            <w:noWrap/>
            <w:vAlign w:val="center"/>
          </w:tcPr>
          <w:p w14:paraId="6BD3058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4 000</w:t>
            </w:r>
          </w:p>
        </w:tc>
        <w:tc>
          <w:tcPr>
            <w:tcW w:w="1156" w:type="dxa"/>
            <w:tcBorders>
              <w:top w:val="none" w:sz="0" w:space="0" w:color="auto"/>
              <w:bottom w:val="none" w:sz="0" w:space="0" w:color="auto"/>
              <w:right w:val="none" w:sz="0" w:space="0" w:color="auto"/>
            </w:tcBorders>
            <w:noWrap/>
            <w:vAlign w:val="center"/>
          </w:tcPr>
          <w:p w14:paraId="1988489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4 000</w:t>
            </w:r>
          </w:p>
        </w:tc>
      </w:tr>
      <w:tr w:rsidR="004F2E7D" w:rsidRPr="004F2E7D" w14:paraId="2FF7B2E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41CA75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Ökat antal hushåll ekonomiskt bistånd med 2% </w:t>
            </w:r>
          </w:p>
        </w:tc>
        <w:tc>
          <w:tcPr>
            <w:tcW w:w="1418" w:type="dxa"/>
            <w:noWrap/>
            <w:vAlign w:val="center"/>
          </w:tcPr>
          <w:p w14:paraId="0A4BE41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1C78E3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c>
          <w:tcPr>
            <w:tcW w:w="1134" w:type="dxa"/>
            <w:noWrap/>
            <w:vAlign w:val="center"/>
          </w:tcPr>
          <w:p w14:paraId="64B2D2E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c>
          <w:tcPr>
            <w:tcW w:w="1156" w:type="dxa"/>
            <w:noWrap/>
            <w:vAlign w:val="center"/>
          </w:tcPr>
          <w:p w14:paraId="3B5110A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r>
      <w:tr w:rsidR="004F2E7D" w:rsidRPr="004F2E7D" w14:paraId="40AF1A1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C9612A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3456F50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0703BFC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5E0F6C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268270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83C3C9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889455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6536EC8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71CFEE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E6B305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12B612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D13F1F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29ED31B7"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Satsningar:</w:t>
            </w:r>
          </w:p>
        </w:tc>
        <w:tc>
          <w:tcPr>
            <w:tcW w:w="1418" w:type="dxa"/>
            <w:tcBorders>
              <w:top w:val="none" w:sz="0" w:space="0" w:color="auto"/>
              <w:bottom w:val="none" w:sz="0" w:space="0" w:color="auto"/>
            </w:tcBorders>
            <w:noWrap/>
            <w:vAlign w:val="center"/>
          </w:tcPr>
          <w:p w14:paraId="0B99108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0A1CA74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848F44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1D114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789D6C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137648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Riktad satsningar 2021</w:t>
            </w:r>
          </w:p>
        </w:tc>
        <w:tc>
          <w:tcPr>
            <w:tcW w:w="1418" w:type="dxa"/>
            <w:noWrap/>
            <w:vAlign w:val="center"/>
          </w:tcPr>
          <w:p w14:paraId="4518855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c>
          <w:tcPr>
            <w:tcW w:w="1417" w:type="dxa"/>
            <w:vAlign w:val="center"/>
          </w:tcPr>
          <w:p w14:paraId="58C0C6A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c>
          <w:tcPr>
            <w:tcW w:w="1134" w:type="dxa"/>
            <w:noWrap/>
            <w:vAlign w:val="center"/>
          </w:tcPr>
          <w:p w14:paraId="7690FA3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2DCB14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AC3DED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E01259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color w:val="C00000"/>
                <w:sz w:val="20"/>
                <w:szCs w:val="20"/>
              </w:rPr>
              <w:t>Riktad satsning Realistpartiet - brottsförebyggande råd</w:t>
            </w:r>
          </w:p>
        </w:tc>
        <w:tc>
          <w:tcPr>
            <w:tcW w:w="1418" w:type="dxa"/>
            <w:tcBorders>
              <w:top w:val="none" w:sz="0" w:space="0" w:color="auto"/>
              <w:bottom w:val="none" w:sz="0" w:space="0" w:color="auto"/>
            </w:tcBorders>
            <w:noWrap/>
            <w:vAlign w:val="center"/>
          </w:tcPr>
          <w:p w14:paraId="6D0B425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3FD81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2 000</w:t>
            </w:r>
          </w:p>
        </w:tc>
        <w:tc>
          <w:tcPr>
            <w:tcW w:w="1134" w:type="dxa"/>
            <w:tcBorders>
              <w:top w:val="none" w:sz="0" w:space="0" w:color="auto"/>
              <w:bottom w:val="none" w:sz="0" w:space="0" w:color="auto"/>
            </w:tcBorders>
            <w:noWrap/>
            <w:vAlign w:val="center"/>
          </w:tcPr>
          <w:p w14:paraId="0F6234E3" w14:textId="77777777" w:rsidR="004F2E7D" w:rsidRPr="004F2E7D" w:rsidRDefault="004F2E7D" w:rsidP="004F2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56" w:type="dxa"/>
            <w:tcBorders>
              <w:top w:val="none" w:sz="0" w:space="0" w:color="auto"/>
              <w:bottom w:val="none" w:sz="0" w:space="0" w:color="auto"/>
              <w:right w:val="none" w:sz="0" w:space="0" w:color="auto"/>
            </w:tcBorders>
            <w:noWrap/>
            <w:vAlign w:val="center"/>
          </w:tcPr>
          <w:p w14:paraId="45939B9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F2E7D" w:rsidRPr="004F2E7D" w14:paraId="365CF69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749D8A4" w14:textId="77777777" w:rsidR="004F2E7D" w:rsidRPr="004F2E7D" w:rsidRDefault="004F2E7D" w:rsidP="004F2E7D">
            <w:pPr>
              <w:ind w:firstLineChars="100" w:firstLine="201"/>
              <w:rPr>
                <w:rFonts w:ascii="Calibri" w:hAnsi="Calibri" w:cs="Calibri"/>
                <w:sz w:val="20"/>
                <w:szCs w:val="20"/>
              </w:rPr>
            </w:pPr>
          </w:p>
        </w:tc>
        <w:tc>
          <w:tcPr>
            <w:tcW w:w="1418" w:type="dxa"/>
            <w:noWrap/>
            <w:vAlign w:val="center"/>
          </w:tcPr>
          <w:p w14:paraId="4708FE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7" w:type="dxa"/>
            <w:vAlign w:val="center"/>
          </w:tcPr>
          <w:p w14:paraId="3F10609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34" w:type="dxa"/>
            <w:noWrap/>
            <w:vAlign w:val="center"/>
          </w:tcPr>
          <w:p w14:paraId="7257009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56" w:type="dxa"/>
            <w:noWrap/>
            <w:vAlign w:val="center"/>
          </w:tcPr>
          <w:p w14:paraId="0EBE520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F2E7D" w:rsidRPr="004F2E7D" w14:paraId="7C2D62E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276BB201" w14:textId="77777777" w:rsidR="004F2E7D" w:rsidRPr="004F2E7D" w:rsidRDefault="004F2E7D" w:rsidP="004F2E7D">
            <w:pPr>
              <w:ind w:firstLineChars="100" w:firstLine="201"/>
              <w:rPr>
                <w:rFonts w:ascii="Calibri" w:hAnsi="Calibri" w:cs="Calibri"/>
                <w:sz w:val="20"/>
                <w:szCs w:val="20"/>
              </w:rPr>
            </w:pPr>
          </w:p>
        </w:tc>
        <w:tc>
          <w:tcPr>
            <w:tcW w:w="1418" w:type="dxa"/>
            <w:tcBorders>
              <w:top w:val="none" w:sz="0" w:space="0" w:color="auto"/>
              <w:bottom w:val="none" w:sz="0" w:space="0" w:color="auto"/>
            </w:tcBorders>
            <w:noWrap/>
            <w:vAlign w:val="center"/>
          </w:tcPr>
          <w:p w14:paraId="699892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7" w:type="dxa"/>
            <w:tcBorders>
              <w:top w:val="none" w:sz="0" w:space="0" w:color="auto"/>
              <w:bottom w:val="none" w:sz="0" w:space="0" w:color="auto"/>
            </w:tcBorders>
            <w:vAlign w:val="center"/>
          </w:tcPr>
          <w:p w14:paraId="1D4B46A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34" w:type="dxa"/>
            <w:tcBorders>
              <w:top w:val="none" w:sz="0" w:space="0" w:color="auto"/>
              <w:bottom w:val="none" w:sz="0" w:space="0" w:color="auto"/>
            </w:tcBorders>
            <w:noWrap/>
            <w:vAlign w:val="center"/>
          </w:tcPr>
          <w:p w14:paraId="6BE259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56" w:type="dxa"/>
            <w:tcBorders>
              <w:top w:val="none" w:sz="0" w:space="0" w:color="auto"/>
              <w:bottom w:val="none" w:sz="0" w:space="0" w:color="auto"/>
              <w:right w:val="none" w:sz="0" w:space="0" w:color="auto"/>
            </w:tcBorders>
            <w:noWrap/>
            <w:vAlign w:val="center"/>
          </w:tcPr>
          <w:p w14:paraId="65940FC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F2E7D" w:rsidRPr="004F2E7D" w14:paraId="5F3A2D8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743871E3"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418" w:type="dxa"/>
            <w:shd w:val="clear" w:color="auto" w:fill="DBE5F1" w:themeFill="accent1" w:themeFillTint="33"/>
            <w:noWrap/>
            <w:vAlign w:val="center"/>
          </w:tcPr>
          <w:p w14:paraId="34760B6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770 789</w:t>
            </w:r>
          </w:p>
        </w:tc>
        <w:tc>
          <w:tcPr>
            <w:tcW w:w="1417" w:type="dxa"/>
            <w:shd w:val="clear" w:color="auto" w:fill="DBE5F1" w:themeFill="accent1" w:themeFillTint="33"/>
            <w:vAlign w:val="center"/>
          </w:tcPr>
          <w:p w14:paraId="2F9F29B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775 641</w:t>
            </w:r>
          </w:p>
        </w:tc>
        <w:tc>
          <w:tcPr>
            <w:tcW w:w="1134" w:type="dxa"/>
            <w:shd w:val="clear" w:color="auto" w:fill="DBE5F1" w:themeFill="accent1" w:themeFillTint="33"/>
            <w:noWrap/>
            <w:vAlign w:val="center"/>
          </w:tcPr>
          <w:p w14:paraId="0810CC3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791 403</w:t>
            </w:r>
          </w:p>
        </w:tc>
        <w:tc>
          <w:tcPr>
            <w:tcW w:w="1156" w:type="dxa"/>
            <w:shd w:val="clear" w:color="auto" w:fill="DBE5F1" w:themeFill="accent1" w:themeFillTint="33"/>
            <w:noWrap/>
            <w:vAlign w:val="center"/>
          </w:tcPr>
          <w:p w14:paraId="077644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808 054</w:t>
            </w:r>
          </w:p>
        </w:tc>
      </w:tr>
    </w:tbl>
    <w:p w14:paraId="55F0C78A" w14:textId="600B0CB8" w:rsidR="004F2E7D" w:rsidRPr="004F2E7D" w:rsidRDefault="004F2E7D" w:rsidP="00901EFE">
      <w:pPr>
        <w:rPr>
          <w:rFonts w:cstheme="minorHAnsi"/>
          <w:sz w:val="20"/>
          <w:szCs w:val="20"/>
        </w:rPr>
      </w:pPr>
    </w:p>
    <w:tbl>
      <w:tblPr>
        <w:tblStyle w:val="Ljuslista-dekorfrg41"/>
        <w:tblpPr w:leftFromText="141" w:rightFromText="141" w:vertAnchor="text" w:horzAnchor="margin" w:tblpXSpec="center" w:tblpY="424"/>
        <w:tblW w:w="10961"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6120"/>
        <w:gridCol w:w="1276"/>
        <w:gridCol w:w="1275"/>
        <w:gridCol w:w="1134"/>
        <w:gridCol w:w="1156"/>
      </w:tblGrid>
      <w:tr w:rsidR="00901EFE" w:rsidRPr="004F2E7D" w14:paraId="10260C6D" w14:textId="77777777" w:rsidTr="00901EF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20" w:type="dxa"/>
            <w:shd w:val="clear" w:color="auto" w:fill="0070C0"/>
            <w:noWrap/>
            <w:vAlign w:val="center"/>
          </w:tcPr>
          <w:p w14:paraId="1123E7E1" w14:textId="77777777" w:rsidR="004F2E7D" w:rsidRPr="004F2E7D" w:rsidRDefault="004F2E7D" w:rsidP="004F2E7D">
            <w:pPr>
              <w:rPr>
                <w:rFonts w:ascii="Calibri" w:hAnsi="Calibri" w:cs="Calibri"/>
                <w:color w:val="FFFFFF"/>
              </w:rPr>
            </w:pPr>
            <w:r w:rsidRPr="004F2E7D">
              <w:rPr>
                <w:rFonts w:ascii="Calibri" w:hAnsi="Calibri" w:cs="Calibri"/>
                <w:color w:val="FFFFFF"/>
              </w:rPr>
              <w:t xml:space="preserve">Äldreomsorgsnämnd </w:t>
            </w:r>
            <w:r w:rsidRPr="004F2E7D">
              <w:rPr>
                <w:rFonts w:cstheme="minorHAnsi"/>
                <w:color w:val="FFFFFF"/>
                <w:sz w:val="20"/>
                <w:szCs w:val="20"/>
              </w:rPr>
              <w:t>(Tkr)</w:t>
            </w:r>
          </w:p>
        </w:tc>
        <w:tc>
          <w:tcPr>
            <w:tcW w:w="1276" w:type="dxa"/>
            <w:shd w:val="clear" w:color="auto" w:fill="0070C0"/>
            <w:noWrap/>
            <w:vAlign w:val="center"/>
          </w:tcPr>
          <w:p w14:paraId="2983680C"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275" w:type="dxa"/>
            <w:shd w:val="clear" w:color="auto" w:fill="0070C0"/>
            <w:vAlign w:val="center"/>
          </w:tcPr>
          <w:p w14:paraId="313B6EE0"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tcPr>
          <w:p w14:paraId="50194B09"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756072EE"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386948A8" w14:textId="77777777" w:rsidTr="00901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0" w:type="dxa"/>
            <w:shd w:val="clear" w:color="auto" w:fill="DBE5F1" w:themeFill="accent1" w:themeFillTint="33"/>
            <w:noWrap/>
            <w:vAlign w:val="center"/>
          </w:tcPr>
          <w:p w14:paraId="1EB75DBC"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Kommunbidrag föregående år</w:t>
            </w:r>
          </w:p>
        </w:tc>
        <w:tc>
          <w:tcPr>
            <w:tcW w:w="1276" w:type="dxa"/>
            <w:shd w:val="clear" w:color="auto" w:fill="DBE5F1" w:themeFill="accent1" w:themeFillTint="33"/>
            <w:noWrap/>
            <w:vAlign w:val="center"/>
          </w:tcPr>
          <w:p w14:paraId="7B93A83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4F2E7D">
              <w:rPr>
                <w:rFonts w:ascii="Calibri" w:hAnsi="Calibri" w:cs="Calibri"/>
                <w:bCs/>
                <w:sz w:val="20"/>
                <w:szCs w:val="18"/>
              </w:rPr>
              <w:t>705 650</w:t>
            </w:r>
          </w:p>
        </w:tc>
        <w:tc>
          <w:tcPr>
            <w:tcW w:w="1275" w:type="dxa"/>
            <w:shd w:val="clear" w:color="auto" w:fill="DBE5F1" w:themeFill="accent1" w:themeFillTint="33"/>
            <w:vAlign w:val="center"/>
          </w:tcPr>
          <w:p w14:paraId="6AAA668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778 264</w:t>
            </w:r>
          </w:p>
        </w:tc>
        <w:tc>
          <w:tcPr>
            <w:tcW w:w="1134" w:type="dxa"/>
            <w:shd w:val="clear" w:color="auto" w:fill="DBE5F1" w:themeFill="accent1" w:themeFillTint="33"/>
            <w:noWrap/>
            <w:vAlign w:val="center"/>
          </w:tcPr>
          <w:p w14:paraId="262B592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837 226</w:t>
            </w:r>
          </w:p>
        </w:tc>
        <w:tc>
          <w:tcPr>
            <w:tcW w:w="1156" w:type="dxa"/>
            <w:shd w:val="clear" w:color="auto" w:fill="DBE5F1" w:themeFill="accent1" w:themeFillTint="33"/>
            <w:noWrap/>
            <w:vAlign w:val="center"/>
          </w:tcPr>
          <w:p w14:paraId="6808E5E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905 597</w:t>
            </w:r>
          </w:p>
        </w:tc>
      </w:tr>
      <w:tr w:rsidR="004F2E7D" w:rsidRPr="004F2E7D" w14:paraId="7AECECCD"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3A15182B"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Avgår Resursfördelning</w:t>
            </w:r>
          </w:p>
        </w:tc>
        <w:tc>
          <w:tcPr>
            <w:tcW w:w="1276" w:type="dxa"/>
            <w:noWrap/>
            <w:vAlign w:val="center"/>
          </w:tcPr>
          <w:p w14:paraId="564CF9D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-571 000</w:t>
            </w:r>
          </w:p>
        </w:tc>
        <w:tc>
          <w:tcPr>
            <w:tcW w:w="1275" w:type="dxa"/>
            <w:vAlign w:val="center"/>
          </w:tcPr>
          <w:p w14:paraId="621AA81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-625 272</w:t>
            </w:r>
          </w:p>
        </w:tc>
        <w:tc>
          <w:tcPr>
            <w:tcW w:w="1134" w:type="dxa"/>
            <w:noWrap/>
            <w:vAlign w:val="center"/>
          </w:tcPr>
          <w:p w14:paraId="33AF708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-645 569</w:t>
            </w:r>
          </w:p>
        </w:tc>
        <w:tc>
          <w:tcPr>
            <w:tcW w:w="1156" w:type="dxa"/>
            <w:noWrap/>
            <w:vAlign w:val="center"/>
          </w:tcPr>
          <w:p w14:paraId="6C7C62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-682 960</w:t>
            </w:r>
          </w:p>
        </w:tc>
      </w:tr>
      <w:tr w:rsidR="004F2E7D" w:rsidRPr="004F2E7D" w14:paraId="6B800BF7"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6E455D4B"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76190AF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39C5B3C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708E358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1AA949C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06FAD6B2"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2A57F72C"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0BB210F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49411C6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noWrap/>
            <w:vAlign w:val="center"/>
          </w:tcPr>
          <w:p w14:paraId="61ECA63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4EB168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44F17FF7"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600B2F26"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Justering av anslag:</w:t>
            </w:r>
          </w:p>
        </w:tc>
        <w:tc>
          <w:tcPr>
            <w:tcW w:w="1276" w:type="dxa"/>
            <w:tcBorders>
              <w:top w:val="none" w:sz="0" w:space="0" w:color="auto"/>
              <w:bottom w:val="none" w:sz="0" w:space="0" w:color="auto"/>
            </w:tcBorders>
            <w:noWrap/>
            <w:vAlign w:val="center"/>
          </w:tcPr>
          <w:p w14:paraId="281C9F6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6D1BB05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5A48105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19A75EE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7300227E"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7FC706B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Kompensation för lokalkostnad</w:t>
            </w:r>
          </w:p>
        </w:tc>
        <w:tc>
          <w:tcPr>
            <w:tcW w:w="1276" w:type="dxa"/>
            <w:noWrap/>
            <w:vAlign w:val="center"/>
          </w:tcPr>
          <w:p w14:paraId="1159681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4 843</w:t>
            </w:r>
          </w:p>
        </w:tc>
        <w:tc>
          <w:tcPr>
            <w:tcW w:w="1275" w:type="dxa"/>
            <w:vAlign w:val="center"/>
          </w:tcPr>
          <w:p w14:paraId="2DFBB48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noWrap/>
            <w:vAlign w:val="center"/>
          </w:tcPr>
          <w:p w14:paraId="2C49FF1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2DCB80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7FE9D59D"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6738432B"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Kompensation för kapitalkostnad</w:t>
            </w:r>
          </w:p>
        </w:tc>
        <w:tc>
          <w:tcPr>
            <w:tcW w:w="1276" w:type="dxa"/>
            <w:tcBorders>
              <w:top w:val="none" w:sz="0" w:space="0" w:color="auto"/>
              <w:bottom w:val="none" w:sz="0" w:space="0" w:color="auto"/>
            </w:tcBorders>
            <w:noWrap/>
            <w:vAlign w:val="center"/>
          </w:tcPr>
          <w:p w14:paraId="7475AB2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6133CB8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1B1434F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7141AF2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D2E29D1"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48B4F5E0"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Kompensation för lokalvårdskostnader</w:t>
            </w:r>
          </w:p>
        </w:tc>
        <w:tc>
          <w:tcPr>
            <w:tcW w:w="1276" w:type="dxa"/>
            <w:noWrap/>
            <w:vAlign w:val="center"/>
          </w:tcPr>
          <w:p w14:paraId="6149665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57E915B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4 150</w:t>
            </w:r>
          </w:p>
        </w:tc>
        <w:tc>
          <w:tcPr>
            <w:tcW w:w="1134" w:type="dxa"/>
            <w:noWrap/>
            <w:vAlign w:val="center"/>
          </w:tcPr>
          <w:p w14:paraId="23F3DB9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5D3BE0D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157BC3EB"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4F072538"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Driftkompensation (på underliggande investering)</w:t>
            </w:r>
          </w:p>
        </w:tc>
        <w:tc>
          <w:tcPr>
            <w:tcW w:w="1276" w:type="dxa"/>
            <w:tcBorders>
              <w:top w:val="none" w:sz="0" w:space="0" w:color="auto"/>
              <w:bottom w:val="none" w:sz="0" w:space="0" w:color="auto"/>
            </w:tcBorders>
            <w:noWrap/>
            <w:vAlign w:val="center"/>
          </w:tcPr>
          <w:p w14:paraId="602BBD9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091456E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6C5736C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68DD867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4942834B"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4817D58E"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5568717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22D6BE8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noWrap/>
            <w:vAlign w:val="center"/>
          </w:tcPr>
          <w:p w14:paraId="2356F22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599521E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8B1AD28"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17B3AF10"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Övriga ramjusteringar:</w:t>
            </w:r>
          </w:p>
        </w:tc>
        <w:tc>
          <w:tcPr>
            <w:tcW w:w="1276" w:type="dxa"/>
            <w:tcBorders>
              <w:top w:val="none" w:sz="0" w:space="0" w:color="auto"/>
              <w:bottom w:val="none" w:sz="0" w:space="0" w:color="auto"/>
            </w:tcBorders>
            <w:noWrap/>
            <w:vAlign w:val="center"/>
          </w:tcPr>
          <w:p w14:paraId="634FB1F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036BDAB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5BB2E4A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78FB387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66FE28F"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334CAA7A"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Besparing - korttidsvård externt</w:t>
            </w:r>
          </w:p>
        </w:tc>
        <w:tc>
          <w:tcPr>
            <w:tcW w:w="1276" w:type="dxa"/>
            <w:noWrap/>
            <w:vAlign w:val="center"/>
          </w:tcPr>
          <w:p w14:paraId="1F34E7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-11 000</w:t>
            </w:r>
          </w:p>
        </w:tc>
        <w:tc>
          <w:tcPr>
            <w:tcW w:w="1275" w:type="dxa"/>
            <w:vAlign w:val="center"/>
          </w:tcPr>
          <w:p w14:paraId="4B91E58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noWrap/>
            <w:vAlign w:val="center"/>
          </w:tcPr>
          <w:p w14:paraId="371F17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3EE0F04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1E1259E5"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1D537C51"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Korrigerad Resursfördelning enligt ny metodik (RFM)</w:t>
            </w:r>
          </w:p>
        </w:tc>
        <w:tc>
          <w:tcPr>
            <w:tcW w:w="1276" w:type="dxa"/>
            <w:tcBorders>
              <w:top w:val="none" w:sz="0" w:space="0" w:color="auto"/>
              <w:bottom w:val="none" w:sz="0" w:space="0" w:color="auto"/>
            </w:tcBorders>
            <w:noWrap/>
            <w:vAlign w:val="center"/>
          </w:tcPr>
          <w:p w14:paraId="26D4E64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23 894</w:t>
            </w:r>
          </w:p>
        </w:tc>
        <w:tc>
          <w:tcPr>
            <w:tcW w:w="1275" w:type="dxa"/>
            <w:tcBorders>
              <w:top w:val="none" w:sz="0" w:space="0" w:color="auto"/>
              <w:bottom w:val="none" w:sz="0" w:space="0" w:color="auto"/>
            </w:tcBorders>
            <w:vAlign w:val="center"/>
          </w:tcPr>
          <w:p w14:paraId="5092E3C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2E38DC5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56693B3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1B8445DD"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410F6BA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Samordnad varutransport - flytt från central budgetpost</w:t>
            </w:r>
          </w:p>
        </w:tc>
        <w:tc>
          <w:tcPr>
            <w:tcW w:w="1276" w:type="dxa"/>
            <w:noWrap/>
            <w:vAlign w:val="center"/>
          </w:tcPr>
          <w:p w14:paraId="07A1A7C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5FAD78E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565</w:t>
            </w:r>
          </w:p>
        </w:tc>
        <w:tc>
          <w:tcPr>
            <w:tcW w:w="1134" w:type="dxa"/>
            <w:noWrap/>
            <w:vAlign w:val="center"/>
          </w:tcPr>
          <w:p w14:paraId="1D03C49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349A38D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1F5E0636"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3C78DF04"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Framtidens äldreomsorg, arbetsmetoder (2022–23) - flytt från central budgetpost</w:t>
            </w:r>
          </w:p>
        </w:tc>
        <w:tc>
          <w:tcPr>
            <w:tcW w:w="1276" w:type="dxa"/>
            <w:tcBorders>
              <w:top w:val="none" w:sz="0" w:space="0" w:color="auto"/>
              <w:bottom w:val="none" w:sz="0" w:space="0" w:color="auto"/>
            </w:tcBorders>
            <w:noWrap/>
            <w:vAlign w:val="center"/>
          </w:tcPr>
          <w:p w14:paraId="04106AF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04E4E07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2 000</w:t>
            </w:r>
          </w:p>
        </w:tc>
        <w:tc>
          <w:tcPr>
            <w:tcW w:w="1134" w:type="dxa"/>
            <w:tcBorders>
              <w:top w:val="none" w:sz="0" w:space="0" w:color="auto"/>
              <w:bottom w:val="none" w:sz="0" w:space="0" w:color="auto"/>
            </w:tcBorders>
            <w:noWrap/>
            <w:vAlign w:val="center"/>
          </w:tcPr>
          <w:p w14:paraId="5B83574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58B7D47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-2 000</w:t>
            </w:r>
          </w:p>
        </w:tc>
      </w:tr>
      <w:tr w:rsidR="004F2E7D" w:rsidRPr="004F2E7D" w14:paraId="68842113"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75211590"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Riktlinjer arbetskläder (2022–23) - flytt från central budgetpost</w:t>
            </w:r>
          </w:p>
        </w:tc>
        <w:tc>
          <w:tcPr>
            <w:tcW w:w="1276" w:type="dxa"/>
            <w:noWrap/>
            <w:vAlign w:val="center"/>
          </w:tcPr>
          <w:p w14:paraId="11452E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260C075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1 500</w:t>
            </w:r>
          </w:p>
        </w:tc>
        <w:tc>
          <w:tcPr>
            <w:tcW w:w="1134" w:type="dxa"/>
            <w:noWrap/>
            <w:vAlign w:val="center"/>
          </w:tcPr>
          <w:p w14:paraId="3681A5D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26C4D7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36E785A8"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2FF5C50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Fördelning av riktad effektivisering av administrativa stödfunktioner - flytt från central budgetpost</w:t>
            </w:r>
          </w:p>
        </w:tc>
        <w:tc>
          <w:tcPr>
            <w:tcW w:w="1276" w:type="dxa"/>
            <w:tcBorders>
              <w:top w:val="none" w:sz="0" w:space="0" w:color="auto"/>
              <w:bottom w:val="none" w:sz="0" w:space="0" w:color="auto"/>
            </w:tcBorders>
            <w:noWrap/>
            <w:vAlign w:val="center"/>
          </w:tcPr>
          <w:p w14:paraId="029438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0B5A480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-930</w:t>
            </w:r>
          </w:p>
        </w:tc>
        <w:tc>
          <w:tcPr>
            <w:tcW w:w="1134" w:type="dxa"/>
            <w:tcBorders>
              <w:top w:val="none" w:sz="0" w:space="0" w:color="auto"/>
              <w:bottom w:val="none" w:sz="0" w:space="0" w:color="auto"/>
            </w:tcBorders>
            <w:noWrap/>
            <w:vAlign w:val="center"/>
          </w:tcPr>
          <w:p w14:paraId="218913E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22CD3E9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18131766" w14:textId="77777777" w:rsidTr="00901EFE">
        <w:trPr>
          <w:trHeight w:val="31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6AFF48D8"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5E9A81A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686CAED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2C7B8F3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1B333F6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7F897FF8"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2F756F82"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4743A4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09120BA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1456722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5365B2C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639D8F0D"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58FF45F4"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542B7B0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231BB0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7840D41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6A15DB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71AC1B8E"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shd w:val="clear" w:color="auto" w:fill="DBE5F1" w:themeFill="accent1" w:themeFillTint="33"/>
            <w:noWrap/>
            <w:vAlign w:val="center"/>
          </w:tcPr>
          <w:p w14:paraId="2E85C82E"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xml:space="preserve">Delsumma </w:t>
            </w:r>
          </w:p>
        </w:tc>
        <w:tc>
          <w:tcPr>
            <w:tcW w:w="1276" w:type="dxa"/>
            <w:shd w:val="clear" w:color="auto" w:fill="DBE5F1" w:themeFill="accent1" w:themeFillTint="33"/>
            <w:noWrap/>
            <w:vAlign w:val="center"/>
          </w:tcPr>
          <w:p w14:paraId="5D5D5A1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4F2E7D">
              <w:rPr>
                <w:rFonts w:ascii="Calibri" w:hAnsi="Calibri" w:cs="Calibri"/>
                <w:bCs/>
                <w:sz w:val="20"/>
                <w:szCs w:val="18"/>
              </w:rPr>
              <w:t>152 387</w:t>
            </w:r>
          </w:p>
        </w:tc>
        <w:tc>
          <w:tcPr>
            <w:tcW w:w="1275" w:type="dxa"/>
            <w:shd w:val="clear" w:color="auto" w:fill="DBE5F1" w:themeFill="accent1" w:themeFillTint="33"/>
            <w:vAlign w:val="center"/>
          </w:tcPr>
          <w:p w14:paraId="6156D65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160 277</w:t>
            </w:r>
          </w:p>
        </w:tc>
        <w:tc>
          <w:tcPr>
            <w:tcW w:w="1134" w:type="dxa"/>
            <w:shd w:val="clear" w:color="auto" w:fill="DBE5F1" w:themeFill="accent1" w:themeFillTint="33"/>
            <w:noWrap/>
            <w:vAlign w:val="center"/>
          </w:tcPr>
          <w:p w14:paraId="5B6A80B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191 657</w:t>
            </w:r>
          </w:p>
        </w:tc>
        <w:tc>
          <w:tcPr>
            <w:tcW w:w="1156" w:type="dxa"/>
            <w:shd w:val="clear" w:color="auto" w:fill="DBE5F1" w:themeFill="accent1" w:themeFillTint="33"/>
            <w:noWrap/>
            <w:vAlign w:val="center"/>
          </w:tcPr>
          <w:p w14:paraId="1FD962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220 637</w:t>
            </w:r>
          </w:p>
        </w:tc>
      </w:tr>
      <w:tr w:rsidR="004F2E7D" w:rsidRPr="004F2E7D" w14:paraId="18BBD909"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72AA0F11"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Indexjusteringar:</w:t>
            </w:r>
          </w:p>
        </w:tc>
        <w:tc>
          <w:tcPr>
            <w:tcW w:w="1276" w:type="dxa"/>
            <w:noWrap/>
            <w:vAlign w:val="center"/>
          </w:tcPr>
          <w:p w14:paraId="0111026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0494F8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21A188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E2BFDF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7304205"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7981E6FD"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PKV-Personalkostnad</w:t>
            </w:r>
          </w:p>
        </w:tc>
        <w:tc>
          <w:tcPr>
            <w:tcW w:w="1276" w:type="dxa"/>
            <w:tcBorders>
              <w:top w:val="none" w:sz="0" w:space="0" w:color="auto"/>
              <w:bottom w:val="none" w:sz="0" w:space="0" w:color="auto"/>
            </w:tcBorders>
            <w:noWrap/>
            <w:vAlign w:val="center"/>
          </w:tcPr>
          <w:p w14:paraId="0787650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703AC32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6 069</w:t>
            </w:r>
          </w:p>
        </w:tc>
        <w:tc>
          <w:tcPr>
            <w:tcW w:w="1134" w:type="dxa"/>
            <w:tcBorders>
              <w:top w:val="none" w:sz="0" w:space="0" w:color="auto"/>
              <w:bottom w:val="none" w:sz="0" w:space="0" w:color="auto"/>
            </w:tcBorders>
            <w:noWrap/>
            <w:vAlign w:val="center"/>
          </w:tcPr>
          <w:p w14:paraId="195ECA8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10 633</w:t>
            </w:r>
          </w:p>
        </w:tc>
        <w:tc>
          <w:tcPr>
            <w:tcW w:w="1156" w:type="dxa"/>
            <w:tcBorders>
              <w:top w:val="none" w:sz="0" w:space="0" w:color="auto"/>
              <w:bottom w:val="none" w:sz="0" w:space="0" w:color="auto"/>
              <w:right w:val="none" w:sz="0" w:space="0" w:color="auto"/>
            </w:tcBorders>
            <w:noWrap/>
            <w:vAlign w:val="center"/>
          </w:tcPr>
          <w:p w14:paraId="648C58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11 501</w:t>
            </w:r>
          </w:p>
        </w:tc>
      </w:tr>
      <w:tr w:rsidR="004F2E7D" w:rsidRPr="004F2E7D" w14:paraId="27099E88"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1161A27F"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PKV-Övrig förbrukning</w:t>
            </w:r>
          </w:p>
        </w:tc>
        <w:tc>
          <w:tcPr>
            <w:tcW w:w="1276" w:type="dxa"/>
            <w:noWrap/>
            <w:vAlign w:val="center"/>
          </w:tcPr>
          <w:p w14:paraId="69A38C2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42454A0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734CFE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019561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2DB60EB"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371394E2"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PKV-Prisindex kommunal verksamhet</w:t>
            </w:r>
          </w:p>
        </w:tc>
        <w:tc>
          <w:tcPr>
            <w:tcW w:w="1276" w:type="dxa"/>
            <w:tcBorders>
              <w:top w:val="none" w:sz="0" w:space="0" w:color="auto"/>
              <w:bottom w:val="none" w:sz="0" w:space="0" w:color="auto"/>
            </w:tcBorders>
            <w:noWrap/>
            <w:vAlign w:val="center"/>
          </w:tcPr>
          <w:p w14:paraId="054374E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07E86A6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5 837</w:t>
            </w:r>
          </w:p>
        </w:tc>
        <w:tc>
          <w:tcPr>
            <w:tcW w:w="1134" w:type="dxa"/>
            <w:tcBorders>
              <w:top w:val="none" w:sz="0" w:space="0" w:color="auto"/>
              <w:bottom w:val="none" w:sz="0" w:space="0" w:color="auto"/>
            </w:tcBorders>
            <w:noWrap/>
            <w:vAlign w:val="center"/>
          </w:tcPr>
          <w:p w14:paraId="7A45E85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8 751</w:t>
            </w:r>
          </w:p>
        </w:tc>
        <w:tc>
          <w:tcPr>
            <w:tcW w:w="1156" w:type="dxa"/>
            <w:tcBorders>
              <w:top w:val="none" w:sz="0" w:space="0" w:color="auto"/>
              <w:bottom w:val="none" w:sz="0" w:space="0" w:color="auto"/>
              <w:right w:val="none" w:sz="0" w:space="0" w:color="auto"/>
            </w:tcBorders>
            <w:noWrap/>
            <w:vAlign w:val="center"/>
          </w:tcPr>
          <w:p w14:paraId="66F07C3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9 828</w:t>
            </w:r>
          </w:p>
        </w:tc>
      </w:tr>
      <w:tr w:rsidR="004F2E7D" w:rsidRPr="004F2E7D" w14:paraId="035DB56B"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2521DDA8"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Generell förstärkning kommunbidrag</w:t>
            </w:r>
          </w:p>
        </w:tc>
        <w:tc>
          <w:tcPr>
            <w:tcW w:w="1276" w:type="dxa"/>
            <w:noWrap/>
            <w:vAlign w:val="center"/>
          </w:tcPr>
          <w:p w14:paraId="1F41380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240FD8D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EFD5CB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8DB627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0E00A38"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3D058E35"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Effektiviseringskrav (exkl. volymbaserad verksamhet)</w:t>
            </w:r>
          </w:p>
        </w:tc>
        <w:tc>
          <w:tcPr>
            <w:tcW w:w="1276" w:type="dxa"/>
            <w:tcBorders>
              <w:top w:val="none" w:sz="0" w:space="0" w:color="auto"/>
              <w:bottom w:val="none" w:sz="0" w:space="0" w:color="auto"/>
            </w:tcBorders>
            <w:noWrap/>
            <w:vAlign w:val="center"/>
          </w:tcPr>
          <w:p w14:paraId="192D53E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-1 395</w:t>
            </w:r>
          </w:p>
        </w:tc>
        <w:tc>
          <w:tcPr>
            <w:tcW w:w="1275" w:type="dxa"/>
            <w:tcBorders>
              <w:top w:val="none" w:sz="0" w:space="0" w:color="auto"/>
              <w:bottom w:val="none" w:sz="0" w:space="0" w:color="auto"/>
            </w:tcBorders>
            <w:vAlign w:val="center"/>
          </w:tcPr>
          <w:p w14:paraId="7AF8BE2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-3 093</w:t>
            </w:r>
          </w:p>
        </w:tc>
        <w:tc>
          <w:tcPr>
            <w:tcW w:w="1134" w:type="dxa"/>
            <w:tcBorders>
              <w:top w:val="none" w:sz="0" w:space="0" w:color="auto"/>
              <w:bottom w:val="none" w:sz="0" w:space="0" w:color="auto"/>
            </w:tcBorders>
            <w:noWrap/>
            <w:vAlign w:val="center"/>
          </w:tcPr>
          <w:p w14:paraId="33A3B3F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-2 971</w:t>
            </w:r>
          </w:p>
        </w:tc>
        <w:tc>
          <w:tcPr>
            <w:tcW w:w="1156" w:type="dxa"/>
            <w:tcBorders>
              <w:top w:val="none" w:sz="0" w:space="0" w:color="auto"/>
              <w:bottom w:val="none" w:sz="0" w:space="0" w:color="auto"/>
              <w:right w:val="none" w:sz="0" w:space="0" w:color="auto"/>
            </w:tcBorders>
            <w:noWrap/>
            <w:vAlign w:val="center"/>
          </w:tcPr>
          <w:p w14:paraId="2A3BBD7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-3 310</w:t>
            </w:r>
          </w:p>
        </w:tc>
      </w:tr>
      <w:tr w:rsidR="004F2E7D" w:rsidRPr="004F2E7D" w14:paraId="57B2CB69"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3DF4E295"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76A5389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3B79814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3F615B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14F009C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4079A51E"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013271FC"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Volymsjusteringar:</w:t>
            </w:r>
          </w:p>
        </w:tc>
        <w:tc>
          <w:tcPr>
            <w:tcW w:w="1276" w:type="dxa"/>
            <w:tcBorders>
              <w:top w:val="none" w:sz="0" w:space="0" w:color="auto"/>
              <w:bottom w:val="none" w:sz="0" w:space="0" w:color="auto"/>
            </w:tcBorders>
            <w:noWrap/>
            <w:vAlign w:val="center"/>
          </w:tcPr>
          <w:p w14:paraId="074B872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778D666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069F0E7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1EFBE47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713BCAA5"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15C04698"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Resursfördelning</w:t>
            </w:r>
          </w:p>
        </w:tc>
        <w:tc>
          <w:tcPr>
            <w:tcW w:w="1276" w:type="dxa"/>
            <w:noWrap/>
            <w:vAlign w:val="center"/>
          </w:tcPr>
          <w:p w14:paraId="0C60EEC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649 166</w:t>
            </w:r>
          </w:p>
        </w:tc>
        <w:tc>
          <w:tcPr>
            <w:tcW w:w="1275" w:type="dxa"/>
            <w:vAlign w:val="center"/>
          </w:tcPr>
          <w:p w14:paraId="7DB49BD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645 569</w:t>
            </w:r>
          </w:p>
        </w:tc>
        <w:tc>
          <w:tcPr>
            <w:tcW w:w="1134" w:type="dxa"/>
            <w:noWrap/>
            <w:vAlign w:val="center"/>
          </w:tcPr>
          <w:p w14:paraId="14CC2BC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682 960</w:t>
            </w:r>
          </w:p>
        </w:tc>
        <w:tc>
          <w:tcPr>
            <w:tcW w:w="1156" w:type="dxa"/>
            <w:noWrap/>
            <w:vAlign w:val="center"/>
          </w:tcPr>
          <w:p w14:paraId="77B837A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718 298</w:t>
            </w:r>
          </w:p>
        </w:tc>
      </w:tr>
      <w:tr w:rsidR="004F2E7D" w:rsidRPr="004F2E7D" w14:paraId="69BF925E"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1DDA192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Korrigerad Resursfördelning enligt ny metodik (RFM)</w:t>
            </w:r>
          </w:p>
        </w:tc>
        <w:tc>
          <w:tcPr>
            <w:tcW w:w="1276" w:type="dxa"/>
            <w:tcBorders>
              <w:top w:val="none" w:sz="0" w:space="0" w:color="auto"/>
              <w:bottom w:val="none" w:sz="0" w:space="0" w:color="auto"/>
            </w:tcBorders>
            <w:noWrap/>
            <w:vAlign w:val="center"/>
          </w:tcPr>
          <w:p w14:paraId="53038E5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-23 894</w:t>
            </w:r>
          </w:p>
        </w:tc>
        <w:tc>
          <w:tcPr>
            <w:tcW w:w="1275" w:type="dxa"/>
            <w:tcBorders>
              <w:top w:val="none" w:sz="0" w:space="0" w:color="auto"/>
              <w:bottom w:val="none" w:sz="0" w:space="0" w:color="auto"/>
            </w:tcBorders>
            <w:vAlign w:val="center"/>
          </w:tcPr>
          <w:p w14:paraId="4A794B2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2A45921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4A02D55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5F04837"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755F149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5BA5A2A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7C5E74C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noWrap/>
            <w:vAlign w:val="center"/>
          </w:tcPr>
          <w:p w14:paraId="4EB2DD6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3EE443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1E293C1A"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7E0F5027"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xml:space="preserve">Ramjustering: </w:t>
            </w:r>
          </w:p>
        </w:tc>
        <w:tc>
          <w:tcPr>
            <w:tcW w:w="1276" w:type="dxa"/>
            <w:tcBorders>
              <w:top w:val="none" w:sz="0" w:space="0" w:color="auto"/>
              <w:bottom w:val="none" w:sz="0" w:space="0" w:color="auto"/>
            </w:tcBorders>
            <w:noWrap/>
            <w:vAlign w:val="center"/>
          </w:tcPr>
          <w:p w14:paraId="2C82D0C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318FDEE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7767D6E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65AC4D9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0137E1E5"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2EF3654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Heltid som norm och hälsosamt schema</w:t>
            </w:r>
          </w:p>
        </w:tc>
        <w:tc>
          <w:tcPr>
            <w:tcW w:w="1276" w:type="dxa"/>
            <w:noWrap/>
            <w:vAlign w:val="center"/>
          </w:tcPr>
          <w:p w14:paraId="4A81E2C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vAlign w:val="center"/>
          </w:tcPr>
          <w:p w14:paraId="73E517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14 567</w:t>
            </w:r>
          </w:p>
        </w:tc>
        <w:tc>
          <w:tcPr>
            <w:tcW w:w="1134" w:type="dxa"/>
            <w:noWrap/>
            <w:vAlign w:val="center"/>
          </w:tcPr>
          <w:p w14:paraId="36C8253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14 567</w:t>
            </w:r>
          </w:p>
        </w:tc>
        <w:tc>
          <w:tcPr>
            <w:tcW w:w="1156" w:type="dxa"/>
            <w:noWrap/>
            <w:vAlign w:val="center"/>
          </w:tcPr>
          <w:p w14:paraId="3748DC4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14 567</w:t>
            </w:r>
          </w:p>
        </w:tc>
      </w:tr>
      <w:tr w:rsidR="004F2E7D" w:rsidRPr="004F2E7D" w14:paraId="6AF17FDC"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57E1CDF4"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0CA6F99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7CC1BCA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2F6FC96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6E8E7A2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6145A320"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4DC31C9F"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276" w:type="dxa"/>
            <w:noWrap/>
            <w:vAlign w:val="center"/>
          </w:tcPr>
          <w:p w14:paraId="512DE9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696E9EA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53CA712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1864776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0AC4B234"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478FF45E"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276" w:type="dxa"/>
            <w:tcBorders>
              <w:top w:val="none" w:sz="0" w:space="0" w:color="auto"/>
              <w:bottom w:val="none" w:sz="0" w:space="0" w:color="auto"/>
            </w:tcBorders>
            <w:noWrap/>
            <w:vAlign w:val="center"/>
          </w:tcPr>
          <w:p w14:paraId="789E89A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tcBorders>
              <w:top w:val="none" w:sz="0" w:space="0" w:color="auto"/>
              <w:bottom w:val="none" w:sz="0" w:space="0" w:color="auto"/>
            </w:tcBorders>
            <w:vAlign w:val="center"/>
          </w:tcPr>
          <w:p w14:paraId="751374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066672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23478B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2D074093"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36F51B08"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Satsningar:</w:t>
            </w:r>
          </w:p>
        </w:tc>
        <w:tc>
          <w:tcPr>
            <w:tcW w:w="1276" w:type="dxa"/>
            <w:noWrap/>
            <w:vAlign w:val="center"/>
          </w:tcPr>
          <w:p w14:paraId="741AC6D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275" w:type="dxa"/>
            <w:vAlign w:val="center"/>
          </w:tcPr>
          <w:p w14:paraId="424B042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52EAB16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10A535A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5C0C9E42"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0A450E23"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Riktad satsningar 2021</w:t>
            </w:r>
          </w:p>
        </w:tc>
        <w:tc>
          <w:tcPr>
            <w:tcW w:w="1276" w:type="dxa"/>
            <w:tcBorders>
              <w:top w:val="none" w:sz="0" w:space="0" w:color="auto"/>
              <w:bottom w:val="none" w:sz="0" w:space="0" w:color="auto"/>
            </w:tcBorders>
            <w:noWrap/>
            <w:vAlign w:val="center"/>
          </w:tcPr>
          <w:p w14:paraId="163C1A2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2 000</w:t>
            </w:r>
          </w:p>
        </w:tc>
        <w:tc>
          <w:tcPr>
            <w:tcW w:w="1275" w:type="dxa"/>
            <w:tcBorders>
              <w:top w:val="none" w:sz="0" w:space="0" w:color="auto"/>
              <w:bottom w:val="none" w:sz="0" w:space="0" w:color="auto"/>
            </w:tcBorders>
            <w:vAlign w:val="center"/>
          </w:tcPr>
          <w:p w14:paraId="1AC4F27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-2 000</w:t>
            </w:r>
          </w:p>
        </w:tc>
        <w:tc>
          <w:tcPr>
            <w:tcW w:w="1134" w:type="dxa"/>
            <w:tcBorders>
              <w:top w:val="none" w:sz="0" w:space="0" w:color="auto"/>
              <w:bottom w:val="none" w:sz="0" w:space="0" w:color="auto"/>
            </w:tcBorders>
            <w:noWrap/>
            <w:vAlign w:val="center"/>
          </w:tcPr>
          <w:p w14:paraId="10956E1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4FADDD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1E90EB9D"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6B203FE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color w:val="C00000"/>
                <w:sz w:val="20"/>
                <w:szCs w:val="20"/>
              </w:rPr>
              <w:t>Riktad satsning Realistpartiet - Minska ensamheten bland våra seniorer</w:t>
            </w:r>
          </w:p>
        </w:tc>
        <w:tc>
          <w:tcPr>
            <w:tcW w:w="1276" w:type="dxa"/>
            <w:noWrap/>
            <w:vAlign w:val="center"/>
          </w:tcPr>
          <w:p w14:paraId="4F40CA1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vAlign w:val="center"/>
          </w:tcPr>
          <w:p w14:paraId="0396160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10 000</w:t>
            </w:r>
          </w:p>
        </w:tc>
        <w:tc>
          <w:tcPr>
            <w:tcW w:w="1134" w:type="dxa"/>
            <w:noWrap/>
            <w:vAlign w:val="center"/>
          </w:tcPr>
          <w:p w14:paraId="2FD89297" w14:textId="77777777" w:rsidR="004F2E7D" w:rsidRPr="004F2E7D" w:rsidRDefault="004F2E7D" w:rsidP="004F2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27C889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F2E7D" w:rsidRPr="004F2E7D" w14:paraId="35491E02"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38ABA8F2" w14:textId="77777777" w:rsidR="004F2E7D" w:rsidRPr="004F2E7D" w:rsidRDefault="004F2E7D" w:rsidP="004F2E7D">
            <w:pPr>
              <w:ind w:firstLineChars="100" w:firstLine="201"/>
              <w:rPr>
                <w:rFonts w:ascii="Calibri" w:hAnsi="Calibri" w:cs="Calibri"/>
                <w:sz w:val="20"/>
                <w:szCs w:val="20"/>
              </w:rPr>
            </w:pPr>
          </w:p>
        </w:tc>
        <w:tc>
          <w:tcPr>
            <w:tcW w:w="1276" w:type="dxa"/>
            <w:tcBorders>
              <w:top w:val="none" w:sz="0" w:space="0" w:color="auto"/>
              <w:bottom w:val="none" w:sz="0" w:space="0" w:color="auto"/>
            </w:tcBorders>
            <w:noWrap/>
            <w:vAlign w:val="center"/>
          </w:tcPr>
          <w:p w14:paraId="2C7D2D9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275" w:type="dxa"/>
            <w:tcBorders>
              <w:top w:val="none" w:sz="0" w:space="0" w:color="auto"/>
              <w:bottom w:val="none" w:sz="0" w:space="0" w:color="auto"/>
            </w:tcBorders>
            <w:vAlign w:val="center"/>
          </w:tcPr>
          <w:p w14:paraId="594C013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34" w:type="dxa"/>
            <w:tcBorders>
              <w:top w:val="none" w:sz="0" w:space="0" w:color="auto"/>
              <w:bottom w:val="none" w:sz="0" w:space="0" w:color="auto"/>
            </w:tcBorders>
            <w:noWrap/>
            <w:vAlign w:val="center"/>
          </w:tcPr>
          <w:p w14:paraId="53D71CE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56" w:type="dxa"/>
            <w:tcBorders>
              <w:top w:val="none" w:sz="0" w:space="0" w:color="auto"/>
              <w:bottom w:val="none" w:sz="0" w:space="0" w:color="auto"/>
              <w:right w:val="none" w:sz="0" w:space="0" w:color="auto"/>
            </w:tcBorders>
            <w:noWrap/>
            <w:vAlign w:val="center"/>
          </w:tcPr>
          <w:p w14:paraId="7E7DA5A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C757BB7"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511115DB" w14:textId="77777777" w:rsidR="004F2E7D" w:rsidRPr="004F2E7D" w:rsidRDefault="004F2E7D" w:rsidP="004F2E7D">
            <w:pPr>
              <w:ind w:firstLineChars="100" w:firstLine="201"/>
              <w:rPr>
                <w:rFonts w:ascii="Calibri" w:hAnsi="Calibri" w:cs="Calibri"/>
                <w:sz w:val="20"/>
                <w:szCs w:val="20"/>
              </w:rPr>
            </w:pPr>
          </w:p>
        </w:tc>
        <w:tc>
          <w:tcPr>
            <w:tcW w:w="1276" w:type="dxa"/>
            <w:noWrap/>
            <w:vAlign w:val="center"/>
          </w:tcPr>
          <w:p w14:paraId="1780585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c>
          <w:tcPr>
            <w:tcW w:w="1275" w:type="dxa"/>
            <w:vAlign w:val="center"/>
          </w:tcPr>
          <w:p w14:paraId="31C8C22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34" w:type="dxa"/>
            <w:noWrap/>
            <w:vAlign w:val="center"/>
          </w:tcPr>
          <w:p w14:paraId="7DCD9B9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56" w:type="dxa"/>
            <w:noWrap/>
            <w:vAlign w:val="center"/>
          </w:tcPr>
          <w:p w14:paraId="53D639D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3507ACD" w14:textId="77777777" w:rsidTr="00901E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20" w:type="dxa"/>
            <w:tcBorders>
              <w:top w:val="none" w:sz="0" w:space="0" w:color="auto"/>
              <w:left w:val="none" w:sz="0" w:space="0" w:color="auto"/>
              <w:bottom w:val="none" w:sz="0" w:space="0" w:color="auto"/>
            </w:tcBorders>
            <w:noWrap/>
            <w:vAlign w:val="center"/>
          </w:tcPr>
          <w:p w14:paraId="2218056E" w14:textId="77777777" w:rsidR="004F2E7D" w:rsidRPr="004F2E7D" w:rsidRDefault="004F2E7D" w:rsidP="004F2E7D">
            <w:pPr>
              <w:ind w:firstLineChars="100" w:firstLine="201"/>
              <w:rPr>
                <w:rFonts w:cstheme="minorHAnsi"/>
                <w:sz w:val="20"/>
                <w:szCs w:val="18"/>
              </w:rPr>
            </w:pPr>
          </w:p>
        </w:tc>
        <w:tc>
          <w:tcPr>
            <w:tcW w:w="1276" w:type="dxa"/>
            <w:tcBorders>
              <w:top w:val="none" w:sz="0" w:space="0" w:color="auto"/>
              <w:bottom w:val="none" w:sz="0" w:space="0" w:color="auto"/>
            </w:tcBorders>
            <w:noWrap/>
            <w:vAlign w:val="center"/>
          </w:tcPr>
          <w:p w14:paraId="0E9520A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275" w:type="dxa"/>
            <w:tcBorders>
              <w:top w:val="none" w:sz="0" w:space="0" w:color="auto"/>
              <w:bottom w:val="none" w:sz="0" w:space="0" w:color="auto"/>
            </w:tcBorders>
            <w:vAlign w:val="center"/>
          </w:tcPr>
          <w:p w14:paraId="0A12A2C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134" w:type="dxa"/>
            <w:tcBorders>
              <w:top w:val="none" w:sz="0" w:space="0" w:color="auto"/>
              <w:bottom w:val="none" w:sz="0" w:space="0" w:color="auto"/>
            </w:tcBorders>
            <w:noWrap/>
            <w:vAlign w:val="center"/>
          </w:tcPr>
          <w:p w14:paraId="07FA71C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156" w:type="dxa"/>
            <w:tcBorders>
              <w:top w:val="none" w:sz="0" w:space="0" w:color="auto"/>
              <w:bottom w:val="none" w:sz="0" w:space="0" w:color="auto"/>
              <w:right w:val="none" w:sz="0" w:space="0" w:color="auto"/>
            </w:tcBorders>
            <w:noWrap/>
            <w:vAlign w:val="center"/>
          </w:tcPr>
          <w:p w14:paraId="2DEC74F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r>
      <w:tr w:rsidR="004F2E7D" w:rsidRPr="004F2E7D" w14:paraId="71EA496A" w14:textId="77777777" w:rsidTr="00901EFE">
        <w:trPr>
          <w:trHeight w:val="255"/>
        </w:trPr>
        <w:tc>
          <w:tcPr>
            <w:cnfStyle w:val="001000000000" w:firstRow="0" w:lastRow="0" w:firstColumn="1" w:lastColumn="0" w:oddVBand="0" w:evenVBand="0" w:oddHBand="0" w:evenHBand="0" w:firstRowFirstColumn="0" w:firstRowLastColumn="0" w:lastRowFirstColumn="0" w:lastRowLastColumn="0"/>
            <w:tcW w:w="6120" w:type="dxa"/>
            <w:noWrap/>
            <w:vAlign w:val="center"/>
          </w:tcPr>
          <w:p w14:paraId="2183FE77" w14:textId="4D1306C4" w:rsidR="004F2E7D" w:rsidRPr="004F2E7D" w:rsidRDefault="00901EFE" w:rsidP="00901EFE">
            <w:pPr>
              <w:rPr>
                <w:rFonts w:cstheme="minorHAnsi"/>
                <w:sz w:val="20"/>
                <w:szCs w:val="18"/>
                <w:highlight w:val="lightGray"/>
              </w:rPr>
            </w:pPr>
            <w:r w:rsidRPr="00A86764">
              <w:rPr>
                <w:rFonts w:cstheme="minorHAnsi"/>
                <w:sz w:val="20"/>
                <w:szCs w:val="18"/>
                <w:highlight w:val="lightGray"/>
              </w:rPr>
              <w:t>Kommunbidrag</w:t>
            </w:r>
          </w:p>
        </w:tc>
        <w:tc>
          <w:tcPr>
            <w:tcW w:w="1276" w:type="dxa"/>
            <w:noWrap/>
            <w:vAlign w:val="center"/>
          </w:tcPr>
          <w:p w14:paraId="5FC5D599" w14:textId="771D9966" w:rsidR="004F2E7D" w:rsidRPr="004F2E7D" w:rsidRDefault="00901EFE"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highlight w:val="lightGray"/>
              </w:rPr>
            </w:pPr>
            <w:r w:rsidRPr="00A86764">
              <w:rPr>
                <w:rFonts w:cstheme="minorHAnsi"/>
                <w:sz w:val="20"/>
                <w:szCs w:val="18"/>
                <w:highlight w:val="lightGray"/>
              </w:rPr>
              <w:t>778 264</w:t>
            </w:r>
          </w:p>
        </w:tc>
        <w:tc>
          <w:tcPr>
            <w:tcW w:w="1275" w:type="dxa"/>
            <w:vAlign w:val="center"/>
          </w:tcPr>
          <w:p w14:paraId="43A03B87" w14:textId="4A312A04" w:rsidR="004F2E7D" w:rsidRPr="004F2E7D" w:rsidRDefault="00901EFE"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highlight w:val="lightGray"/>
              </w:rPr>
            </w:pPr>
            <w:r w:rsidRPr="00A86764">
              <w:rPr>
                <w:rFonts w:cstheme="minorHAnsi"/>
                <w:sz w:val="20"/>
                <w:szCs w:val="18"/>
                <w:highlight w:val="lightGray"/>
              </w:rPr>
              <w:t>837 226</w:t>
            </w:r>
          </w:p>
        </w:tc>
        <w:tc>
          <w:tcPr>
            <w:tcW w:w="1134" w:type="dxa"/>
            <w:noWrap/>
            <w:vAlign w:val="center"/>
          </w:tcPr>
          <w:p w14:paraId="751887ED" w14:textId="6912D277" w:rsidR="004F2E7D" w:rsidRPr="004F2E7D" w:rsidRDefault="00901EFE"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highlight w:val="lightGray"/>
              </w:rPr>
            </w:pPr>
            <w:r w:rsidRPr="00A86764">
              <w:rPr>
                <w:rFonts w:cstheme="minorHAnsi"/>
                <w:sz w:val="20"/>
                <w:szCs w:val="18"/>
                <w:highlight w:val="lightGray"/>
              </w:rPr>
              <w:t>905 597</w:t>
            </w:r>
          </w:p>
        </w:tc>
        <w:tc>
          <w:tcPr>
            <w:tcW w:w="1156" w:type="dxa"/>
            <w:noWrap/>
            <w:vAlign w:val="center"/>
          </w:tcPr>
          <w:p w14:paraId="49237FCA" w14:textId="3F9BFCDB" w:rsidR="004F2E7D" w:rsidRPr="004F2E7D" w:rsidRDefault="00901EFE"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highlight w:val="lightGray"/>
              </w:rPr>
            </w:pPr>
            <w:r w:rsidRPr="00A86764">
              <w:rPr>
                <w:rFonts w:cstheme="minorHAnsi"/>
                <w:sz w:val="20"/>
                <w:szCs w:val="18"/>
                <w:highlight w:val="lightGray"/>
              </w:rPr>
              <w:t>971 521</w:t>
            </w:r>
          </w:p>
        </w:tc>
      </w:tr>
    </w:tbl>
    <w:p w14:paraId="70C49182" w14:textId="67509384" w:rsidR="004F2E7D" w:rsidRPr="004F2E7D" w:rsidRDefault="004F2E7D"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377"/>
        <w:gridCol w:w="1559"/>
        <w:gridCol w:w="1559"/>
        <w:gridCol w:w="1134"/>
        <w:gridCol w:w="1156"/>
      </w:tblGrid>
      <w:tr w:rsidR="004F2E7D" w:rsidRPr="004F2E7D" w14:paraId="306D87F1"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77" w:type="dxa"/>
            <w:shd w:val="clear" w:color="auto" w:fill="0070C0"/>
            <w:noWrap/>
            <w:vAlign w:val="center"/>
          </w:tcPr>
          <w:p w14:paraId="400F2F2C" w14:textId="77777777" w:rsidR="004F2E7D" w:rsidRPr="004F2E7D" w:rsidRDefault="004F2E7D" w:rsidP="004F2E7D">
            <w:pPr>
              <w:rPr>
                <w:rFonts w:ascii="Calibri" w:hAnsi="Calibri" w:cs="Calibri"/>
                <w:color w:val="FFFFFF"/>
              </w:rPr>
            </w:pPr>
            <w:r w:rsidRPr="004F2E7D">
              <w:rPr>
                <w:rFonts w:ascii="Calibri" w:hAnsi="Calibri" w:cs="Calibri"/>
                <w:color w:val="FFFFFF"/>
              </w:rPr>
              <w:t xml:space="preserve">Överförmyndarnämnden </w:t>
            </w:r>
            <w:r w:rsidRPr="004F2E7D">
              <w:rPr>
                <w:rFonts w:cstheme="minorHAnsi"/>
                <w:color w:val="FFFFFF"/>
                <w:sz w:val="20"/>
                <w:szCs w:val="20"/>
              </w:rPr>
              <w:t>(Tkr)</w:t>
            </w:r>
          </w:p>
        </w:tc>
        <w:tc>
          <w:tcPr>
            <w:tcW w:w="1559" w:type="dxa"/>
            <w:shd w:val="clear" w:color="auto" w:fill="0070C0"/>
            <w:noWrap/>
            <w:vAlign w:val="center"/>
          </w:tcPr>
          <w:p w14:paraId="21918A12"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559" w:type="dxa"/>
            <w:shd w:val="clear" w:color="auto" w:fill="0070C0"/>
            <w:vAlign w:val="center"/>
          </w:tcPr>
          <w:p w14:paraId="676A9B45"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tcPr>
          <w:p w14:paraId="7FD391E2"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729099EA"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71E1C86D"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shd w:val="clear" w:color="auto" w:fill="DBE5F1" w:themeFill="accent1" w:themeFillTint="33"/>
            <w:noWrap/>
            <w:vAlign w:val="center"/>
          </w:tcPr>
          <w:p w14:paraId="7504EB9C"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Kommunbidrag föregående år</w:t>
            </w:r>
          </w:p>
        </w:tc>
        <w:tc>
          <w:tcPr>
            <w:tcW w:w="1559" w:type="dxa"/>
            <w:shd w:val="clear" w:color="auto" w:fill="DBE5F1" w:themeFill="accent1" w:themeFillTint="33"/>
            <w:noWrap/>
            <w:vAlign w:val="center"/>
          </w:tcPr>
          <w:p w14:paraId="58CFAF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4F2E7D">
              <w:rPr>
                <w:rFonts w:ascii="Calibri" w:hAnsi="Calibri" w:cs="Calibri"/>
                <w:bCs/>
                <w:sz w:val="20"/>
                <w:szCs w:val="18"/>
              </w:rPr>
              <w:t>10 019</w:t>
            </w:r>
          </w:p>
        </w:tc>
        <w:tc>
          <w:tcPr>
            <w:tcW w:w="1559" w:type="dxa"/>
            <w:shd w:val="clear" w:color="auto" w:fill="DBE5F1" w:themeFill="accent1" w:themeFillTint="33"/>
            <w:vAlign w:val="center"/>
          </w:tcPr>
          <w:p w14:paraId="328582C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10 279</w:t>
            </w:r>
          </w:p>
        </w:tc>
        <w:tc>
          <w:tcPr>
            <w:tcW w:w="1134" w:type="dxa"/>
            <w:shd w:val="clear" w:color="auto" w:fill="DBE5F1" w:themeFill="accent1" w:themeFillTint="33"/>
            <w:noWrap/>
            <w:vAlign w:val="center"/>
          </w:tcPr>
          <w:p w14:paraId="46F6E9A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11 391</w:t>
            </w:r>
          </w:p>
        </w:tc>
        <w:tc>
          <w:tcPr>
            <w:tcW w:w="1156" w:type="dxa"/>
            <w:shd w:val="clear" w:color="auto" w:fill="DBE5F1" w:themeFill="accent1" w:themeFillTint="33"/>
            <w:noWrap/>
            <w:vAlign w:val="center"/>
          </w:tcPr>
          <w:p w14:paraId="096E91F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11 476</w:t>
            </w:r>
          </w:p>
        </w:tc>
      </w:tr>
      <w:tr w:rsidR="004F2E7D" w:rsidRPr="004F2E7D" w14:paraId="044B87E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7DD303CA"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Avgår Resursfördelning</w:t>
            </w:r>
          </w:p>
        </w:tc>
        <w:tc>
          <w:tcPr>
            <w:tcW w:w="1559" w:type="dxa"/>
            <w:noWrap/>
            <w:vAlign w:val="center"/>
          </w:tcPr>
          <w:p w14:paraId="234568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38D523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63ADB29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19A905A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1EC977D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60A887E5"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noWrap/>
            <w:vAlign w:val="center"/>
          </w:tcPr>
          <w:p w14:paraId="3C724F2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0852974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6381728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78137DA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3A830B1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32076838"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6136028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700B31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7866D6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1C31B89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42D327F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504C43F9"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Justering av anslag:</w:t>
            </w:r>
          </w:p>
        </w:tc>
        <w:tc>
          <w:tcPr>
            <w:tcW w:w="1559" w:type="dxa"/>
            <w:tcBorders>
              <w:top w:val="none" w:sz="0" w:space="0" w:color="auto"/>
              <w:bottom w:val="none" w:sz="0" w:space="0" w:color="auto"/>
            </w:tcBorders>
            <w:noWrap/>
            <w:vAlign w:val="center"/>
          </w:tcPr>
          <w:p w14:paraId="18D8752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4313673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5A6C2B4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02C4613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4DAF6A4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39B1218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Kompensation för lokalkostnad</w:t>
            </w:r>
          </w:p>
        </w:tc>
        <w:tc>
          <w:tcPr>
            <w:tcW w:w="1559" w:type="dxa"/>
            <w:noWrap/>
            <w:vAlign w:val="center"/>
          </w:tcPr>
          <w:p w14:paraId="5B5FE6A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092047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365FC66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134B600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597E49B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5D8DAE37"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Kompensation för kapitalkostnad</w:t>
            </w:r>
          </w:p>
        </w:tc>
        <w:tc>
          <w:tcPr>
            <w:tcW w:w="1559" w:type="dxa"/>
            <w:tcBorders>
              <w:top w:val="none" w:sz="0" w:space="0" w:color="auto"/>
              <w:bottom w:val="none" w:sz="0" w:space="0" w:color="auto"/>
            </w:tcBorders>
            <w:noWrap/>
            <w:vAlign w:val="center"/>
          </w:tcPr>
          <w:p w14:paraId="1F614E3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7301A2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20BCC2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047361D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33810CB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5CDF5ABB"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Kompensation för lokalvårdskostnader</w:t>
            </w:r>
          </w:p>
        </w:tc>
        <w:tc>
          <w:tcPr>
            <w:tcW w:w="1559" w:type="dxa"/>
            <w:noWrap/>
            <w:vAlign w:val="center"/>
          </w:tcPr>
          <w:p w14:paraId="7FA8A2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037F6CF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4A84E85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67D362C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7F4DDB7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78D27B15"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Driftkompensation (på underliggande investering)</w:t>
            </w:r>
          </w:p>
        </w:tc>
        <w:tc>
          <w:tcPr>
            <w:tcW w:w="1559" w:type="dxa"/>
            <w:tcBorders>
              <w:top w:val="none" w:sz="0" w:space="0" w:color="auto"/>
              <w:bottom w:val="none" w:sz="0" w:space="0" w:color="auto"/>
            </w:tcBorders>
            <w:noWrap/>
            <w:vAlign w:val="center"/>
          </w:tcPr>
          <w:p w14:paraId="3DC8DF5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5E2C2F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6014B1A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14F1120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1214F5C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68E8D877"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47C539A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74418F2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121D18E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0150C15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7DDF48B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4925935C"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Övriga ramjusteringar:</w:t>
            </w:r>
          </w:p>
        </w:tc>
        <w:tc>
          <w:tcPr>
            <w:tcW w:w="1559" w:type="dxa"/>
            <w:tcBorders>
              <w:top w:val="none" w:sz="0" w:space="0" w:color="auto"/>
              <w:bottom w:val="none" w:sz="0" w:space="0" w:color="auto"/>
            </w:tcBorders>
            <w:noWrap/>
            <w:vAlign w:val="center"/>
          </w:tcPr>
          <w:p w14:paraId="4192FB0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3EB4884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2EDD75C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00FCD0B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5646D16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79F50DE2"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4922A37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50E508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7D75D14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2BEA4AD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3A7D93A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75DD5E4C"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noWrap/>
            <w:vAlign w:val="center"/>
          </w:tcPr>
          <w:p w14:paraId="487774A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29C426C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65108BE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46D37D6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748D6BE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7E966E51"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6C1314E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3315EF4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6B8A7A3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3A80A6D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081C886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707283E4"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noWrap/>
            <w:vAlign w:val="center"/>
          </w:tcPr>
          <w:p w14:paraId="743ABA8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0C130B9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51B0500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73FB3B3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703AA8A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49AA7B6A"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2C4D65B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304470B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4CA484F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5E8D5D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6BB7913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1566186B"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noWrap/>
            <w:vAlign w:val="center"/>
          </w:tcPr>
          <w:p w14:paraId="08C3886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5055A95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014E767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3A22FFA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08E2D052" w14:textId="77777777" w:rsidTr="006D4A5B">
        <w:trPr>
          <w:trHeight w:val="31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7C4C1DC9"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0F1FAA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4CE1605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7D38D2F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08037D1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78535CE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005EA206"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noWrap/>
            <w:vAlign w:val="center"/>
          </w:tcPr>
          <w:p w14:paraId="497A778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7A493EF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6701F47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510CEF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0D33047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31208F7E"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492DB2C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7931877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7C26B90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7494D81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471D188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shd w:val="clear" w:color="auto" w:fill="DBE5F1" w:themeFill="accent1" w:themeFillTint="33"/>
            <w:noWrap/>
            <w:vAlign w:val="center"/>
          </w:tcPr>
          <w:p w14:paraId="793FD4F2"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xml:space="preserve">Delsumma </w:t>
            </w:r>
          </w:p>
        </w:tc>
        <w:tc>
          <w:tcPr>
            <w:tcW w:w="1559" w:type="dxa"/>
            <w:shd w:val="clear" w:color="auto" w:fill="DBE5F1" w:themeFill="accent1" w:themeFillTint="33"/>
            <w:noWrap/>
            <w:vAlign w:val="center"/>
          </w:tcPr>
          <w:p w14:paraId="20D9483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18"/>
              </w:rPr>
            </w:pPr>
            <w:r w:rsidRPr="004F2E7D">
              <w:rPr>
                <w:rFonts w:ascii="Calibri" w:hAnsi="Calibri" w:cs="Calibri"/>
                <w:bCs/>
                <w:sz w:val="20"/>
                <w:szCs w:val="18"/>
              </w:rPr>
              <w:t>10 019</w:t>
            </w:r>
          </w:p>
        </w:tc>
        <w:tc>
          <w:tcPr>
            <w:tcW w:w="1559" w:type="dxa"/>
            <w:shd w:val="clear" w:color="auto" w:fill="DBE5F1" w:themeFill="accent1" w:themeFillTint="33"/>
            <w:vAlign w:val="center"/>
          </w:tcPr>
          <w:p w14:paraId="4AB3587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10 279</w:t>
            </w:r>
          </w:p>
        </w:tc>
        <w:tc>
          <w:tcPr>
            <w:tcW w:w="1134" w:type="dxa"/>
            <w:shd w:val="clear" w:color="auto" w:fill="DBE5F1" w:themeFill="accent1" w:themeFillTint="33"/>
            <w:noWrap/>
            <w:vAlign w:val="center"/>
          </w:tcPr>
          <w:p w14:paraId="5D54BC5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11 391</w:t>
            </w:r>
          </w:p>
        </w:tc>
        <w:tc>
          <w:tcPr>
            <w:tcW w:w="1156" w:type="dxa"/>
            <w:shd w:val="clear" w:color="auto" w:fill="DBE5F1" w:themeFill="accent1" w:themeFillTint="33"/>
            <w:noWrap/>
            <w:vAlign w:val="center"/>
          </w:tcPr>
          <w:p w14:paraId="16C9646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11 476</w:t>
            </w:r>
          </w:p>
        </w:tc>
      </w:tr>
      <w:tr w:rsidR="004F2E7D" w:rsidRPr="004F2E7D" w14:paraId="0039B22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424403AF"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Indexjusteringar:</w:t>
            </w:r>
          </w:p>
        </w:tc>
        <w:tc>
          <w:tcPr>
            <w:tcW w:w="1559" w:type="dxa"/>
            <w:noWrap/>
            <w:vAlign w:val="center"/>
          </w:tcPr>
          <w:p w14:paraId="464E335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411406C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855551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CAE27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BFFD4F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40742B01"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PKV-Personalkostnad</w:t>
            </w:r>
          </w:p>
        </w:tc>
        <w:tc>
          <w:tcPr>
            <w:tcW w:w="1559" w:type="dxa"/>
            <w:tcBorders>
              <w:top w:val="none" w:sz="0" w:space="0" w:color="auto"/>
              <w:bottom w:val="none" w:sz="0" w:space="0" w:color="auto"/>
            </w:tcBorders>
            <w:noWrap/>
            <w:vAlign w:val="center"/>
          </w:tcPr>
          <w:p w14:paraId="43A29EF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50B9CE5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70</w:t>
            </w:r>
          </w:p>
        </w:tc>
        <w:tc>
          <w:tcPr>
            <w:tcW w:w="1134" w:type="dxa"/>
            <w:tcBorders>
              <w:top w:val="none" w:sz="0" w:space="0" w:color="auto"/>
              <w:bottom w:val="none" w:sz="0" w:space="0" w:color="auto"/>
            </w:tcBorders>
            <w:noWrap/>
            <w:vAlign w:val="center"/>
          </w:tcPr>
          <w:p w14:paraId="032D9A3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125</w:t>
            </w:r>
          </w:p>
        </w:tc>
        <w:tc>
          <w:tcPr>
            <w:tcW w:w="1156" w:type="dxa"/>
            <w:tcBorders>
              <w:top w:val="none" w:sz="0" w:space="0" w:color="auto"/>
              <w:bottom w:val="none" w:sz="0" w:space="0" w:color="auto"/>
              <w:right w:val="none" w:sz="0" w:space="0" w:color="auto"/>
            </w:tcBorders>
            <w:noWrap/>
            <w:vAlign w:val="center"/>
          </w:tcPr>
          <w:p w14:paraId="078172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126</w:t>
            </w:r>
          </w:p>
        </w:tc>
      </w:tr>
      <w:tr w:rsidR="004F2E7D" w:rsidRPr="004F2E7D" w14:paraId="01D9AB6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709A5D44"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PKV-Övrig förbrukning</w:t>
            </w:r>
          </w:p>
        </w:tc>
        <w:tc>
          <w:tcPr>
            <w:tcW w:w="1559" w:type="dxa"/>
            <w:noWrap/>
            <w:vAlign w:val="center"/>
          </w:tcPr>
          <w:p w14:paraId="6CF8DE3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22718EC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97EC4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F3BBD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BBBAE0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1691815C"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PKV-Prisindex kommunal verksamhet</w:t>
            </w:r>
          </w:p>
        </w:tc>
        <w:tc>
          <w:tcPr>
            <w:tcW w:w="1559" w:type="dxa"/>
            <w:tcBorders>
              <w:top w:val="none" w:sz="0" w:space="0" w:color="auto"/>
              <w:bottom w:val="none" w:sz="0" w:space="0" w:color="auto"/>
            </w:tcBorders>
            <w:noWrap/>
            <w:vAlign w:val="center"/>
          </w:tcPr>
          <w:p w14:paraId="671C725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495ACB1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90</w:t>
            </w:r>
          </w:p>
        </w:tc>
        <w:tc>
          <w:tcPr>
            <w:tcW w:w="1134" w:type="dxa"/>
            <w:tcBorders>
              <w:top w:val="none" w:sz="0" w:space="0" w:color="auto"/>
              <w:bottom w:val="none" w:sz="0" w:space="0" w:color="auto"/>
            </w:tcBorders>
            <w:noWrap/>
            <w:vAlign w:val="center"/>
          </w:tcPr>
          <w:p w14:paraId="3B2D411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137</w:t>
            </w:r>
          </w:p>
        </w:tc>
        <w:tc>
          <w:tcPr>
            <w:tcW w:w="1156" w:type="dxa"/>
            <w:tcBorders>
              <w:top w:val="none" w:sz="0" w:space="0" w:color="auto"/>
              <w:bottom w:val="none" w:sz="0" w:space="0" w:color="auto"/>
              <w:right w:val="none" w:sz="0" w:space="0" w:color="auto"/>
            </w:tcBorders>
            <w:noWrap/>
            <w:vAlign w:val="center"/>
          </w:tcPr>
          <w:p w14:paraId="5227CBA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143</w:t>
            </w:r>
          </w:p>
        </w:tc>
      </w:tr>
      <w:tr w:rsidR="004F2E7D" w:rsidRPr="004F2E7D" w14:paraId="47230A2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4A0F90B7"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Generell förstärkning kommunbidrag</w:t>
            </w:r>
          </w:p>
        </w:tc>
        <w:tc>
          <w:tcPr>
            <w:tcW w:w="1559" w:type="dxa"/>
            <w:noWrap/>
            <w:vAlign w:val="center"/>
          </w:tcPr>
          <w:p w14:paraId="522F9E5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07DA2BA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57C85F8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D06C0E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F03BBD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26484DE9"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Effektiviseringskrav (exkl. volymbaserad verksamhet)</w:t>
            </w:r>
          </w:p>
        </w:tc>
        <w:tc>
          <w:tcPr>
            <w:tcW w:w="1559" w:type="dxa"/>
            <w:tcBorders>
              <w:top w:val="none" w:sz="0" w:space="0" w:color="auto"/>
              <w:bottom w:val="none" w:sz="0" w:space="0" w:color="auto"/>
            </w:tcBorders>
            <w:noWrap/>
            <w:vAlign w:val="center"/>
          </w:tcPr>
          <w:p w14:paraId="3EE1A6C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-100</w:t>
            </w:r>
          </w:p>
        </w:tc>
        <w:tc>
          <w:tcPr>
            <w:tcW w:w="1559" w:type="dxa"/>
            <w:tcBorders>
              <w:top w:val="none" w:sz="0" w:space="0" w:color="auto"/>
              <w:bottom w:val="none" w:sz="0" w:space="0" w:color="auto"/>
            </w:tcBorders>
            <w:vAlign w:val="center"/>
          </w:tcPr>
          <w:p w14:paraId="71C816E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-198</w:t>
            </w:r>
          </w:p>
        </w:tc>
        <w:tc>
          <w:tcPr>
            <w:tcW w:w="1134" w:type="dxa"/>
            <w:tcBorders>
              <w:top w:val="none" w:sz="0" w:space="0" w:color="auto"/>
              <w:bottom w:val="none" w:sz="0" w:space="0" w:color="auto"/>
            </w:tcBorders>
            <w:noWrap/>
            <w:vAlign w:val="center"/>
          </w:tcPr>
          <w:p w14:paraId="24238A5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-177</w:t>
            </w:r>
          </w:p>
        </w:tc>
        <w:tc>
          <w:tcPr>
            <w:tcW w:w="1156" w:type="dxa"/>
            <w:tcBorders>
              <w:top w:val="none" w:sz="0" w:space="0" w:color="auto"/>
              <w:bottom w:val="none" w:sz="0" w:space="0" w:color="auto"/>
              <w:right w:val="none" w:sz="0" w:space="0" w:color="auto"/>
            </w:tcBorders>
            <w:noWrap/>
            <w:vAlign w:val="center"/>
          </w:tcPr>
          <w:p w14:paraId="027FE1B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-172</w:t>
            </w:r>
          </w:p>
        </w:tc>
      </w:tr>
      <w:tr w:rsidR="004F2E7D" w:rsidRPr="004F2E7D" w14:paraId="36F4DDD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4D4B13EF"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544891F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7F1477E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noWrap/>
            <w:vAlign w:val="center"/>
          </w:tcPr>
          <w:p w14:paraId="4F4914E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41B424C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305782C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6AEF1CE7"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Volymsjusteringar:</w:t>
            </w:r>
          </w:p>
        </w:tc>
        <w:tc>
          <w:tcPr>
            <w:tcW w:w="1559" w:type="dxa"/>
            <w:tcBorders>
              <w:top w:val="none" w:sz="0" w:space="0" w:color="auto"/>
              <w:bottom w:val="none" w:sz="0" w:space="0" w:color="auto"/>
            </w:tcBorders>
            <w:noWrap/>
            <w:vAlign w:val="center"/>
          </w:tcPr>
          <w:p w14:paraId="7234B2A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6AB7218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0E8F6A4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2EEC0A6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6DDA55E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284208EE"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Resursfördelning</w:t>
            </w:r>
          </w:p>
        </w:tc>
        <w:tc>
          <w:tcPr>
            <w:tcW w:w="1559" w:type="dxa"/>
            <w:noWrap/>
            <w:vAlign w:val="center"/>
          </w:tcPr>
          <w:p w14:paraId="085D621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0189A93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noWrap/>
            <w:vAlign w:val="center"/>
          </w:tcPr>
          <w:p w14:paraId="192E2D3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1B88E58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51C0782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6C1D7529"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noWrap/>
            <w:vAlign w:val="center"/>
          </w:tcPr>
          <w:p w14:paraId="4124950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33757C5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3D2EFC4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4E91FDB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164DAD2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5FCF56D9"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3043B06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2FD2422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noWrap/>
            <w:vAlign w:val="center"/>
          </w:tcPr>
          <w:p w14:paraId="3040552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2F10104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15F6420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3CF90CA2"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Ramjustering:</w:t>
            </w:r>
          </w:p>
        </w:tc>
        <w:tc>
          <w:tcPr>
            <w:tcW w:w="1559" w:type="dxa"/>
            <w:tcBorders>
              <w:top w:val="none" w:sz="0" w:space="0" w:color="auto"/>
              <w:bottom w:val="none" w:sz="0" w:space="0" w:color="auto"/>
            </w:tcBorders>
            <w:noWrap/>
            <w:vAlign w:val="center"/>
          </w:tcPr>
          <w:p w14:paraId="39667DA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2BEFC24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34" w:type="dxa"/>
            <w:tcBorders>
              <w:top w:val="none" w:sz="0" w:space="0" w:color="auto"/>
              <w:bottom w:val="none" w:sz="0" w:space="0" w:color="auto"/>
            </w:tcBorders>
            <w:noWrap/>
            <w:vAlign w:val="center"/>
          </w:tcPr>
          <w:p w14:paraId="27FD81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435B05B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3DBBF78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234EC6A7"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Ökad personaltäthet: befolkningsökning</w:t>
            </w:r>
          </w:p>
        </w:tc>
        <w:tc>
          <w:tcPr>
            <w:tcW w:w="1559" w:type="dxa"/>
            <w:noWrap/>
            <w:vAlign w:val="center"/>
          </w:tcPr>
          <w:p w14:paraId="2027C78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311ECE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900</w:t>
            </w:r>
          </w:p>
        </w:tc>
        <w:tc>
          <w:tcPr>
            <w:tcW w:w="1134" w:type="dxa"/>
            <w:noWrap/>
            <w:vAlign w:val="center"/>
          </w:tcPr>
          <w:p w14:paraId="05F5331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2AB6B14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23850EA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6F134D0E"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Upphörande av statliga medel för ensamkommande barn</w:t>
            </w:r>
          </w:p>
        </w:tc>
        <w:tc>
          <w:tcPr>
            <w:tcW w:w="1559" w:type="dxa"/>
            <w:tcBorders>
              <w:top w:val="none" w:sz="0" w:space="0" w:color="auto"/>
              <w:bottom w:val="none" w:sz="0" w:space="0" w:color="auto"/>
            </w:tcBorders>
            <w:noWrap/>
            <w:vAlign w:val="center"/>
          </w:tcPr>
          <w:p w14:paraId="5280049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143C6A3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200</w:t>
            </w:r>
          </w:p>
        </w:tc>
        <w:tc>
          <w:tcPr>
            <w:tcW w:w="1134" w:type="dxa"/>
            <w:tcBorders>
              <w:top w:val="none" w:sz="0" w:space="0" w:color="auto"/>
              <w:bottom w:val="none" w:sz="0" w:space="0" w:color="auto"/>
            </w:tcBorders>
            <w:noWrap/>
            <w:vAlign w:val="center"/>
          </w:tcPr>
          <w:p w14:paraId="6CC3D8F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tcBorders>
              <w:top w:val="none" w:sz="0" w:space="0" w:color="auto"/>
              <w:bottom w:val="none" w:sz="0" w:space="0" w:color="auto"/>
              <w:right w:val="none" w:sz="0" w:space="0" w:color="auto"/>
            </w:tcBorders>
            <w:noWrap/>
            <w:vAlign w:val="center"/>
          </w:tcPr>
          <w:p w14:paraId="306811F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7BDA091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42904781"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xml:space="preserve">Verksamhetssystemet Provisum </w:t>
            </w:r>
          </w:p>
        </w:tc>
        <w:tc>
          <w:tcPr>
            <w:tcW w:w="1559" w:type="dxa"/>
            <w:noWrap/>
            <w:vAlign w:val="center"/>
          </w:tcPr>
          <w:p w14:paraId="3413FF1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7E2E36B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410</w:t>
            </w:r>
          </w:p>
        </w:tc>
        <w:tc>
          <w:tcPr>
            <w:tcW w:w="1134" w:type="dxa"/>
            <w:noWrap/>
            <w:vAlign w:val="center"/>
          </w:tcPr>
          <w:p w14:paraId="4DF7475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c>
          <w:tcPr>
            <w:tcW w:w="1156" w:type="dxa"/>
            <w:noWrap/>
            <w:vAlign w:val="center"/>
          </w:tcPr>
          <w:p w14:paraId="22784AC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18"/>
              </w:rPr>
            </w:pPr>
            <w:r w:rsidRPr="004F2E7D">
              <w:rPr>
                <w:rFonts w:ascii="Calibri" w:hAnsi="Calibri" w:cs="Arial"/>
                <w:sz w:val="20"/>
                <w:szCs w:val="18"/>
              </w:rPr>
              <w:t> </w:t>
            </w:r>
          </w:p>
        </w:tc>
      </w:tr>
      <w:tr w:rsidR="004F2E7D" w:rsidRPr="004F2E7D" w14:paraId="79286E9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769B8BCC"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noWrap/>
            <w:vAlign w:val="center"/>
          </w:tcPr>
          <w:p w14:paraId="484F063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1AAE8EF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35AEDCB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10571E0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0ACD839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1F27E549"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noWrap/>
            <w:vAlign w:val="center"/>
          </w:tcPr>
          <w:p w14:paraId="5893E52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3CCBF06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76D1647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5A08486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582ECDC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093DDCE0"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noWrap/>
            <w:vAlign w:val="center"/>
          </w:tcPr>
          <w:p w14:paraId="254F268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tcBorders>
              <w:top w:val="none" w:sz="0" w:space="0" w:color="auto"/>
              <w:bottom w:val="none" w:sz="0" w:space="0" w:color="auto"/>
            </w:tcBorders>
            <w:vAlign w:val="center"/>
          </w:tcPr>
          <w:p w14:paraId="68853EB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tcBorders>
              <w:top w:val="none" w:sz="0" w:space="0" w:color="auto"/>
              <w:bottom w:val="none" w:sz="0" w:space="0" w:color="auto"/>
            </w:tcBorders>
            <w:noWrap/>
            <w:vAlign w:val="center"/>
          </w:tcPr>
          <w:p w14:paraId="5AC3C52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236E43E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0B3F476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169835BD"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Satsningar:</w:t>
            </w:r>
          </w:p>
        </w:tc>
        <w:tc>
          <w:tcPr>
            <w:tcW w:w="1559" w:type="dxa"/>
            <w:noWrap/>
            <w:vAlign w:val="center"/>
          </w:tcPr>
          <w:p w14:paraId="6852583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559" w:type="dxa"/>
            <w:vAlign w:val="center"/>
          </w:tcPr>
          <w:p w14:paraId="3A0F3DE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34" w:type="dxa"/>
            <w:noWrap/>
            <w:vAlign w:val="center"/>
          </w:tcPr>
          <w:p w14:paraId="75C68D6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noWrap/>
            <w:vAlign w:val="center"/>
          </w:tcPr>
          <w:p w14:paraId="5D2C658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6B6BF69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15A31B14" w14:textId="77777777" w:rsidR="004F2E7D" w:rsidRPr="004F2E7D" w:rsidRDefault="004F2E7D" w:rsidP="004F2E7D">
            <w:pPr>
              <w:ind w:firstLineChars="100" w:firstLine="201"/>
              <w:rPr>
                <w:rFonts w:ascii="Calibri" w:hAnsi="Calibri" w:cs="Calibri"/>
                <w:sz w:val="20"/>
                <w:szCs w:val="18"/>
              </w:rPr>
            </w:pPr>
            <w:r w:rsidRPr="004F2E7D">
              <w:rPr>
                <w:rFonts w:ascii="Calibri" w:hAnsi="Calibri" w:cs="Calibri"/>
                <w:sz w:val="20"/>
                <w:szCs w:val="18"/>
              </w:rPr>
              <w:t>Riktad satsningar 2021</w:t>
            </w:r>
          </w:p>
        </w:tc>
        <w:tc>
          <w:tcPr>
            <w:tcW w:w="1559" w:type="dxa"/>
            <w:tcBorders>
              <w:top w:val="none" w:sz="0" w:space="0" w:color="auto"/>
              <w:bottom w:val="none" w:sz="0" w:space="0" w:color="auto"/>
            </w:tcBorders>
            <w:noWrap/>
            <w:vAlign w:val="center"/>
          </w:tcPr>
          <w:p w14:paraId="2D528DE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360</w:t>
            </w:r>
          </w:p>
        </w:tc>
        <w:tc>
          <w:tcPr>
            <w:tcW w:w="1559" w:type="dxa"/>
            <w:tcBorders>
              <w:top w:val="none" w:sz="0" w:space="0" w:color="auto"/>
              <w:bottom w:val="none" w:sz="0" w:space="0" w:color="auto"/>
            </w:tcBorders>
            <w:vAlign w:val="center"/>
          </w:tcPr>
          <w:p w14:paraId="5319D2B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-360</w:t>
            </w:r>
          </w:p>
        </w:tc>
        <w:tc>
          <w:tcPr>
            <w:tcW w:w="1134" w:type="dxa"/>
            <w:tcBorders>
              <w:top w:val="none" w:sz="0" w:space="0" w:color="auto"/>
              <w:bottom w:val="none" w:sz="0" w:space="0" w:color="auto"/>
            </w:tcBorders>
            <w:noWrap/>
            <w:vAlign w:val="center"/>
          </w:tcPr>
          <w:p w14:paraId="20B6B35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c>
          <w:tcPr>
            <w:tcW w:w="1156" w:type="dxa"/>
            <w:tcBorders>
              <w:top w:val="none" w:sz="0" w:space="0" w:color="auto"/>
              <w:bottom w:val="none" w:sz="0" w:space="0" w:color="auto"/>
              <w:right w:val="none" w:sz="0" w:space="0" w:color="auto"/>
            </w:tcBorders>
            <w:noWrap/>
            <w:vAlign w:val="center"/>
          </w:tcPr>
          <w:p w14:paraId="1C0AF52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4F2E7D">
              <w:rPr>
                <w:rFonts w:ascii="Calibri" w:hAnsi="Calibri" w:cs="Calibri"/>
                <w:sz w:val="20"/>
                <w:szCs w:val="18"/>
              </w:rPr>
              <w:t> </w:t>
            </w:r>
          </w:p>
        </w:tc>
      </w:tr>
      <w:tr w:rsidR="004F2E7D" w:rsidRPr="004F2E7D" w14:paraId="6DF02EC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27DFF0C0" w14:textId="77777777" w:rsidR="004F2E7D" w:rsidRPr="004F2E7D" w:rsidRDefault="004F2E7D" w:rsidP="004F2E7D">
            <w:pPr>
              <w:ind w:firstLineChars="100" w:firstLine="201"/>
              <w:rPr>
                <w:rFonts w:ascii="Calibri" w:hAnsi="Calibri" w:cs="Calibri"/>
                <w:sz w:val="20"/>
                <w:szCs w:val="20"/>
              </w:rPr>
            </w:pPr>
          </w:p>
        </w:tc>
        <w:tc>
          <w:tcPr>
            <w:tcW w:w="1559" w:type="dxa"/>
            <w:noWrap/>
            <w:vAlign w:val="center"/>
          </w:tcPr>
          <w:p w14:paraId="5523ACD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559" w:type="dxa"/>
            <w:vAlign w:val="center"/>
          </w:tcPr>
          <w:p w14:paraId="54A9E18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34" w:type="dxa"/>
            <w:noWrap/>
            <w:vAlign w:val="center"/>
          </w:tcPr>
          <w:p w14:paraId="143E182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c>
          <w:tcPr>
            <w:tcW w:w="1156" w:type="dxa"/>
            <w:noWrap/>
            <w:vAlign w:val="center"/>
          </w:tcPr>
          <w:p w14:paraId="2D31E37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r>
      <w:tr w:rsidR="004F2E7D" w:rsidRPr="004F2E7D" w14:paraId="793820A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323EC336" w14:textId="77777777" w:rsidR="004F2E7D" w:rsidRPr="004F2E7D" w:rsidRDefault="004F2E7D" w:rsidP="004F2E7D">
            <w:pPr>
              <w:ind w:firstLineChars="100" w:firstLine="201"/>
              <w:rPr>
                <w:rFonts w:cstheme="minorHAnsi"/>
                <w:sz w:val="20"/>
                <w:szCs w:val="18"/>
              </w:rPr>
            </w:pPr>
          </w:p>
        </w:tc>
        <w:tc>
          <w:tcPr>
            <w:tcW w:w="1559" w:type="dxa"/>
            <w:tcBorders>
              <w:top w:val="none" w:sz="0" w:space="0" w:color="auto"/>
              <w:bottom w:val="none" w:sz="0" w:space="0" w:color="auto"/>
            </w:tcBorders>
            <w:noWrap/>
            <w:vAlign w:val="center"/>
          </w:tcPr>
          <w:p w14:paraId="2CD3B67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559" w:type="dxa"/>
            <w:tcBorders>
              <w:top w:val="none" w:sz="0" w:space="0" w:color="auto"/>
              <w:bottom w:val="none" w:sz="0" w:space="0" w:color="auto"/>
            </w:tcBorders>
            <w:vAlign w:val="center"/>
          </w:tcPr>
          <w:p w14:paraId="510C213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134" w:type="dxa"/>
            <w:tcBorders>
              <w:top w:val="none" w:sz="0" w:space="0" w:color="auto"/>
              <w:bottom w:val="none" w:sz="0" w:space="0" w:color="auto"/>
            </w:tcBorders>
            <w:noWrap/>
            <w:vAlign w:val="center"/>
          </w:tcPr>
          <w:p w14:paraId="59630BF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156" w:type="dxa"/>
            <w:tcBorders>
              <w:top w:val="none" w:sz="0" w:space="0" w:color="auto"/>
              <w:bottom w:val="none" w:sz="0" w:space="0" w:color="auto"/>
              <w:right w:val="none" w:sz="0" w:space="0" w:color="auto"/>
            </w:tcBorders>
            <w:noWrap/>
            <w:vAlign w:val="center"/>
          </w:tcPr>
          <w:p w14:paraId="47CF5D3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r>
      <w:tr w:rsidR="004F2E7D" w:rsidRPr="004F2E7D" w14:paraId="3FAFDF0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noWrap/>
            <w:vAlign w:val="center"/>
          </w:tcPr>
          <w:p w14:paraId="7949BBC6" w14:textId="77777777" w:rsidR="004F2E7D" w:rsidRPr="004F2E7D" w:rsidRDefault="004F2E7D" w:rsidP="004F2E7D">
            <w:pPr>
              <w:ind w:firstLineChars="100" w:firstLine="201"/>
              <w:rPr>
                <w:rFonts w:cstheme="minorHAnsi"/>
                <w:sz w:val="20"/>
                <w:szCs w:val="18"/>
              </w:rPr>
            </w:pPr>
          </w:p>
        </w:tc>
        <w:tc>
          <w:tcPr>
            <w:tcW w:w="1559" w:type="dxa"/>
            <w:noWrap/>
            <w:vAlign w:val="center"/>
          </w:tcPr>
          <w:p w14:paraId="1CB586C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c>
          <w:tcPr>
            <w:tcW w:w="1559" w:type="dxa"/>
            <w:vAlign w:val="center"/>
          </w:tcPr>
          <w:p w14:paraId="7AFF5C4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c>
          <w:tcPr>
            <w:tcW w:w="1134" w:type="dxa"/>
            <w:noWrap/>
            <w:vAlign w:val="center"/>
          </w:tcPr>
          <w:p w14:paraId="3183D22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c>
          <w:tcPr>
            <w:tcW w:w="1156" w:type="dxa"/>
            <w:noWrap/>
            <w:vAlign w:val="center"/>
          </w:tcPr>
          <w:p w14:paraId="292306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p>
        </w:tc>
      </w:tr>
      <w:tr w:rsidR="004F2E7D" w:rsidRPr="004F2E7D" w14:paraId="02FDC67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tcBorders>
              <w:top w:val="none" w:sz="0" w:space="0" w:color="auto"/>
              <w:left w:val="none" w:sz="0" w:space="0" w:color="auto"/>
              <w:bottom w:val="none" w:sz="0" w:space="0" w:color="auto"/>
            </w:tcBorders>
            <w:noWrap/>
            <w:vAlign w:val="center"/>
          </w:tcPr>
          <w:p w14:paraId="590C2014" w14:textId="77777777" w:rsidR="004F2E7D" w:rsidRPr="004F2E7D" w:rsidRDefault="004F2E7D" w:rsidP="004F2E7D">
            <w:pPr>
              <w:ind w:firstLineChars="100" w:firstLine="201"/>
              <w:rPr>
                <w:rFonts w:cstheme="minorHAnsi"/>
                <w:sz w:val="20"/>
                <w:szCs w:val="18"/>
              </w:rPr>
            </w:pPr>
          </w:p>
        </w:tc>
        <w:tc>
          <w:tcPr>
            <w:tcW w:w="1559" w:type="dxa"/>
            <w:tcBorders>
              <w:top w:val="none" w:sz="0" w:space="0" w:color="auto"/>
              <w:bottom w:val="none" w:sz="0" w:space="0" w:color="auto"/>
            </w:tcBorders>
            <w:noWrap/>
            <w:vAlign w:val="center"/>
          </w:tcPr>
          <w:p w14:paraId="413787D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559" w:type="dxa"/>
            <w:tcBorders>
              <w:top w:val="none" w:sz="0" w:space="0" w:color="auto"/>
              <w:bottom w:val="none" w:sz="0" w:space="0" w:color="auto"/>
            </w:tcBorders>
            <w:vAlign w:val="center"/>
          </w:tcPr>
          <w:p w14:paraId="0A64190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134" w:type="dxa"/>
            <w:tcBorders>
              <w:top w:val="none" w:sz="0" w:space="0" w:color="auto"/>
              <w:bottom w:val="none" w:sz="0" w:space="0" w:color="auto"/>
            </w:tcBorders>
            <w:noWrap/>
            <w:vAlign w:val="center"/>
          </w:tcPr>
          <w:p w14:paraId="3D200E8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c>
          <w:tcPr>
            <w:tcW w:w="1156" w:type="dxa"/>
            <w:tcBorders>
              <w:top w:val="none" w:sz="0" w:space="0" w:color="auto"/>
              <w:bottom w:val="none" w:sz="0" w:space="0" w:color="auto"/>
              <w:right w:val="none" w:sz="0" w:space="0" w:color="auto"/>
            </w:tcBorders>
            <w:noWrap/>
            <w:vAlign w:val="center"/>
          </w:tcPr>
          <w:p w14:paraId="11DA691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18"/>
              </w:rPr>
            </w:pPr>
          </w:p>
        </w:tc>
      </w:tr>
      <w:tr w:rsidR="004F2E7D" w:rsidRPr="004F2E7D" w14:paraId="186B243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377" w:type="dxa"/>
            <w:shd w:val="clear" w:color="auto" w:fill="DBE5F1" w:themeFill="accent1" w:themeFillTint="33"/>
            <w:noWrap/>
            <w:vAlign w:val="center"/>
          </w:tcPr>
          <w:p w14:paraId="5CB26391" w14:textId="77777777" w:rsidR="004F2E7D" w:rsidRPr="004F2E7D" w:rsidRDefault="004F2E7D" w:rsidP="004F2E7D">
            <w:pPr>
              <w:rPr>
                <w:rFonts w:ascii="Calibri" w:hAnsi="Calibri" w:cs="Calibri"/>
                <w:sz w:val="20"/>
                <w:szCs w:val="18"/>
              </w:rPr>
            </w:pPr>
            <w:r w:rsidRPr="004F2E7D">
              <w:rPr>
                <w:rFonts w:ascii="Calibri" w:hAnsi="Calibri" w:cs="Calibri"/>
                <w:sz w:val="20"/>
                <w:szCs w:val="18"/>
              </w:rPr>
              <w:t xml:space="preserve">Kommunbidrag </w:t>
            </w:r>
          </w:p>
        </w:tc>
        <w:tc>
          <w:tcPr>
            <w:tcW w:w="1559" w:type="dxa"/>
            <w:shd w:val="clear" w:color="auto" w:fill="DBE5F1" w:themeFill="accent1" w:themeFillTint="33"/>
            <w:noWrap/>
            <w:vAlign w:val="center"/>
          </w:tcPr>
          <w:p w14:paraId="42A2AA5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18"/>
              </w:rPr>
            </w:pPr>
            <w:r w:rsidRPr="004F2E7D">
              <w:rPr>
                <w:rFonts w:ascii="Calibri" w:hAnsi="Calibri" w:cs="Calibri"/>
                <w:bCs/>
                <w:sz w:val="20"/>
                <w:szCs w:val="18"/>
              </w:rPr>
              <w:t>10 279</w:t>
            </w:r>
          </w:p>
        </w:tc>
        <w:tc>
          <w:tcPr>
            <w:tcW w:w="1559" w:type="dxa"/>
            <w:shd w:val="clear" w:color="auto" w:fill="DBE5F1" w:themeFill="accent1" w:themeFillTint="33"/>
            <w:vAlign w:val="center"/>
          </w:tcPr>
          <w:p w14:paraId="756C9A7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11 391</w:t>
            </w:r>
          </w:p>
        </w:tc>
        <w:tc>
          <w:tcPr>
            <w:tcW w:w="1134" w:type="dxa"/>
            <w:shd w:val="clear" w:color="auto" w:fill="DBE5F1" w:themeFill="accent1" w:themeFillTint="33"/>
            <w:noWrap/>
            <w:vAlign w:val="center"/>
          </w:tcPr>
          <w:p w14:paraId="626F04D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11 476</w:t>
            </w:r>
          </w:p>
        </w:tc>
        <w:tc>
          <w:tcPr>
            <w:tcW w:w="1156" w:type="dxa"/>
            <w:shd w:val="clear" w:color="auto" w:fill="DBE5F1" w:themeFill="accent1" w:themeFillTint="33"/>
            <w:noWrap/>
            <w:vAlign w:val="center"/>
          </w:tcPr>
          <w:p w14:paraId="581AD50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11 573</w:t>
            </w:r>
          </w:p>
        </w:tc>
      </w:tr>
    </w:tbl>
    <w:p w14:paraId="5AE0F419" w14:textId="19381156" w:rsidR="004F2E7D" w:rsidRPr="004F2E7D" w:rsidRDefault="004F2E7D" w:rsidP="004F2E7D">
      <w:pPr>
        <w:rPr>
          <w:rFonts w:cstheme="minorHAnsi"/>
          <w:sz w:val="20"/>
          <w:szCs w:val="20"/>
        </w:rPr>
      </w:pPr>
    </w:p>
    <w:tbl>
      <w:tblPr>
        <w:tblStyle w:val="Ljuslista-dekorfrg41"/>
        <w:tblpPr w:leftFromText="141" w:rightFromText="141" w:vertAnchor="text" w:horzAnchor="margin" w:tblpXSpec="center" w:tblpY="424"/>
        <w:tblW w:w="10697"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615"/>
        <w:gridCol w:w="1406"/>
        <w:gridCol w:w="1405"/>
        <w:gridCol w:w="1125"/>
        <w:gridCol w:w="1146"/>
      </w:tblGrid>
      <w:tr w:rsidR="004F2E7D" w:rsidRPr="004F2E7D" w14:paraId="190F5650" w14:textId="77777777" w:rsidTr="006D4A5B">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615" w:type="dxa"/>
            <w:shd w:val="clear" w:color="auto" w:fill="0070C0"/>
            <w:noWrap/>
            <w:vAlign w:val="center"/>
          </w:tcPr>
          <w:p w14:paraId="0301416C" w14:textId="77777777" w:rsidR="004F2E7D" w:rsidRPr="004F2E7D" w:rsidRDefault="004F2E7D" w:rsidP="004F2E7D">
            <w:pPr>
              <w:rPr>
                <w:rFonts w:ascii="Calibri" w:hAnsi="Calibri" w:cs="Calibri"/>
                <w:color w:val="FFFFFF"/>
                <w:sz w:val="18"/>
                <w:szCs w:val="18"/>
              </w:rPr>
            </w:pPr>
            <w:r w:rsidRPr="004F2E7D">
              <w:rPr>
                <w:rFonts w:ascii="Calibri" w:hAnsi="Calibri" w:cs="Calibri"/>
                <w:color w:val="FFFFFF"/>
                <w:sz w:val="18"/>
                <w:szCs w:val="18"/>
              </w:rPr>
              <w:t xml:space="preserve">Utbildningsnämnden </w:t>
            </w:r>
            <w:r w:rsidRPr="004F2E7D">
              <w:rPr>
                <w:rFonts w:cstheme="minorHAnsi"/>
                <w:color w:val="FFFFFF"/>
                <w:sz w:val="18"/>
                <w:szCs w:val="18"/>
              </w:rPr>
              <w:t>(Tkr)</w:t>
            </w:r>
          </w:p>
        </w:tc>
        <w:tc>
          <w:tcPr>
            <w:tcW w:w="1406" w:type="dxa"/>
            <w:shd w:val="clear" w:color="auto" w:fill="0070C0"/>
            <w:noWrap/>
            <w:vAlign w:val="center"/>
          </w:tcPr>
          <w:p w14:paraId="623773A5"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405" w:type="dxa"/>
            <w:shd w:val="clear" w:color="auto" w:fill="0070C0"/>
            <w:vAlign w:val="center"/>
          </w:tcPr>
          <w:p w14:paraId="045C6F9E"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25" w:type="dxa"/>
            <w:shd w:val="clear" w:color="auto" w:fill="0070C0"/>
            <w:noWrap/>
            <w:vAlign w:val="center"/>
          </w:tcPr>
          <w:p w14:paraId="6932AF60"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46" w:type="dxa"/>
            <w:shd w:val="clear" w:color="auto" w:fill="0070C0"/>
            <w:noWrap/>
            <w:vAlign w:val="center"/>
          </w:tcPr>
          <w:p w14:paraId="587EF1CE"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551958A2" w14:textId="77777777" w:rsidTr="006D4A5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615" w:type="dxa"/>
            <w:shd w:val="clear" w:color="auto" w:fill="DBE5F1" w:themeFill="accent1" w:themeFillTint="33"/>
            <w:noWrap/>
            <w:vAlign w:val="center"/>
          </w:tcPr>
          <w:p w14:paraId="7C6EF2CE"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Kommunbidrag föregående år</w:t>
            </w:r>
          </w:p>
        </w:tc>
        <w:tc>
          <w:tcPr>
            <w:tcW w:w="1406" w:type="dxa"/>
            <w:shd w:val="clear" w:color="auto" w:fill="DBE5F1" w:themeFill="accent1" w:themeFillTint="33"/>
            <w:noWrap/>
            <w:vAlign w:val="center"/>
          </w:tcPr>
          <w:p w14:paraId="4765CE6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2 384 093</w:t>
            </w:r>
          </w:p>
        </w:tc>
        <w:tc>
          <w:tcPr>
            <w:tcW w:w="1405" w:type="dxa"/>
            <w:shd w:val="clear" w:color="auto" w:fill="DBE5F1" w:themeFill="accent1" w:themeFillTint="33"/>
            <w:vAlign w:val="center"/>
          </w:tcPr>
          <w:p w14:paraId="27AD4D1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2 445 094</w:t>
            </w:r>
          </w:p>
        </w:tc>
        <w:tc>
          <w:tcPr>
            <w:tcW w:w="1125" w:type="dxa"/>
            <w:shd w:val="clear" w:color="auto" w:fill="DBE5F1" w:themeFill="accent1" w:themeFillTint="33"/>
            <w:noWrap/>
            <w:vAlign w:val="center"/>
          </w:tcPr>
          <w:p w14:paraId="3E726FB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2 576 473</w:t>
            </w:r>
          </w:p>
        </w:tc>
        <w:tc>
          <w:tcPr>
            <w:tcW w:w="1146" w:type="dxa"/>
            <w:shd w:val="clear" w:color="auto" w:fill="DBE5F1" w:themeFill="accent1" w:themeFillTint="33"/>
            <w:noWrap/>
            <w:vAlign w:val="center"/>
          </w:tcPr>
          <w:p w14:paraId="4734F14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2 592 944</w:t>
            </w:r>
          </w:p>
        </w:tc>
      </w:tr>
      <w:tr w:rsidR="004F2E7D" w:rsidRPr="004F2E7D" w14:paraId="717412EE"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486A13E5"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Avgår Resursfördelning</w:t>
            </w:r>
          </w:p>
        </w:tc>
        <w:tc>
          <w:tcPr>
            <w:tcW w:w="1406" w:type="dxa"/>
            <w:noWrap/>
            <w:vAlign w:val="center"/>
          </w:tcPr>
          <w:p w14:paraId="288A18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-1 953 699</w:t>
            </w:r>
          </w:p>
        </w:tc>
        <w:tc>
          <w:tcPr>
            <w:tcW w:w="1405" w:type="dxa"/>
            <w:vAlign w:val="center"/>
          </w:tcPr>
          <w:p w14:paraId="54D123D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-1 986 525</w:t>
            </w:r>
          </w:p>
        </w:tc>
        <w:tc>
          <w:tcPr>
            <w:tcW w:w="1125" w:type="dxa"/>
            <w:noWrap/>
            <w:vAlign w:val="center"/>
          </w:tcPr>
          <w:p w14:paraId="7658F21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-2 113 278</w:t>
            </w:r>
          </w:p>
        </w:tc>
        <w:tc>
          <w:tcPr>
            <w:tcW w:w="1146" w:type="dxa"/>
            <w:noWrap/>
            <w:vAlign w:val="center"/>
          </w:tcPr>
          <w:p w14:paraId="4D4BD69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-2 130 612</w:t>
            </w:r>
          </w:p>
        </w:tc>
      </w:tr>
      <w:tr w:rsidR="004F2E7D" w:rsidRPr="004F2E7D" w14:paraId="37217277"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0D071785"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Avgår: Intäktskrav</w:t>
            </w:r>
          </w:p>
        </w:tc>
        <w:tc>
          <w:tcPr>
            <w:tcW w:w="1406" w:type="dxa"/>
            <w:tcBorders>
              <w:top w:val="none" w:sz="0" w:space="0" w:color="auto"/>
              <w:bottom w:val="none" w:sz="0" w:space="0" w:color="auto"/>
            </w:tcBorders>
            <w:noWrap/>
            <w:vAlign w:val="center"/>
          </w:tcPr>
          <w:p w14:paraId="641E01E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51 933</w:t>
            </w:r>
          </w:p>
        </w:tc>
        <w:tc>
          <w:tcPr>
            <w:tcW w:w="1405" w:type="dxa"/>
            <w:tcBorders>
              <w:top w:val="none" w:sz="0" w:space="0" w:color="auto"/>
              <w:bottom w:val="none" w:sz="0" w:space="0" w:color="auto"/>
            </w:tcBorders>
            <w:vAlign w:val="center"/>
          </w:tcPr>
          <w:p w14:paraId="6E3B409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51 933</w:t>
            </w:r>
          </w:p>
        </w:tc>
        <w:tc>
          <w:tcPr>
            <w:tcW w:w="1125" w:type="dxa"/>
            <w:tcBorders>
              <w:top w:val="none" w:sz="0" w:space="0" w:color="auto"/>
              <w:bottom w:val="none" w:sz="0" w:space="0" w:color="auto"/>
            </w:tcBorders>
            <w:noWrap/>
            <w:vAlign w:val="center"/>
          </w:tcPr>
          <w:p w14:paraId="722B07D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52 972</w:t>
            </w:r>
          </w:p>
        </w:tc>
        <w:tc>
          <w:tcPr>
            <w:tcW w:w="1146" w:type="dxa"/>
            <w:tcBorders>
              <w:top w:val="none" w:sz="0" w:space="0" w:color="auto"/>
              <w:bottom w:val="none" w:sz="0" w:space="0" w:color="auto"/>
              <w:right w:val="none" w:sz="0" w:space="0" w:color="auto"/>
            </w:tcBorders>
            <w:noWrap/>
            <w:vAlign w:val="center"/>
          </w:tcPr>
          <w:p w14:paraId="77D811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52 712</w:t>
            </w:r>
          </w:p>
        </w:tc>
      </w:tr>
      <w:tr w:rsidR="004F2E7D" w:rsidRPr="004F2E7D" w14:paraId="119AFF94"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1931206A"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 </w:t>
            </w:r>
          </w:p>
        </w:tc>
        <w:tc>
          <w:tcPr>
            <w:tcW w:w="1406" w:type="dxa"/>
            <w:noWrap/>
            <w:vAlign w:val="center"/>
          </w:tcPr>
          <w:p w14:paraId="0CB54C8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22460F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noWrap/>
            <w:vAlign w:val="center"/>
          </w:tcPr>
          <w:p w14:paraId="74C57CD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146" w:type="dxa"/>
            <w:noWrap/>
            <w:vAlign w:val="center"/>
          </w:tcPr>
          <w:p w14:paraId="5752768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17BA06A3"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024B8A04"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Justering av anslag:</w:t>
            </w:r>
          </w:p>
        </w:tc>
        <w:tc>
          <w:tcPr>
            <w:tcW w:w="1406" w:type="dxa"/>
            <w:tcBorders>
              <w:top w:val="none" w:sz="0" w:space="0" w:color="auto"/>
              <w:bottom w:val="none" w:sz="0" w:space="0" w:color="auto"/>
            </w:tcBorders>
            <w:noWrap/>
            <w:vAlign w:val="center"/>
          </w:tcPr>
          <w:p w14:paraId="26FA663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6F31012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tcBorders>
              <w:top w:val="none" w:sz="0" w:space="0" w:color="auto"/>
              <w:bottom w:val="none" w:sz="0" w:space="0" w:color="auto"/>
            </w:tcBorders>
            <w:noWrap/>
            <w:vAlign w:val="center"/>
          </w:tcPr>
          <w:p w14:paraId="460577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5AC3770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72605D90"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569D4C71"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Kompensation för lokalkostnad</w:t>
            </w:r>
          </w:p>
        </w:tc>
        <w:tc>
          <w:tcPr>
            <w:tcW w:w="1406" w:type="dxa"/>
            <w:noWrap/>
            <w:vAlign w:val="center"/>
          </w:tcPr>
          <w:p w14:paraId="6B8A71D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13 283</w:t>
            </w:r>
          </w:p>
        </w:tc>
        <w:tc>
          <w:tcPr>
            <w:tcW w:w="1405" w:type="dxa"/>
            <w:vAlign w:val="center"/>
          </w:tcPr>
          <w:p w14:paraId="393E9A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1 308</w:t>
            </w:r>
          </w:p>
        </w:tc>
        <w:tc>
          <w:tcPr>
            <w:tcW w:w="1125" w:type="dxa"/>
            <w:noWrap/>
            <w:vAlign w:val="center"/>
          </w:tcPr>
          <w:p w14:paraId="31ABA70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noWrap/>
            <w:vAlign w:val="center"/>
          </w:tcPr>
          <w:p w14:paraId="2134670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412DDE75"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75F25319"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Kompensation för kapitalkostnad</w:t>
            </w:r>
          </w:p>
        </w:tc>
        <w:tc>
          <w:tcPr>
            <w:tcW w:w="1406" w:type="dxa"/>
            <w:tcBorders>
              <w:top w:val="none" w:sz="0" w:space="0" w:color="auto"/>
              <w:bottom w:val="none" w:sz="0" w:space="0" w:color="auto"/>
            </w:tcBorders>
            <w:noWrap/>
            <w:vAlign w:val="center"/>
          </w:tcPr>
          <w:p w14:paraId="6C6AD49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596AEEC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tcBorders>
              <w:top w:val="none" w:sz="0" w:space="0" w:color="auto"/>
              <w:bottom w:val="none" w:sz="0" w:space="0" w:color="auto"/>
            </w:tcBorders>
            <w:noWrap/>
            <w:vAlign w:val="center"/>
          </w:tcPr>
          <w:p w14:paraId="765782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16471C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46772EE9"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17BBFBFC"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Kompensation för lokalvårdskostnader</w:t>
            </w:r>
          </w:p>
        </w:tc>
        <w:tc>
          <w:tcPr>
            <w:tcW w:w="1406" w:type="dxa"/>
            <w:noWrap/>
            <w:vAlign w:val="center"/>
          </w:tcPr>
          <w:p w14:paraId="21BE9EF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28E5D20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627</w:t>
            </w:r>
          </w:p>
        </w:tc>
        <w:tc>
          <w:tcPr>
            <w:tcW w:w="1125" w:type="dxa"/>
            <w:noWrap/>
            <w:vAlign w:val="center"/>
          </w:tcPr>
          <w:p w14:paraId="13B673D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noWrap/>
            <w:vAlign w:val="center"/>
          </w:tcPr>
          <w:p w14:paraId="5987B6A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242266B9"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654F7F5A"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Driftkompensation (på underliggande investering)</w:t>
            </w:r>
          </w:p>
        </w:tc>
        <w:tc>
          <w:tcPr>
            <w:tcW w:w="1406" w:type="dxa"/>
            <w:tcBorders>
              <w:top w:val="none" w:sz="0" w:space="0" w:color="auto"/>
              <w:bottom w:val="none" w:sz="0" w:space="0" w:color="auto"/>
            </w:tcBorders>
            <w:noWrap/>
            <w:vAlign w:val="center"/>
          </w:tcPr>
          <w:p w14:paraId="35D590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5D0E272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tcBorders>
              <w:top w:val="none" w:sz="0" w:space="0" w:color="auto"/>
              <w:bottom w:val="none" w:sz="0" w:space="0" w:color="auto"/>
            </w:tcBorders>
            <w:noWrap/>
            <w:vAlign w:val="center"/>
          </w:tcPr>
          <w:p w14:paraId="02FFDD3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2CD5E0E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0B831D2D"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56CB9F66"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 </w:t>
            </w:r>
          </w:p>
        </w:tc>
        <w:tc>
          <w:tcPr>
            <w:tcW w:w="1406" w:type="dxa"/>
            <w:noWrap/>
            <w:vAlign w:val="center"/>
          </w:tcPr>
          <w:p w14:paraId="5CAEDD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3B82C1B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noWrap/>
            <w:vAlign w:val="center"/>
          </w:tcPr>
          <w:p w14:paraId="224DDC6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noWrap/>
            <w:vAlign w:val="center"/>
          </w:tcPr>
          <w:p w14:paraId="200C1B6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3519C11B"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4002FF05"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Övriga ramjusteringar:</w:t>
            </w:r>
          </w:p>
        </w:tc>
        <w:tc>
          <w:tcPr>
            <w:tcW w:w="1406" w:type="dxa"/>
            <w:tcBorders>
              <w:top w:val="none" w:sz="0" w:space="0" w:color="auto"/>
              <w:bottom w:val="none" w:sz="0" w:space="0" w:color="auto"/>
            </w:tcBorders>
            <w:noWrap/>
            <w:vAlign w:val="center"/>
          </w:tcPr>
          <w:p w14:paraId="4DFE3B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2D2D6D6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tcBorders>
              <w:top w:val="none" w:sz="0" w:space="0" w:color="auto"/>
              <w:bottom w:val="none" w:sz="0" w:space="0" w:color="auto"/>
            </w:tcBorders>
            <w:noWrap/>
            <w:vAlign w:val="center"/>
          </w:tcPr>
          <w:p w14:paraId="42CB851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14BD16A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120756B1"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3811FF80"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Ungdomsmottagningen (flytt till SN)</w:t>
            </w:r>
          </w:p>
        </w:tc>
        <w:tc>
          <w:tcPr>
            <w:tcW w:w="1406" w:type="dxa"/>
            <w:noWrap/>
            <w:vAlign w:val="center"/>
          </w:tcPr>
          <w:p w14:paraId="2583B16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-1 163</w:t>
            </w:r>
          </w:p>
        </w:tc>
        <w:tc>
          <w:tcPr>
            <w:tcW w:w="1405" w:type="dxa"/>
            <w:vAlign w:val="center"/>
          </w:tcPr>
          <w:p w14:paraId="4839CF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noWrap/>
            <w:vAlign w:val="center"/>
          </w:tcPr>
          <w:p w14:paraId="6CE5D05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noWrap/>
            <w:vAlign w:val="center"/>
          </w:tcPr>
          <w:p w14:paraId="4775ECB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0A46F01F"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3E9583D7"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Samordnad varutransport - flytt från central budgetpost</w:t>
            </w:r>
          </w:p>
        </w:tc>
        <w:tc>
          <w:tcPr>
            <w:tcW w:w="1406" w:type="dxa"/>
            <w:tcBorders>
              <w:top w:val="none" w:sz="0" w:space="0" w:color="auto"/>
              <w:bottom w:val="none" w:sz="0" w:space="0" w:color="auto"/>
            </w:tcBorders>
            <w:noWrap/>
            <w:vAlign w:val="center"/>
          </w:tcPr>
          <w:p w14:paraId="08EFAA2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6D5F1B8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1 851</w:t>
            </w:r>
          </w:p>
        </w:tc>
        <w:tc>
          <w:tcPr>
            <w:tcW w:w="1125" w:type="dxa"/>
            <w:tcBorders>
              <w:top w:val="none" w:sz="0" w:space="0" w:color="auto"/>
              <w:bottom w:val="none" w:sz="0" w:space="0" w:color="auto"/>
            </w:tcBorders>
            <w:noWrap/>
            <w:vAlign w:val="center"/>
          </w:tcPr>
          <w:p w14:paraId="74AF7B2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0B139BA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0B5754C6"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5E768D4E"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Riktlinjer arbetskläder (2022–23) - flytt från central budgetpost</w:t>
            </w:r>
          </w:p>
        </w:tc>
        <w:tc>
          <w:tcPr>
            <w:tcW w:w="1406" w:type="dxa"/>
            <w:noWrap/>
            <w:vAlign w:val="center"/>
          </w:tcPr>
          <w:p w14:paraId="0517E47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00A3AD9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1 500</w:t>
            </w:r>
          </w:p>
        </w:tc>
        <w:tc>
          <w:tcPr>
            <w:tcW w:w="1125" w:type="dxa"/>
            <w:noWrap/>
            <w:vAlign w:val="center"/>
          </w:tcPr>
          <w:p w14:paraId="2247ABA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noWrap/>
            <w:vAlign w:val="center"/>
          </w:tcPr>
          <w:p w14:paraId="32914D8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223A70C9"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305BF846"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Fördelning av riktad effektivisering av administrativa stödfunktioner - flytt från central budgetpost</w:t>
            </w:r>
          </w:p>
        </w:tc>
        <w:tc>
          <w:tcPr>
            <w:tcW w:w="1406" w:type="dxa"/>
            <w:tcBorders>
              <w:top w:val="none" w:sz="0" w:space="0" w:color="auto"/>
              <w:bottom w:val="none" w:sz="0" w:space="0" w:color="auto"/>
            </w:tcBorders>
            <w:noWrap/>
            <w:vAlign w:val="center"/>
          </w:tcPr>
          <w:p w14:paraId="53506A6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4F10141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-2 087</w:t>
            </w:r>
          </w:p>
        </w:tc>
        <w:tc>
          <w:tcPr>
            <w:tcW w:w="1125" w:type="dxa"/>
            <w:tcBorders>
              <w:top w:val="none" w:sz="0" w:space="0" w:color="auto"/>
              <w:bottom w:val="none" w:sz="0" w:space="0" w:color="auto"/>
            </w:tcBorders>
            <w:noWrap/>
            <w:vAlign w:val="center"/>
          </w:tcPr>
          <w:p w14:paraId="36DF2D1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2AD0AA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47DF773C"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3705A051"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 Projekt Matlust</w:t>
            </w:r>
          </w:p>
        </w:tc>
        <w:tc>
          <w:tcPr>
            <w:tcW w:w="1406" w:type="dxa"/>
            <w:noWrap/>
            <w:vAlign w:val="center"/>
          </w:tcPr>
          <w:p w14:paraId="6DE4205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63B9661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2 500</w:t>
            </w:r>
          </w:p>
        </w:tc>
        <w:tc>
          <w:tcPr>
            <w:tcW w:w="1125" w:type="dxa"/>
            <w:noWrap/>
            <w:vAlign w:val="center"/>
          </w:tcPr>
          <w:p w14:paraId="5A8DB0D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noWrap/>
            <w:vAlign w:val="center"/>
          </w:tcPr>
          <w:p w14:paraId="08C6A61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52F0FEC7"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62EE0453"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 </w:t>
            </w:r>
          </w:p>
        </w:tc>
        <w:tc>
          <w:tcPr>
            <w:tcW w:w="1406" w:type="dxa"/>
            <w:tcBorders>
              <w:top w:val="none" w:sz="0" w:space="0" w:color="auto"/>
              <w:bottom w:val="none" w:sz="0" w:space="0" w:color="auto"/>
            </w:tcBorders>
            <w:noWrap/>
            <w:vAlign w:val="center"/>
          </w:tcPr>
          <w:p w14:paraId="6028C19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169784B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tcBorders>
              <w:top w:val="none" w:sz="0" w:space="0" w:color="auto"/>
              <w:bottom w:val="none" w:sz="0" w:space="0" w:color="auto"/>
            </w:tcBorders>
            <w:noWrap/>
            <w:vAlign w:val="center"/>
          </w:tcPr>
          <w:p w14:paraId="4DCC1A0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2A106B4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7292FEBE"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shd w:val="clear" w:color="auto" w:fill="DBE5F1" w:themeFill="accent1" w:themeFillTint="33"/>
            <w:noWrap/>
            <w:vAlign w:val="center"/>
          </w:tcPr>
          <w:p w14:paraId="026AECAB"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 xml:space="preserve">Delsumma </w:t>
            </w:r>
          </w:p>
        </w:tc>
        <w:tc>
          <w:tcPr>
            <w:tcW w:w="1406" w:type="dxa"/>
            <w:shd w:val="clear" w:color="auto" w:fill="DBE5F1" w:themeFill="accent1" w:themeFillTint="33"/>
            <w:noWrap/>
            <w:vAlign w:val="center"/>
          </w:tcPr>
          <w:p w14:paraId="5B05FD7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494 447</w:t>
            </w:r>
          </w:p>
        </w:tc>
        <w:tc>
          <w:tcPr>
            <w:tcW w:w="1405" w:type="dxa"/>
            <w:shd w:val="clear" w:color="auto" w:fill="DBE5F1" w:themeFill="accent1" w:themeFillTint="33"/>
            <w:vAlign w:val="center"/>
          </w:tcPr>
          <w:p w14:paraId="0FD9918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516 201</w:t>
            </w:r>
          </w:p>
        </w:tc>
        <w:tc>
          <w:tcPr>
            <w:tcW w:w="1125" w:type="dxa"/>
            <w:shd w:val="clear" w:color="auto" w:fill="DBE5F1" w:themeFill="accent1" w:themeFillTint="33"/>
            <w:noWrap/>
            <w:vAlign w:val="center"/>
          </w:tcPr>
          <w:p w14:paraId="28B1BE7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516 167</w:t>
            </w:r>
          </w:p>
        </w:tc>
        <w:tc>
          <w:tcPr>
            <w:tcW w:w="1146" w:type="dxa"/>
            <w:shd w:val="clear" w:color="auto" w:fill="DBE5F1" w:themeFill="accent1" w:themeFillTint="33"/>
            <w:noWrap/>
            <w:vAlign w:val="center"/>
          </w:tcPr>
          <w:p w14:paraId="45E4B8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515 044</w:t>
            </w:r>
          </w:p>
        </w:tc>
      </w:tr>
      <w:tr w:rsidR="004F2E7D" w:rsidRPr="004F2E7D" w14:paraId="44443368"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0C43B08B"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Indexjusteringar:</w:t>
            </w:r>
          </w:p>
        </w:tc>
        <w:tc>
          <w:tcPr>
            <w:tcW w:w="1406" w:type="dxa"/>
            <w:tcBorders>
              <w:top w:val="none" w:sz="0" w:space="0" w:color="auto"/>
              <w:bottom w:val="none" w:sz="0" w:space="0" w:color="auto"/>
            </w:tcBorders>
            <w:noWrap/>
            <w:vAlign w:val="center"/>
          </w:tcPr>
          <w:p w14:paraId="1BD87F2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5B9350B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tcBorders>
              <w:top w:val="none" w:sz="0" w:space="0" w:color="auto"/>
              <w:bottom w:val="none" w:sz="0" w:space="0" w:color="auto"/>
            </w:tcBorders>
            <w:noWrap/>
            <w:vAlign w:val="center"/>
          </w:tcPr>
          <w:p w14:paraId="3D8C49E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49FB2EE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306A1B6D"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0774F98C"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PKV-Personalkostnad</w:t>
            </w:r>
          </w:p>
        </w:tc>
        <w:tc>
          <w:tcPr>
            <w:tcW w:w="1406" w:type="dxa"/>
            <w:noWrap/>
            <w:vAlign w:val="center"/>
          </w:tcPr>
          <w:p w14:paraId="2D961E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7318B47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3 476</w:t>
            </w:r>
          </w:p>
        </w:tc>
        <w:tc>
          <w:tcPr>
            <w:tcW w:w="1125" w:type="dxa"/>
            <w:noWrap/>
            <w:vAlign w:val="center"/>
          </w:tcPr>
          <w:p w14:paraId="15CF7C9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5 600</w:t>
            </w:r>
          </w:p>
        </w:tc>
        <w:tc>
          <w:tcPr>
            <w:tcW w:w="1146" w:type="dxa"/>
            <w:noWrap/>
            <w:vAlign w:val="center"/>
          </w:tcPr>
          <w:p w14:paraId="53EC6EF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5 587</w:t>
            </w:r>
          </w:p>
        </w:tc>
      </w:tr>
      <w:tr w:rsidR="004F2E7D" w:rsidRPr="004F2E7D" w14:paraId="37A525B4"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71AAFDAF"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PKV-Övrig förbrukning</w:t>
            </w:r>
          </w:p>
        </w:tc>
        <w:tc>
          <w:tcPr>
            <w:tcW w:w="1406" w:type="dxa"/>
            <w:tcBorders>
              <w:top w:val="none" w:sz="0" w:space="0" w:color="auto"/>
              <w:bottom w:val="none" w:sz="0" w:space="0" w:color="auto"/>
            </w:tcBorders>
            <w:noWrap/>
            <w:vAlign w:val="center"/>
          </w:tcPr>
          <w:p w14:paraId="47D321A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09BEDFE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tcBorders>
              <w:top w:val="none" w:sz="0" w:space="0" w:color="auto"/>
              <w:bottom w:val="none" w:sz="0" w:space="0" w:color="auto"/>
            </w:tcBorders>
            <w:noWrap/>
            <w:vAlign w:val="center"/>
          </w:tcPr>
          <w:p w14:paraId="7AA091C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7D04AE7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1AE03F6E"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55A43F95"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PKV-Prisindex kommunal verksamhet</w:t>
            </w:r>
          </w:p>
        </w:tc>
        <w:tc>
          <w:tcPr>
            <w:tcW w:w="1406" w:type="dxa"/>
            <w:noWrap/>
            <w:vAlign w:val="center"/>
          </w:tcPr>
          <w:p w14:paraId="1928252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342508F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4 554</w:t>
            </w:r>
          </w:p>
        </w:tc>
        <w:tc>
          <w:tcPr>
            <w:tcW w:w="1125" w:type="dxa"/>
            <w:noWrap/>
            <w:vAlign w:val="center"/>
          </w:tcPr>
          <w:p w14:paraId="0BD63C2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6 279</w:t>
            </w:r>
          </w:p>
        </w:tc>
        <w:tc>
          <w:tcPr>
            <w:tcW w:w="1146" w:type="dxa"/>
            <w:noWrap/>
            <w:vAlign w:val="center"/>
          </w:tcPr>
          <w:p w14:paraId="34CF96F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6 491</w:t>
            </w:r>
          </w:p>
        </w:tc>
      </w:tr>
      <w:tr w:rsidR="004F2E7D" w:rsidRPr="004F2E7D" w14:paraId="30A89919"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27EE186F"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Generell förstärkning kommunbidrag</w:t>
            </w:r>
          </w:p>
        </w:tc>
        <w:tc>
          <w:tcPr>
            <w:tcW w:w="1406" w:type="dxa"/>
            <w:tcBorders>
              <w:top w:val="none" w:sz="0" w:space="0" w:color="auto"/>
              <w:bottom w:val="none" w:sz="0" w:space="0" w:color="auto"/>
            </w:tcBorders>
            <w:noWrap/>
            <w:vAlign w:val="center"/>
          </w:tcPr>
          <w:p w14:paraId="742C1A0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5AEECE1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25" w:type="dxa"/>
            <w:tcBorders>
              <w:top w:val="none" w:sz="0" w:space="0" w:color="auto"/>
              <w:bottom w:val="none" w:sz="0" w:space="0" w:color="auto"/>
            </w:tcBorders>
            <w:noWrap/>
            <w:vAlign w:val="center"/>
          </w:tcPr>
          <w:p w14:paraId="1664281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1B62998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1E951CB8"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4F0631BE"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Effektiviseringskrav (exkl. volymbaserad verksamhet)</w:t>
            </w:r>
          </w:p>
        </w:tc>
        <w:tc>
          <w:tcPr>
            <w:tcW w:w="1406" w:type="dxa"/>
            <w:noWrap/>
            <w:vAlign w:val="center"/>
          </w:tcPr>
          <w:p w14:paraId="3BAF21D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-4 944</w:t>
            </w:r>
          </w:p>
        </w:tc>
        <w:tc>
          <w:tcPr>
            <w:tcW w:w="1405" w:type="dxa"/>
            <w:vAlign w:val="center"/>
          </w:tcPr>
          <w:p w14:paraId="48B0EF9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-9 963</w:t>
            </w:r>
          </w:p>
        </w:tc>
        <w:tc>
          <w:tcPr>
            <w:tcW w:w="1125" w:type="dxa"/>
            <w:noWrap/>
            <w:vAlign w:val="center"/>
          </w:tcPr>
          <w:p w14:paraId="46E47B8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-8 001</w:t>
            </w:r>
          </w:p>
        </w:tc>
        <w:tc>
          <w:tcPr>
            <w:tcW w:w="1146" w:type="dxa"/>
            <w:noWrap/>
            <w:vAlign w:val="center"/>
          </w:tcPr>
          <w:p w14:paraId="4664A83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-7 726</w:t>
            </w:r>
          </w:p>
        </w:tc>
      </w:tr>
      <w:tr w:rsidR="004F2E7D" w:rsidRPr="004F2E7D" w14:paraId="50B2016C"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597B8C2B"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 </w:t>
            </w:r>
          </w:p>
        </w:tc>
        <w:tc>
          <w:tcPr>
            <w:tcW w:w="1406" w:type="dxa"/>
            <w:tcBorders>
              <w:top w:val="none" w:sz="0" w:space="0" w:color="auto"/>
              <w:bottom w:val="none" w:sz="0" w:space="0" w:color="auto"/>
            </w:tcBorders>
            <w:noWrap/>
            <w:vAlign w:val="center"/>
          </w:tcPr>
          <w:p w14:paraId="73BD38D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3D3A8D8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25" w:type="dxa"/>
            <w:tcBorders>
              <w:top w:val="none" w:sz="0" w:space="0" w:color="auto"/>
              <w:bottom w:val="none" w:sz="0" w:space="0" w:color="auto"/>
            </w:tcBorders>
            <w:noWrap/>
            <w:vAlign w:val="center"/>
          </w:tcPr>
          <w:p w14:paraId="0A549D4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tcBorders>
              <w:top w:val="none" w:sz="0" w:space="0" w:color="auto"/>
              <w:bottom w:val="none" w:sz="0" w:space="0" w:color="auto"/>
              <w:right w:val="none" w:sz="0" w:space="0" w:color="auto"/>
            </w:tcBorders>
            <w:noWrap/>
            <w:vAlign w:val="center"/>
          </w:tcPr>
          <w:p w14:paraId="6B239F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r>
      <w:tr w:rsidR="004F2E7D" w:rsidRPr="004F2E7D" w14:paraId="2966342A"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57ED6805"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Volymsjusteringar:</w:t>
            </w:r>
          </w:p>
        </w:tc>
        <w:tc>
          <w:tcPr>
            <w:tcW w:w="1406" w:type="dxa"/>
            <w:noWrap/>
            <w:vAlign w:val="center"/>
          </w:tcPr>
          <w:p w14:paraId="49BC753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5DE979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25" w:type="dxa"/>
            <w:noWrap/>
            <w:vAlign w:val="center"/>
          </w:tcPr>
          <w:p w14:paraId="60F8373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noWrap/>
            <w:vAlign w:val="center"/>
          </w:tcPr>
          <w:p w14:paraId="2D6C28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r>
      <w:tr w:rsidR="004F2E7D" w:rsidRPr="004F2E7D" w14:paraId="76B38F58"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50EBF41E"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Resursfördelning</w:t>
            </w:r>
          </w:p>
        </w:tc>
        <w:tc>
          <w:tcPr>
            <w:tcW w:w="1406" w:type="dxa"/>
            <w:tcBorders>
              <w:top w:val="none" w:sz="0" w:space="0" w:color="auto"/>
              <w:bottom w:val="none" w:sz="0" w:space="0" w:color="auto"/>
            </w:tcBorders>
            <w:noWrap/>
            <w:vAlign w:val="center"/>
          </w:tcPr>
          <w:p w14:paraId="0700F9F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1 986 525</w:t>
            </w:r>
          </w:p>
        </w:tc>
        <w:tc>
          <w:tcPr>
            <w:tcW w:w="1405" w:type="dxa"/>
            <w:tcBorders>
              <w:top w:val="none" w:sz="0" w:space="0" w:color="auto"/>
              <w:bottom w:val="none" w:sz="0" w:space="0" w:color="auto"/>
            </w:tcBorders>
            <w:vAlign w:val="center"/>
          </w:tcPr>
          <w:p w14:paraId="4B82551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2 113 278</w:t>
            </w:r>
          </w:p>
        </w:tc>
        <w:tc>
          <w:tcPr>
            <w:tcW w:w="1125" w:type="dxa"/>
            <w:tcBorders>
              <w:top w:val="none" w:sz="0" w:space="0" w:color="auto"/>
              <w:bottom w:val="none" w:sz="0" w:space="0" w:color="auto"/>
            </w:tcBorders>
            <w:noWrap/>
            <w:vAlign w:val="center"/>
          </w:tcPr>
          <w:p w14:paraId="620838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2 130 612</w:t>
            </w:r>
          </w:p>
        </w:tc>
        <w:tc>
          <w:tcPr>
            <w:tcW w:w="1146" w:type="dxa"/>
            <w:tcBorders>
              <w:top w:val="none" w:sz="0" w:space="0" w:color="auto"/>
              <w:bottom w:val="none" w:sz="0" w:space="0" w:color="auto"/>
              <w:right w:val="none" w:sz="0" w:space="0" w:color="auto"/>
            </w:tcBorders>
            <w:noWrap/>
            <w:vAlign w:val="center"/>
          </w:tcPr>
          <w:p w14:paraId="70653BC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2 154 319</w:t>
            </w:r>
          </w:p>
        </w:tc>
      </w:tr>
      <w:tr w:rsidR="004F2E7D" w:rsidRPr="004F2E7D" w14:paraId="442BDB50"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618F1096" w14:textId="77777777" w:rsidR="004F2E7D" w:rsidRPr="004F2E7D" w:rsidRDefault="004F2E7D" w:rsidP="004F2E7D">
            <w:pPr>
              <w:ind w:firstLineChars="100" w:firstLine="181"/>
              <w:rPr>
                <w:rFonts w:ascii="Calibri" w:hAnsi="Calibri" w:cs="Calibri"/>
                <w:i/>
                <w:sz w:val="18"/>
                <w:szCs w:val="18"/>
              </w:rPr>
            </w:pPr>
            <w:r w:rsidRPr="004F2E7D">
              <w:rPr>
                <w:rFonts w:ascii="Calibri" w:hAnsi="Calibri" w:cs="Calibri"/>
                <w:i/>
                <w:sz w:val="18"/>
                <w:szCs w:val="18"/>
              </w:rPr>
              <w:t>Varav anslag för modersmål</w:t>
            </w:r>
          </w:p>
        </w:tc>
        <w:tc>
          <w:tcPr>
            <w:tcW w:w="1406" w:type="dxa"/>
            <w:noWrap/>
            <w:vAlign w:val="center"/>
          </w:tcPr>
          <w:p w14:paraId="487C40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405" w:type="dxa"/>
            <w:vAlign w:val="center"/>
          </w:tcPr>
          <w:p w14:paraId="61CEF16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45 684</w:t>
            </w:r>
          </w:p>
        </w:tc>
        <w:tc>
          <w:tcPr>
            <w:tcW w:w="1125" w:type="dxa"/>
            <w:noWrap/>
            <w:vAlign w:val="center"/>
          </w:tcPr>
          <w:p w14:paraId="5B10031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46 200</w:t>
            </w:r>
          </w:p>
        </w:tc>
        <w:tc>
          <w:tcPr>
            <w:tcW w:w="1146" w:type="dxa"/>
            <w:noWrap/>
            <w:vAlign w:val="center"/>
          </w:tcPr>
          <w:p w14:paraId="1052665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46 722</w:t>
            </w:r>
          </w:p>
        </w:tc>
      </w:tr>
      <w:tr w:rsidR="004F2E7D" w:rsidRPr="004F2E7D" w14:paraId="73BAFF08"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61895424" w14:textId="77777777" w:rsidR="004F2E7D" w:rsidRPr="004F2E7D" w:rsidRDefault="004F2E7D" w:rsidP="004F2E7D">
            <w:pPr>
              <w:ind w:firstLineChars="100" w:firstLine="181"/>
              <w:rPr>
                <w:rFonts w:ascii="Calibri" w:hAnsi="Calibri" w:cs="Calibri"/>
                <w:i/>
                <w:sz w:val="18"/>
                <w:szCs w:val="18"/>
              </w:rPr>
            </w:pPr>
            <w:r w:rsidRPr="004F2E7D">
              <w:rPr>
                <w:rFonts w:ascii="Calibri" w:hAnsi="Calibri" w:cs="Calibri"/>
                <w:i/>
                <w:sz w:val="18"/>
                <w:szCs w:val="18"/>
              </w:rPr>
              <w:t>Varav anslag för gymnasieskolan</w:t>
            </w:r>
          </w:p>
        </w:tc>
        <w:tc>
          <w:tcPr>
            <w:tcW w:w="1406" w:type="dxa"/>
            <w:tcBorders>
              <w:top w:val="none" w:sz="0" w:space="0" w:color="auto"/>
              <w:bottom w:val="none" w:sz="0" w:space="0" w:color="auto"/>
            </w:tcBorders>
            <w:noWrap/>
            <w:vAlign w:val="center"/>
          </w:tcPr>
          <w:p w14:paraId="6C6DDF3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405" w:type="dxa"/>
            <w:tcBorders>
              <w:top w:val="none" w:sz="0" w:space="0" w:color="auto"/>
              <w:bottom w:val="none" w:sz="0" w:space="0" w:color="auto"/>
            </w:tcBorders>
            <w:vAlign w:val="center"/>
          </w:tcPr>
          <w:p w14:paraId="4E1A122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411 169</w:t>
            </w:r>
          </w:p>
        </w:tc>
        <w:tc>
          <w:tcPr>
            <w:tcW w:w="1125" w:type="dxa"/>
            <w:tcBorders>
              <w:top w:val="none" w:sz="0" w:space="0" w:color="auto"/>
              <w:bottom w:val="none" w:sz="0" w:space="0" w:color="auto"/>
            </w:tcBorders>
            <w:noWrap/>
            <w:vAlign w:val="center"/>
          </w:tcPr>
          <w:p w14:paraId="5937710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415 815</w:t>
            </w:r>
          </w:p>
        </w:tc>
        <w:tc>
          <w:tcPr>
            <w:tcW w:w="1146" w:type="dxa"/>
            <w:tcBorders>
              <w:top w:val="none" w:sz="0" w:space="0" w:color="auto"/>
              <w:bottom w:val="none" w:sz="0" w:space="0" w:color="auto"/>
              <w:right w:val="none" w:sz="0" w:space="0" w:color="auto"/>
            </w:tcBorders>
            <w:noWrap/>
            <w:vAlign w:val="center"/>
          </w:tcPr>
          <w:p w14:paraId="3EF90ED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420 514</w:t>
            </w:r>
          </w:p>
        </w:tc>
      </w:tr>
      <w:tr w:rsidR="004F2E7D" w:rsidRPr="004F2E7D" w14:paraId="2006BA8C"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67D6C732" w14:textId="77777777" w:rsidR="004F2E7D" w:rsidRPr="004F2E7D" w:rsidRDefault="004F2E7D" w:rsidP="004F2E7D">
            <w:pPr>
              <w:ind w:firstLineChars="100" w:firstLine="181"/>
              <w:rPr>
                <w:rFonts w:ascii="Calibri" w:hAnsi="Calibri" w:cs="Calibri"/>
                <w:i/>
                <w:sz w:val="18"/>
                <w:szCs w:val="18"/>
              </w:rPr>
            </w:pPr>
            <w:r w:rsidRPr="004F2E7D">
              <w:rPr>
                <w:rFonts w:ascii="Calibri" w:hAnsi="Calibri" w:cs="Calibri"/>
                <w:i/>
                <w:sz w:val="18"/>
                <w:szCs w:val="18"/>
              </w:rPr>
              <w:t>Varav anslag för grundsärskolan</w:t>
            </w:r>
          </w:p>
        </w:tc>
        <w:tc>
          <w:tcPr>
            <w:tcW w:w="1406" w:type="dxa"/>
            <w:noWrap/>
            <w:vAlign w:val="center"/>
          </w:tcPr>
          <w:p w14:paraId="35A4BB9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405" w:type="dxa"/>
            <w:vAlign w:val="center"/>
          </w:tcPr>
          <w:p w14:paraId="0BBD04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61 629</w:t>
            </w:r>
          </w:p>
        </w:tc>
        <w:tc>
          <w:tcPr>
            <w:tcW w:w="1125" w:type="dxa"/>
            <w:noWrap/>
            <w:vAlign w:val="center"/>
          </w:tcPr>
          <w:p w14:paraId="6D66F1C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62 306</w:t>
            </w:r>
          </w:p>
        </w:tc>
        <w:tc>
          <w:tcPr>
            <w:tcW w:w="1146" w:type="dxa"/>
            <w:noWrap/>
            <w:vAlign w:val="center"/>
          </w:tcPr>
          <w:p w14:paraId="2156F5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62 990</w:t>
            </w:r>
          </w:p>
        </w:tc>
      </w:tr>
      <w:tr w:rsidR="004F2E7D" w:rsidRPr="004F2E7D" w14:paraId="5D462342"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3D2F523E" w14:textId="77777777" w:rsidR="004F2E7D" w:rsidRPr="004F2E7D" w:rsidRDefault="004F2E7D" w:rsidP="004F2E7D">
            <w:pPr>
              <w:ind w:firstLineChars="100" w:firstLine="181"/>
              <w:rPr>
                <w:rFonts w:ascii="Calibri" w:hAnsi="Calibri" w:cs="Calibri"/>
                <w:i/>
                <w:sz w:val="18"/>
                <w:szCs w:val="18"/>
              </w:rPr>
            </w:pPr>
            <w:r w:rsidRPr="004F2E7D">
              <w:rPr>
                <w:rFonts w:ascii="Calibri" w:hAnsi="Calibri" w:cs="Calibri"/>
                <w:i/>
                <w:sz w:val="18"/>
                <w:szCs w:val="18"/>
              </w:rPr>
              <w:t>Varav anslag för gymnasiesärskolan</w:t>
            </w:r>
          </w:p>
        </w:tc>
        <w:tc>
          <w:tcPr>
            <w:tcW w:w="1406" w:type="dxa"/>
            <w:tcBorders>
              <w:top w:val="none" w:sz="0" w:space="0" w:color="auto"/>
              <w:bottom w:val="none" w:sz="0" w:space="0" w:color="auto"/>
            </w:tcBorders>
            <w:noWrap/>
            <w:vAlign w:val="center"/>
          </w:tcPr>
          <w:p w14:paraId="5B72F60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405" w:type="dxa"/>
            <w:tcBorders>
              <w:top w:val="none" w:sz="0" w:space="0" w:color="auto"/>
              <w:bottom w:val="none" w:sz="0" w:space="0" w:color="auto"/>
            </w:tcBorders>
            <w:vAlign w:val="center"/>
          </w:tcPr>
          <w:p w14:paraId="64546A4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35 650</w:t>
            </w:r>
          </w:p>
        </w:tc>
        <w:tc>
          <w:tcPr>
            <w:tcW w:w="1125" w:type="dxa"/>
            <w:tcBorders>
              <w:top w:val="none" w:sz="0" w:space="0" w:color="auto"/>
              <w:bottom w:val="none" w:sz="0" w:space="0" w:color="auto"/>
            </w:tcBorders>
            <w:noWrap/>
            <w:vAlign w:val="center"/>
          </w:tcPr>
          <w:p w14:paraId="157D8DB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36 036</w:t>
            </w:r>
          </w:p>
        </w:tc>
        <w:tc>
          <w:tcPr>
            <w:tcW w:w="1146" w:type="dxa"/>
            <w:tcBorders>
              <w:top w:val="none" w:sz="0" w:space="0" w:color="auto"/>
              <w:bottom w:val="none" w:sz="0" w:space="0" w:color="auto"/>
              <w:right w:val="none" w:sz="0" w:space="0" w:color="auto"/>
            </w:tcBorders>
            <w:noWrap/>
            <w:vAlign w:val="center"/>
          </w:tcPr>
          <w:p w14:paraId="0CB3801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36 426</w:t>
            </w:r>
          </w:p>
        </w:tc>
      </w:tr>
      <w:tr w:rsidR="004F2E7D" w:rsidRPr="004F2E7D" w14:paraId="7443A063"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66C3958F" w14:textId="77777777" w:rsidR="004F2E7D" w:rsidRPr="004F2E7D" w:rsidRDefault="004F2E7D" w:rsidP="004F2E7D">
            <w:pPr>
              <w:ind w:firstLineChars="100" w:firstLine="181"/>
              <w:rPr>
                <w:rFonts w:ascii="Calibri" w:hAnsi="Calibri" w:cs="Calibri"/>
                <w:i/>
                <w:sz w:val="18"/>
                <w:szCs w:val="18"/>
              </w:rPr>
            </w:pPr>
            <w:r w:rsidRPr="004F2E7D">
              <w:rPr>
                <w:rFonts w:ascii="Calibri" w:hAnsi="Calibri" w:cs="Calibri"/>
                <w:i/>
                <w:sz w:val="18"/>
                <w:szCs w:val="18"/>
              </w:rPr>
              <w:t>Varav anslag för lokaler andra huvudmän</w:t>
            </w:r>
          </w:p>
        </w:tc>
        <w:tc>
          <w:tcPr>
            <w:tcW w:w="1406" w:type="dxa"/>
            <w:noWrap/>
            <w:vAlign w:val="center"/>
          </w:tcPr>
          <w:p w14:paraId="784D6F1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405" w:type="dxa"/>
            <w:vAlign w:val="center"/>
          </w:tcPr>
          <w:p w14:paraId="4DAB543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75 488</w:t>
            </w:r>
          </w:p>
        </w:tc>
        <w:tc>
          <w:tcPr>
            <w:tcW w:w="1125" w:type="dxa"/>
            <w:noWrap/>
            <w:vAlign w:val="center"/>
          </w:tcPr>
          <w:p w14:paraId="40C9B47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76 100</w:t>
            </w:r>
          </w:p>
        </w:tc>
        <w:tc>
          <w:tcPr>
            <w:tcW w:w="1146" w:type="dxa"/>
            <w:noWrap/>
            <w:vAlign w:val="center"/>
          </w:tcPr>
          <w:p w14:paraId="151C285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76 720</w:t>
            </w:r>
          </w:p>
        </w:tc>
      </w:tr>
      <w:tr w:rsidR="004F2E7D" w:rsidRPr="004F2E7D" w14:paraId="5A5E03CC"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616CE48F" w14:textId="77777777" w:rsidR="004F2E7D" w:rsidRPr="004F2E7D" w:rsidRDefault="004F2E7D" w:rsidP="004F2E7D">
            <w:pPr>
              <w:ind w:firstLineChars="100" w:firstLine="181"/>
              <w:rPr>
                <w:rFonts w:ascii="Calibri" w:hAnsi="Calibri" w:cs="Calibri"/>
                <w:i/>
                <w:sz w:val="18"/>
                <w:szCs w:val="18"/>
              </w:rPr>
            </w:pPr>
            <w:r w:rsidRPr="004F2E7D">
              <w:rPr>
                <w:rFonts w:ascii="Calibri" w:hAnsi="Calibri" w:cs="Calibri"/>
                <w:i/>
                <w:sz w:val="18"/>
                <w:szCs w:val="18"/>
              </w:rPr>
              <w:t>Varav resursfördelning till pedagogisk verksamhet</w:t>
            </w:r>
          </w:p>
        </w:tc>
        <w:tc>
          <w:tcPr>
            <w:tcW w:w="1406" w:type="dxa"/>
            <w:tcBorders>
              <w:top w:val="none" w:sz="0" w:space="0" w:color="auto"/>
              <w:bottom w:val="none" w:sz="0" w:space="0" w:color="auto"/>
            </w:tcBorders>
            <w:noWrap/>
            <w:vAlign w:val="center"/>
          </w:tcPr>
          <w:p w14:paraId="29891F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405" w:type="dxa"/>
            <w:tcBorders>
              <w:top w:val="none" w:sz="0" w:space="0" w:color="auto"/>
              <w:bottom w:val="none" w:sz="0" w:space="0" w:color="auto"/>
            </w:tcBorders>
            <w:vAlign w:val="center"/>
          </w:tcPr>
          <w:p w14:paraId="0C915F5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1 030 095</w:t>
            </w:r>
          </w:p>
        </w:tc>
        <w:tc>
          <w:tcPr>
            <w:tcW w:w="1125" w:type="dxa"/>
            <w:tcBorders>
              <w:top w:val="none" w:sz="0" w:space="0" w:color="auto"/>
              <w:bottom w:val="none" w:sz="0" w:space="0" w:color="auto"/>
            </w:tcBorders>
            <w:noWrap/>
            <w:vAlign w:val="center"/>
          </w:tcPr>
          <w:p w14:paraId="400302C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1 041 644</w:t>
            </w:r>
          </w:p>
        </w:tc>
        <w:tc>
          <w:tcPr>
            <w:tcW w:w="1146" w:type="dxa"/>
            <w:tcBorders>
              <w:top w:val="none" w:sz="0" w:space="0" w:color="auto"/>
              <w:bottom w:val="none" w:sz="0" w:space="0" w:color="auto"/>
              <w:right w:val="none" w:sz="0" w:space="0" w:color="auto"/>
            </w:tcBorders>
            <w:noWrap/>
            <w:vAlign w:val="center"/>
          </w:tcPr>
          <w:p w14:paraId="4E8EE11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1 053 323</w:t>
            </w:r>
          </w:p>
        </w:tc>
      </w:tr>
      <w:tr w:rsidR="004F2E7D" w:rsidRPr="004F2E7D" w14:paraId="679E8301"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63C49E25" w14:textId="77777777" w:rsidR="004F2E7D" w:rsidRPr="004F2E7D" w:rsidRDefault="004F2E7D" w:rsidP="004F2E7D">
            <w:pPr>
              <w:ind w:firstLineChars="100" w:firstLine="181"/>
              <w:rPr>
                <w:rFonts w:ascii="Calibri" w:hAnsi="Calibri" w:cs="Calibri"/>
                <w:i/>
                <w:sz w:val="18"/>
                <w:szCs w:val="18"/>
              </w:rPr>
            </w:pPr>
            <w:r w:rsidRPr="004F2E7D">
              <w:rPr>
                <w:rFonts w:ascii="Calibri" w:hAnsi="Calibri" w:cs="Calibri"/>
                <w:i/>
                <w:sz w:val="18"/>
                <w:szCs w:val="18"/>
              </w:rPr>
              <w:t>Varav resursfördelning till kommungemensam verksamhet</w:t>
            </w:r>
          </w:p>
        </w:tc>
        <w:tc>
          <w:tcPr>
            <w:tcW w:w="1406" w:type="dxa"/>
            <w:noWrap/>
            <w:vAlign w:val="center"/>
          </w:tcPr>
          <w:p w14:paraId="08F3E70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405" w:type="dxa"/>
            <w:vAlign w:val="center"/>
          </w:tcPr>
          <w:p w14:paraId="0FF1EAF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453 562</w:t>
            </w:r>
          </w:p>
        </w:tc>
        <w:tc>
          <w:tcPr>
            <w:tcW w:w="1125" w:type="dxa"/>
            <w:noWrap/>
            <w:vAlign w:val="center"/>
          </w:tcPr>
          <w:p w14:paraId="4ED05B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452 510</w:t>
            </w:r>
          </w:p>
        </w:tc>
        <w:tc>
          <w:tcPr>
            <w:tcW w:w="1146" w:type="dxa"/>
            <w:noWrap/>
            <w:vAlign w:val="center"/>
          </w:tcPr>
          <w:p w14:paraId="2A645F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457 624</w:t>
            </w:r>
          </w:p>
        </w:tc>
      </w:tr>
      <w:tr w:rsidR="004F2E7D" w:rsidRPr="004F2E7D" w14:paraId="474B3398"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4714BA0B"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Intäktskrav</w:t>
            </w:r>
          </w:p>
        </w:tc>
        <w:tc>
          <w:tcPr>
            <w:tcW w:w="1406" w:type="dxa"/>
            <w:tcBorders>
              <w:top w:val="none" w:sz="0" w:space="0" w:color="auto"/>
              <w:bottom w:val="none" w:sz="0" w:space="0" w:color="auto"/>
            </w:tcBorders>
            <w:noWrap/>
            <w:vAlign w:val="center"/>
          </w:tcPr>
          <w:p w14:paraId="01321B6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-51 933</w:t>
            </w:r>
          </w:p>
        </w:tc>
        <w:tc>
          <w:tcPr>
            <w:tcW w:w="1405" w:type="dxa"/>
            <w:tcBorders>
              <w:top w:val="none" w:sz="0" w:space="0" w:color="auto"/>
              <w:bottom w:val="none" w:sz="0" w:space="0" w:color="auto"/>
            </w:tcBorders>
            <w:vAlign w:val="center"/>
          </w:tcPr>
          <w:p w14:paraId="7A52FFD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-52 972</w:t>
            </w:r>
          </w:p>
        </w:tc>
        <w:tc>
          <w:tcPr>
            <w:tcW w:w="1125" w:type="dxa"/>
            <w:tcBorders>
              <w:top w:val="none" w:sz="0" w:space="0" w:color="auto"/>
              <w:bottom w:val="none" w:sz="0" w:space="0" w:color="auto"/>
            </w:tcBorders>
            <w:noWrap/>
            <w:vAlign w:val="center"/>
          </w:tcPr>
          <w:p w14:paraId="5D2E7DE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-52 712</w:t>
            </w:r>
          </w:p>
        </w:tc>
        <w:tc>
          <w:tcPr>
            <w:tcW w:w="1146" w:type="dxa"/>
            <w:tcBorders>
              <w:top w:val="none" w:sz="0" w:space="0" w:color="auto"/>
              <w:bottom w:val="none" w:sz="0" w:space="0" w:color="auto"/>
              <w:right w:val="none" w:sz="0" w:space="0" w:color="auto"/>
            </w:tcBorders>
            <w:noWrap/>
            <w:vAlign w:val="center"/>
          </w:tcPr>
          <w:p w14:paraId="5BA0EA5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-52 712</w:t>
            </w:r>
          </w:p>
        </w:tc>
      </w:tr>
      <w:tr w:rsidR="004F2E7D" w:rsidRPr="004F2E7D" w14:paraId="7E54F179"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2B073133"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 </w:t>
            </w:r>
          </w:p>
        </w:tc>
        <w:tc>
          <w:tcPr>
            <w:tcW w:w="1406" w:type="dxa"/>
            <w:noWrap/>
            <w:vAlign w:val="center"/>
          </w:tcPr>
          <w:p w14:paraId="4DF7495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22C58A5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25" w:type="dxa"/>
            <w:noWrap/>
            <w:vAlign w:val="center"/>
          </w:tcPr>
          <w:p w14:paraId="0F57F4A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noWrap/>
            <w:vAlign w:val="center"/>
          </w:tcPr>
          <w:p w14:paraId="3C50AEF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r>
      <w:tr w:rsidR="004F2E7D" w:rsidRPr="004F2E7D" w14:paraId="69A1E298"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1BC0B48F"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 xml:space="preserve">Ramjustering: </w:t>
            </w:r>
          </w:p>
        </w:tc>
        <w:tc>
          <w:tcPr>
            <w:tcW w:w="1406" w:type="dxa"/>
            <w:tcBorders>
              <w:top w:val="none" w:sz="0" w:space="0" w:color="auto"/>
              <w:bottom w:val="none" w:sz="0" w:space="0" w:color="auto"/>
            </w:tcBorders>
            <w:noWrap/>
            <w:vAlign w:val="center"/>
          </w:tcPr>
          <w:p w14:paraId="4ADB805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61D7011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25" w:type="dxa"/>
            <w:tcBorders>
              <w:top w:val="none" w:sz="0" w:space="0" w:color="auto"/>
              <w:bottom w:val="none" w:sz="0" w:space="0" w:color="auto"/>
            </w:tcBorders>
            <w:noWrap/>
            <w:vAlign w:val="center"/>
          </w:tcPr>
          <w:p w14:paraId="1050A7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tcBorders>
              <w:top w:val="none" w:sz="0" w:space="0" w:color="auto"/>
              <w:bottom w:val="none" w:sz="0" w:space="0" w:color="auto"/>
              <w:right w:val="none" w:sz="0" w:space="0" w:color="auto"/>
            </w:tcBorders>
            <w:noWrap/>
            <w:vAlign w:val="center"/>
          </w:tcPr>
          <w:p w14:paraId="0145B0F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r>
      <w:tr w:rsidR="004F2E7D" w:rsidRPr="004F2E7D" w14:paraId="5EFC6AE3"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027EC148"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Riktat stöd för barn &amp; elever i behov av omfattande särskilt stöd (satsning 2021&gt; permanent</w:t>
            </w:r>
          </w:p>
        </w:tc>
        <w:tc>
          <w:tcPr>
            <w:tcW w:w="1406" w:type="dxa"/>
            <w:noWrap/>
            <w:vAlign w:val="center"/>
          </w:tcPr>
          <w:p w14:paraId="53C9A0D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792C9FC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500</w:t>
            </w:r>
          </w:p>
        </w:tc>
        <w:tc>
          <w:tcPr>
            <w:tcW w:w="1125" w:type="dxa"/>
            <w:noWrap/>
            <w:vAlign w:val="center"/>
          </w:tcPr>
          <w:p w14:paraId="3FFAFBF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noWrap/>
            <w:vAlign w:val="center"/>
          </w:tcPr>
          <w:p w14:paraId="1AA249F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r>
      <w:tr w:rsidR="004F2E7D" w:rsidRPr="004F2E7D" w14:paraId="5CAF038A"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149D5E5C"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Ordning och reda för stärkt elevhälsa (satsning 2021&gt; permanent</w:t>
            </w:r>
          </w:p>
        </w:tc>
        <w:tc>
          <w:tcPr>
            <w:tcW w:w="1406" w:type="dxa"/>
            <w:tcBorders>
              <w:top w:val="none" w:sz="0" w:space="0" w:color="auto"/>
              <w:bottom w:val="none" w:sz="0" w:space="0" w:color="auto"/>
            </w:tcBorders>
            <w:noWrap/>
            <w:vAlign w:val="center"/>
          </w:tcPr>
          <w:p w14:paraId="7439A55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6289FEF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100</w:t>
            </w:r>
          </w:p>
        </w:tc>
        <w:tc>
          <w:tcPr>
            <w:tcW w:w="1125" w:type="dxa"/>
            <w:tcBorders>
              <w:top w:val="none" w:sz="0" w:space="0" w:color="auto"/>
              <w:bottom w:val="none" w:sz="0" w:space="0" w:color="auto"/>
            </w:tcBorders>
            <w:noWrap/>
            <w:vAlign w:val="center"/>
          </w:tcPr>
          <w:p w14:paraId="6306E7E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tcBorders>
              <w:top w:val="none" w:sz="0" w:space="0" w:color="auto"/>
              <w:bottom w:val="none" w:sz="0" w:space="0" w:color="auto"/>
              <w:right w:val="none" w:sz="0" w:space="0" w:color="auto"/>
            </w:tcBorders>
            <w:noWrap/>
            <w:vAlign w:val="center"/>
          </w:tcPr>
          <w:p w14:paraId="1AFC50A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r>
      <w:tr w:rsidR="004F2E7D" w:rsidRPr="004F2E7D" w14:paraId="0672CC2D"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41279C0D"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Utökning till pedagogiska verksamheter (satsning 2021&gt; permanent</w:t>
            </w:r>
          </w:p>
        </w:tc>
        <w:tc>
          <w:tcPr>
            <w:tcW w:w="1406" w:type="dxa"/>
            <w:noWrap/>
            <w:vAlign w:val="center"/>
          </w:tcPr>
          <w:p w14:paraId="279A6D2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6A5B11A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1 500</w:t>
            </w:r>
          </w:p>
        </w:tc>
        <w:tc>
          <w:tcPr>
            <w:tcW w:w="1125" w:type="dxa"/>
            <w:noWrap/>
            <w:vAlign w:val="center"/>
          </w:tcPr>
          <w:p w14:paraId="42C0A68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noWrap/>
            <w:vAlign w:val="center"/>
          </w:tcPr>
          <w:p w14:paraId="73C2779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r>
      <w:tr w:rsidR="004F2E7D" w:rsidRPr="004F2E7D" w14:paraId="49773805"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7D0F989C"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 xml:space="preserve">Nytt verksamhetssystem för effektivisering av verksamheten </w:t>
            </w:r>
          </w:p>
        </w:tc>
        <w:tc>
          <w:tcPr>
            <w:tcW w:w="1406" w:type="dxa"/>
            <w:tcBorders>
              <w:top w:val="none" w:sz="0" w:space="0" w:color="auto"/>
              <w:bottom w:val="none" w:sz="0" w:space="0" w:color="auto"/>
            </w:tcBorders>
            <w:noWrap/>
            <w:vAlign w:val="center"/>
          </w:tcPr>
          <w:p w14:paraId="5A5E96B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79C83EF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2 300</w:t>
            </w:r>
          </w:p>
        </w:tc>
        <w:tc>
          <w:tcPr>
            <w:tcW w:w="1125" w:type="dxa"/>
            <w:tcBorders>
              <w:top w:val="none" w:sz="0" w:space="0" w:color="auto"/>
              <w:bottom w:val="none" w:sz="0" w:space="0" w:color="auto"/>
            </w:tcBorders>
            <w:noWrap/>
            <w:vAlign w:val="center"/>
          </w:tcPr>
          <w:p w14:paraId="1223B5A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-5 000</w:t>
            </w:r>
          </w:p>
        </w:tc>
        <w:tc>
          <w:tcPr>
            <w:tcW w:w="1146" w:type="dxa"/>
            <w:tcBorders>
              <w:top w:val="none" w:sz="0" w:space="0" w:color="auto"/>
              <w:bottom w:val="none" w:sz="0" w:space="0" w:color="auto"/>
              <w:right w:val="none" w:sz="0" w:space="0" w:color="auto"/>
            </w:tcBorders>
            <w:noWrap/>
            <w:vAlign w:val="center"/>
          </w:tcPr>
          <w:p w14:paraId="7EFCF60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-1 000</w:t>
            </w:r>
          </w:p>
        </w:tc>
      </w:tr>
      <w:tr w:rsidR="004F2E7D" w:rsidRPr="004F2E7D" w14:paraId="103E0C71"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7DACEAC2"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 </w:t>
            </w:r>
          </w:p>
        </w:tc>
        <w:tc>
          <w:tcPr>
            <w:tcW w:w="1406" w:type="dxa"/>
            <w:noWrap/>
            <w:vAlign w:val="center"/>
          </w:tcPr>
          <w:p w14:paraId="6DB717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241143F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25" w:type="dxa"/>
            <w:noWrap/>
            <w:vAlign w:val="center"/>
          </w:tcPr>
          <w:p w14:paraId="456A210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noWrap/>
            <w:vAlign w:val="center"/>
          </w:tcPr>
          <w:p w14:paraId="13827E9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r>
      <w:tr w:rsidR="004F2E7D" w:rsidRPr="004F2E7D" w14:paraId="2792FE32"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37701262"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Satsningar:</w:t>
            </w:r>
          </w:p>
        </w:tc>
        <w:tc>
          <w:tcPr>
            <w:tcW w:w="1406" w:type="dxa"/>
            <w:tcBorders>
              <w:top w:val="none" w:sz="0" w:space="0" w:color="auto"/>
              <w:bottom w:val="none" w:sz="0" w:space="0" w:color="auto"/>
            </w:tcBorders>
            <w:noWrap/>
            <w:vAlign w:val="center"/>
          </w:tcPr>
          <w:p w14:paraId="617E107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3C49AC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25" w:type="dxa"/>
            <w:tcBorders>
              <w:top w:val="none" w:sz="0" w:space="0" w:color="auto"/>
              <w:bottom w:val="none" w:sz="0" w:space="0" w:color="auto"/>
            </w:tcBorders>
            <w:noWrap/>
            <w:vAlign w:val="center"/>
          </w:tcPr>
          <w:p w14:paraId="717AB1F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tcBorders>
              <w:top w:val="none" w:sz="0" w:space="0" w:color="auto"/>
              <w:bottom w:val="none" w:sz="0" w:space="0" w:color="auto"/>
              <w:right w:val="none" w:sz="0" w:space="0" w:color="auto"/>
            </w:tcBorders>
            <w:noWrap/>
            <w:vAlign w:val="center"/>
          </w:tcPr>
          <w:p w14:paraId="0B0A5CB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r>
      <w:tr w:rsidR="004F2E7D" w:rsidRPr="004F2E7D" w14:paraId="37DF9EF0"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4D2E7C5C" w14:textId="77777777" w:rsidR="004F2E7D" w:rsidRPr="004F2E7D" w:rsidRDefault="004F2E7D" w:rsidP="004F2E7D">
            <w:pPr>
              <w:ind w:firstLineChars="100" w:firstLine="181"/>
              <w:rPr>
                <w:rFonts w:ascii="Calibri" w:hAnsi="Calibri" w:cs="Calibri"/>
                <w:sz w:val="18"/>
                <w:szCs w:val="18"/>
              </w:rPr>
            </w:pPr>
            <w:r w:rsidRPr="004F2E7D">
              <w:rPr>
                <w:rFonts w:ascii="Calibri" w:hAnsi="Calibri" w:cs="Calibri"/>
                <w:sz w:val="18"/>
                <w:szCs w:val="18"/>
              </w:rPr>
              <w:t>Riktad satsningar 2021</w:t>
            </w:r>
          </w:p>
        </w:tc>
        <w:tc>
          <w:tcPr>
            <w:tcW w:w="1406" w:type="dxa"/>
            <w:noWrap/>
            <w:vAlign w:val="center"/>
          </w:tcPr>
          <w:p w14:paraId="0B65B81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21 000</w:t>
            </w:r>
          </w:p>
        </w:tc>
        <w:tc>
          <w:tcPr>
            <w:tcW w:w="1405" w:type="dxa"/>
            <w:vAlign w:val="center"/>
          </w:tcPr>
          <w:p w14:paraId="58549FC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-21 000</w:t>
            </w:r>
          </w:p>
        </w:tc>
        <w:tc>
          <w:tcPr>
            <w:tcW w:w="1125" w:type="dxa"/>
            <w:noWrap/>
            <w:vAlign w:val="center"/>
          </w:tcPr>
          <w:p w14:paraId="41816E9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p>
        </w:tc>
        <w:tc>
          <w:tcPr>
            <w:tcW w:w="1146" w:type="dxa"/>
            <w:noWrap/>
            <w:vAlign w:val="center"/>
          </w:tcPr>
          <w:p w14:paraId="1D7BF7D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p>
        </w:tc>
      </w:tr>
      <w:tr w:rsidR="004F2E7D" w:rsidRPr="004F2E7D" w14:paraId="1527CD0B"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18E140FF" w14:textId="77777777" w:rsidR="004F2E7D" w:rsidRPr="004F2E7D" w:rsidRDefault="004F2E7D" w:rsidP="004F2E7D">
            <w:pPr>
              <w:ind w:firstLineChars="100" w:firstLine="181"/>
              <w:rPr>
                <w:rFonts w:ascii="Calibri" w:hAnsi="Calibri" w:cs="Calibri"/>
                <w:color w:val="C00000"/>
                <w:sz w:val="18"/>
                <w:szCs w:val="18"/>
              </w:rPr>
            </w:pPr>
            <w:r w:rsidRPr="004F2E7D">
              <w:rPr>
                <w:rFonts w:ascii="Calibri" w:hAnsi="Calibri" w:cs="Calibri"/>
                <w:color w:val="C00000"/>
                <w:sz w:val="18"/>
                <w:szCs w:val="18"/>
              </w:rPr>
              <w:t>Riktad satsning Realistpartiet - Stärka elevhälsa</w:t>
            </w:r>
          </w:p>
        </w:tc>
        <w:tc>
          <w:tcPr>
            <w:tcW w:w="1406" w:type="dxa"/>
            <w:tcBorders>
              <w:top w:val="none" w:sz="0" w:space="0" w:color="auto"/>
              <w:bottom w:val="none" w:sz="0" w:space="0" w:color="auto"/>
            </w:tcBorders>
            <w:noWrap/>
            <w:vAlign w:val="center"/>
          </w:tcPr>
          <w:p w14:paraId="1487280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2016EFD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6 000</w:t>
            </w:r>
          </w:p>
        </w:tc>
        <w:tc>
          <w:tcPr>
            <w:tcW w:w="1125" w:type="dxa"/>
            <w:tcBorders>
              <w:top w:val="none" w:sz="0" w:space="0" w:color="auto"/>
              <w:bottom w:val="none" w:sz="0" w:space="0" w:color="auto"/>
            </w:tcBorders>
            <w:noWrap/>
            <w:vAlign w:val="center"/>
          </w:tcPr>
          <w:p w14:paraId="2AFB71B5" w14:textId="77777777" w:rsidR="004F2E7D" w:rsidRPr="004F2E7D" w:rsidRDefault="004F2E7D" w:rsidP="004F2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0B45F07E" w14:textId="77777777" w:rsidR="004F2E7D" w:rsidRPr="004F2E7D" w:rsidRDefault="004F2E7D" w:rsidP="004F2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07A75B90"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32F1EC79" w14:textId="77777777" w:rsidR="004F2E7D" w:rsidRPr="004F2E7D" w:rsidRDefault="004F2E7D" w:rsidP="004F2E7D">
            <w:pPr>
              <w:ind w:firstLineChars="100" w:firstLine="181"/>
              <w:rPr>
                <w:rFonts w:ascii="Calibri" w:hAnsi="Calibri" w:cs="Calibri"/>
                <w:color w:val="C00000"/>
                <w:sz w:val="18"/>
                <w:szCs w:val="18"/>
              </w:rPr>
            </w:pPr>
            <w:r w:rsidRPr="004F2E7D">
              <w:rPr>
                <w:rFonts w:ascii="Calibri" w:hAnsi="Calibri" w:cs="Calibri"/>
                <w:color w:val="C00000"/>
                <w:sz w:val="18"/>
                <w:szCs w:val="18"/>
              </w:rPr>
              <w:t xml:space="preserve">Riktad satsning Realistpartiet - Fler trygghetsvärdar </w:t>
            </w:r>
          </w:p>
        </w:tc>
        <w:tc>
          <w:tcPr>
            <w:tcW w:w="1406" w:type="dxa"/>
            <w:noWrap/>
            <w:vAlign w:val="center"/>
          </w:tcPr>
          <w:p w14:paraId="0609B0C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vAlign w:val="center"/>
          </w:tcPr>
          <w:p w14:paraId="3CCEAAF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10 000</w:t>
            </w:r>
          </w:p>
        </w:tc>
        <w:tc>
          <w:tcPr>
            <w:tcW w:w="1125" w:type="dxa"/>
            <w:noWrap/>
            <w:vAlign w:val="center"/>
          </w:tcPr>
          <w:p w14:paraId="5F80965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146" w:type="dxa"/>
            <w:noWrap/>
            <w:vAlign w:val="center"/>
          </w:tcPr>
          <w:p w14:paraId="6313BF8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4F2E7D" w:rsidRPr="004F2E7D" w14:paraId="205BA2EF"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tcBorders>
              <w:top w:val="none" w:sz="0" w:space="0" w:color="auto"/>
              <w:left w:val="none" w:sz="0" w:space="0" w:color="auto"/>
              <w:bottom w:val="none" w:sz="0" w:space="0" w:color="auto"/>
            </w:tcBorders>
            <w:noWrap/>
            <w:vAlign w:val="center"/>
          </w:tcPr>
          <w:p w14:paraId="3A705BA9" w14:textId="77777777" w:rsidR="004F2E7D" w:rsidRPr="004F2E7D" w:rsidRDefault="004F2E7D" w:rsidP="004F2E7D">
            <w:pPr>
              <w:ind w:firstLineChars="100" w:firstLine="181"/>
              <w:rPr>
                <w:rFonts w:ascii="Calibri" w:hAnsi="Calibri" w:cs="Calibri"/>
                <w:color w:val="C00000"/>
                <w:sz w:val="18"/>
                <w:szCs w:val="18"/>
              </w:rPr>
            </w:pPr>
            <w:r w:rsidRPr="004F2E7D">
              <w:rPr>
                <w:rFonts w:ascii="Calibri" w:hAnsi="Calibri" w:cs="Calibri"/>
                <w:color w:val="C00000"/>
                <w:sz w:val="18"/>
                <w:szCs w:val="18"/>
              </w:rPr>
              <w:t xml:space="preserve">Riktad satsning Realistpartiet - Återinför de finska klasserna    stålhamraskolan </w:t>
            </w:r>
          </w:p>
        </w:tc>
        <w:tc>
          <w:tcPr>
            <w:tcW w:w="1406" w:type="dxa"/>
            <w:tcBorders>
              <w:top w:val="none" w:sz="0" w:space="0" w:color="auto"/>
              <w:bottom w:val="none" w:sz="0" w:space="0" w:color="auto"/>
            </w:tcBorders>
            <w:noWrap/>
            <w:vAlign w:val="center"/>
          </w:tcPr>
          <w:p w14:paraId="03792CA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405" w:type="dxa"/>
            <w:tcBorders>
              <w:top w:val="none" w:sz="0" w:space="0" w:color="auto"/>
              <w:bottom w:val="none" w:sz="0" w:space="0" w:color="auto"/>
            </w:tcBorders>
            <w:vAlign w:val="center"/>
          </w:tcPr>
          <w:p w14:paraId="5AB2B65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2 500</w:t>
            </w:r>
          </w:p>
        </w:tc>
        <w:tc>
          <w:tcPr>
            <w:tcW w:w="1125" w:type="dxa"/>
            <w:tcBorders>
              <w:top w:val="none" w:sz="0" w:space="0" w:color="auto"/>
              <w:bottom w:val="none" w:sz="0" w:space="0" w:color="auto"/>
            </w:tcBorders>
            <w:noWrap/>
            <w:vAlign w:val="center"/>
          </w:tcPr>
          <w:p w14:paraId="150B1AB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c>
          <w:tcPr>
            <w:tcW w:w="1146" w:type="dxa"/>
            <w:tcBorders>
              <w:top w:val="none" w:sz="0" w:space="0" w:color="auto"/>
              <w:bottom w:val="none" w:sz="0" w:space="0" w:color="auto"/>
              <w:right w:val="none" w:sz="0" w:space="0" w:color="auto"/>
            </w:tcBorders>
            <w:noWrap/>
            <w:vAlign w:val="center"/>
          </w:tcPr>
          <w:p w14:paraId="660D1E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F2E7D">
              <w:rPr>
                <w:rFonts w:ascii="Calibri" w:hAnsi="Calibri" w:cs="Calibri"/>
                <w:sz w:val="18"/>
                <w:szCs w:val="18"/>
              </w:rPr>
              <w:t> </w:t>
            </w:r>
          </w:p>
        </w:tc>
      </w:tr>
      <w:tr w:rsidR="004F2E7D" w:rsidRPr="004F2E7D" w14:paraId="2EBDF25F"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5615" w:type="dxa"/>
            <w:noWrap/>
            <w:vAlign w:val="center"/>
          </w:tcPr>
          <w:p w14:paraId="76866C02" w14:textId="77777777" w:rsidR="004F2E7D" w:rsidRPr="004F2E7D" w:rsidRDefault="004F2E7D" w:rsidP="004F2E7D">
            <w:pPr>
              <w:ind w:firstLineChars="100" w:firstLine="181"/>
              <w:rPr>
                <w:rFonts w:ascii="Calibri" w:hAnsi="Calibri" w:cs="Arial"/>
                <w:sz w:val="18"/>
                <w:szCs w:val="18"/>
              </w:rPr>
            </w:pPr>
          </w:p>
        </w:tc>
        <w:tc>
          <w:tcPr>
            <w:tcW w:w="1406" w:type="dxa"/>
            <w:noWrap/>
            <w:vAlign w:val="center"/>
          </w:tcPr>
          <w:p w14:paraId="1DEA89F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05" w:type="dxa"/>
            <w:vAlign w:val="center"/>
          </w:tcPr>
          <w:p w14:paraId="49BC22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p>
        </w:tc>
        <w:tc>
          <w:tcPr>
            <w:tcW w:w="1125" w:type="dxa"/>
            <w:noWrap/>
            <w:vAlign w:val="center"/>
          </w:tcPr>
          <w:p w14:paraId="518070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 </w:t>
            </w:r>
          </w:p>
        </w:tc>
        <w:tc>
          <w:tcPr>
            <w:tcW w:w="1146" w:type="dxa"/>
            <w:noWrap/>
            <w:vAlign w:val="center"/>
          </w:tcPr>
          <w:p w14:paraId="4758A4F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p>
        </w:tc>
      </w:tr>
      <w:tr w:rsidR="004F2E7D" w:rsidRPr="004F2E7D" w14:paraId="681072E7" w14:textId="77777777" w:rsidTr="006D4A5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615" w:type="dxa"/>
            <w:shd w:val="clear" w:color="auto" w:fill="DBE5F1" w:themeFill="accent1" w:themeFillTint="33"/>
            <w:noWrap/>
            <w:vAlign w:val="center"/>
          </w:tcPr>
          <w:p w14:paraId="48080166" w14:textId="77777777" w:rsidR="004F2E7D" w:rsidRPr="004F2E7D" w:rsidRDefault="004F2E7D" w:rsidP="004F2E7D">
            <w:pPr>
              <w:rPr>
                <w:rFonts w:ascii="Calibri" w:hAnsi="Calibri" w:cs="Calibri"/>
                <w:sz w:val="18"/>
                <w:szCs w:val="18"/>
              </w:rPr>
            </w:pPr>
            <w:r w:rsidRPr="004F2E7D">
              <w:rPr>
                <w:rFonts w:ascii="Calibri" w:hAnsi="Calibri" w:cs="Calibri"/>
                <w:sz w:val="18"/>
                <w:szCs w:val="18"/>
              </w:rPr>
              <w:t xml:space="preserve">Kommunbidrag </w:t>
            </w:r>
          </w:p>
        </w:tc>
        <w:tc>
          <w:tcPr>
            <w:tcW w:w="1406" w:type="dxa"/>
            <w:shd w:val="clear" w:color="auto" w:fill="DBE5F1" w:themeFill="accent1" w:themeFillTint="33"/>
            <w:noWrap/>
            <w:vAlign w:val="center"/>
          </w:tcPr>
          <w:p w14:paraId="762A8C8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2 445 094</w:t>
            </w:r>
          </w:p>
        </w:tc>
        <w:tc>
          <w:tcPr>
            <w:tcW w:w="1405" w:type="dxa"/>
            <w:shd w:val="clear" w:color="auto" w:fill="DBE5F1" w:themeFill="accent1" w:themeFillTint="33"/>
            <w:vAlign w:val="center"/>
          </w:tcPr>
          <w:p w14:paraId="595F100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2 576 473</w:t>
            </w:r>
          </w:p>
        </w:tc>
        <w:tc>
          <w:tcPr>
            <w:tcW w:w="1125" w:type="dxa"/>
            <w:shd w:val="clear" w:color="auto" w:fill="DBE5F1" w:themeFill="accent1" w:themeFillTint="33"/>
            <w:noWrap/>
            <w:vAlign w:val="center"/>
          </w:tcPr>
          <w:p w14:paraId="2EF5F04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2 592 944</w:t>
            </w:r>
          </w:p>
        </w:tc>
        <w:tc>
          <w:tcPr>
            <w:tcW w:w="1146" w:type="dxa"/>
            <w:shd w:val="clear" w:color="auto" w:fill="DBE5F1" w:themeFill="accent1" w:themeFillTint="33"/>
            <w:noWrap/>
            <w:vAlign w:val="center"/>
          </w:tcPr>
          <w:p w14:paraId="2C0F75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4F2E7D">
              <w:rPr>
                <w:rFonts w:ascii="Calibri" w:hAnsi="Calibri" w:cs="Calibri"/>
                <w:bCs/>
                <w:sz w:val="18"/>
                <w:szCs w:val="18"/>
              </w:rPr>
              <w:t>2 620 005</w:t>
            </w:r>
          </w:p>
        </w:tc>
      </w:tr>
      <w:tr w:rsidR="004F2E7D" w:rsidRPr="004F2E7D" w14:paraId="73304714" w14:textId="77777777" w:rsidTr="006D4A5B">
        <w:trPr>
          <w:trHeight w:val="214"/>
        </w:trPr>
        <w:tc>
          <w:tcPr>
            <w:cnfStyle w:val="001000000000" w:firstRow="0" w:lastRow="0" w:firstColumn="1" w:lastColumn="0" w:oddVBand="0" w:evenVBand="0" w:oddHBand="0" w:evenHBand="0" w:firstRowFirstColumn="0" w:firstRowLastColumn="0" w:lastRowFirstColumn="0" w:lastRowLastColumn="0"/>
            <w:tcW w:w="10697" w:type="dxa"/>
            <w:gridSpan w:val="5"/>
            <w:shd w:val="clear" w:color="auto" w:fill="auto"/>
            <w:noWrap/>
            <w:vAlign w:val="center"/>
          </w:tcPr>
          <w:p w14:paraId="5A150366" w14:textId="77777777" w:rsidR="004F2E7D" w:rsidRPr="004F2E7D" w:rsidRDefault="004F2E7D" w:rsidP="004F2E7D">
            <w:pPr>
              <w:rPr>
                <w:rFonts w:ascii="Calibri" w:hAnsi="Calibri" w:cs="Arial"/>
                <w:sz w:val="18"/>
                <w:szCs w:val="18"/>
              </w:rPr>
            </w:pPr>
          </w:p>
        </w:tc>
      </w:tr>
    </w:tbl>
    <w:p w14:paraId="1E23C11B" w14:textId="16FDD6AD" w:rsidR="004F2E7D" w:rsidRPr="004F2E7D" w:rsidRDefault="004F2E7D"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660"/>
        <w:gridCol w:w="1418"/>
        <w:gridCol w:w="1417"/>
        <w:gridCol w:w="1134"/>
        <w:gridCol w:w="1156"/>
      </w:tblGrid>
      <w:tr w:rsidR="004F2E7D" w:rsidRPr="004F2E7D" w14:paraId="681C6A5C"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60" w:type="dxa"/>
            <w:shd w:val="clear" w:color="auto" w:fill="0070C0"/>
            <w:noWrap/>
            <w:vAlign w:val="center"/>
          </w:tcPr>
          <w:p w14:paraId="5CB3DF94" w14:textId="77777777" w:rsidR="004F2E7D" w:rsidRPr="004F2E7D" w:rsidRDefault="004F2E7D" w:rsidP="004F2E7D">
            <w:pPr>
              <w:rPr>
                <w:rFonts w:ascii="Calibri" w:hAnsi="Calibri" w:cs="Calibri"/>
                <w:color w:val="FFFFFF"/>
              </w:rPr>
            </w:pPr>
            <w:r w:rsidRPr="004F2E7D">
              <w:rPr>
                <w:rFonts w:ascii="Calibri" w:hAnsi="Calibri" w:cs="Calibri"/>
                <w:color w:val="FFFFFF"/>
              </w:rPr>
              <w:t xml:space="preserve">Kultur- och fritidsnämnd </w:t>
            </w:r>
            <w:r w:rsidRPr="004F2E7D">
              <w:rPr>
                <w:rFonts w:cstheme="minorHAnsi"/>
                <w:color w:val="FFFFFF"/>
                <w:sz w:val="20"/>
                <w:szCs w:val="20"/>
              </w:rPr>
              <w:t>(Tkr)</w:t>
            </w:r>
          </w:p>
        </w:tc>
        <w:tc>
          <w:tcPr>
            <w:tcW w:w="1418" w:type="dxa"/>
            <w:shd w:val="clear" w:color="auto" w:fill="0070C0"/>
            <w:noWrap/>
            <w:vAlign w:val="center"/>
          </w:tcPr>
          <w:p w14:paraId="7B95287F"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417" w:type="dxa"/>
            <w:shd w:val="clear" w:color="auto" w:fill="0070C0"/>
            <w:vAlign w:val="center"/>
          </w:tcPr>
          <w:p w14:paraId="243F9A62"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tcPr>
          <w:p w14:paraId="37125A06"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56146967"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504264A9"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25293260"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418" w:type="dxa"/>
            <w:shd w:val="clear" w:color="auto" w:fill="DBE5F1" w:themeFill="accent1" w:themeFillTint="33"/>
            <w:noWrap/>
            <w:vAlign w:val="center"/>
          </w:tcPr>
          <w:p w14:paraId="387E566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219 315</w:t>
            </w:r>
          </w:p>
        </w:tc>
        <w:tc>
          <w:tcPr>
            <w:tcW w:w="1417" w:type="dxa"/>
            <w:shd w:val="clear" w:color="auto" w:fill="DBE5F1" w:themeFill="accent1" w:themeFillTint="33"/>
            <w:vAlign w:val="center"/>
          </w:tcPr>
          <w:p w14:paraId="61C4A85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242 499</w:t>
            </w:r>
          </w:p>
        </w:tc>
        <w:tc>
          <w:tcPr>
            <w:tcW w:w="1134" w:type="dxa"/>
            <w:shd w:val="clear" w:color="auto" w:fill="DBE5F1" w:themeFill="accent1" w:themeFillTint="33"/>
            <w:noWrap/>
            <w:vAlign w:val="center"/>
          </w:tcPr>
          <w:p w14:paraId="507B216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253 118</w:t>
            </w:r>
          </w:p>
        </w:tc>
        <w:tc>
          <w:tcPr>
            <w:tcW w:w="1156" w:type="dxa"/>
            <w:shd w:val="clear" w:color="auto" w:fill="DBE5F1" w:themeFill="accent1" w:themeFillTint="33"/>
            <w:noWrap/>
            <w:vAlign w:val="center"/>
          </w:tcPr>
          <w:p w14:paraId="1EBCE8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255 239</w:t>
            </w:r>
          </w:p>
        </w:tc>
      </w:tr>
      <w:tr w:rsidR="004F2E7D" w:rsidRPr="004F2E7D" w14:paraId="6FE9558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E1C76D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418" w:type="dxa"/>
            <w:noWrap/>
            <w:vAlign w:val="center"/>
          </w:tcPr>
          <w:p w14:paraId="45071E7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-650</w:t>
            </w:r>
          </w:p>
        </w:tc>
        <w:tc>
          <w:tcPr>
            <w:tcW w:w="1417" w:type="dxa"/>
            <w:vAlign w:val="center"/>
          </w:tcPr>
          <w:p w14:paraId="3D27D22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3BB7159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79C4046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58E683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58411B5"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16A846F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0B72F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1E93C2F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25AC142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D2399F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340374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61968FD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68180EA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7DF712A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0A947A4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43682F3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9D7281F"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418" w:type="dxa"/>
            <w:tcBorders>
              <w:top w:val="none" w:sz="0" w:space="0" w:color="auto"/>
              <w:bottom w:val="none" w:sz="0" w:space="0" w:color="auto"/>
            </w:tcBorders>
            <w:noWrap/>
            <w:vAlign w:val="center"/>
          </w:tcPr>
          <w:p w14:paraId="2E2B038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332485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7B0D778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4EAFA56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17D6323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EE8149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418" w:type="dxa"/>
            <w:noWrap/>
            <w:vAlign w:val="center"/>
          </w:tcPr>
          <w:p w14:paraId="7869D25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18 809</w:t>
            </w:r>
          </w:p>
        </w:tc>
        <w:tc>
          <w:tcPr>
            <w:tcW w:w="1417" w:type="dxa"/>
            <w:vAlign w:val="center"/>
          </w:tcPr>
          <w:p w14:paraId="0EB85C3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1 390</w:t>
            </w:r>
          </w:p>
        </w:tc>
        <w:tc>
          <w:tcPr>
            <w:tcW w:w="1134" w:type="dxa"/>
            <w:noWrap/>
            <w:vAlign w:val="center"/>
          </w:tcPr>
          <w:p w14:paraId="51B7157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77BFE58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5CE6257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F50E8F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418" w:type="dxa"/>
            <w:tcBorders>
              <w:top w:val="none" w:sz="0" w:space="0" w:color="auto"/>
              <w:bottom w:val="none" w:sz="0" w:space="0" w:color="auto"/>
            </w:tcBorders>
            <w:noWrap/>
            <w:vAlign w:val="center"/>
          </w:tcPr>
          <w:p w14:paraId="2E05C05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2DB0B26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267</w:t>
            </w:r>
          </w:p>
        </w:tc>
        <w:tc>
          <w:tcPr>
            <w:tcW w:w="1134" w:type="dxa"/>
            <w:tcBorders>
              <w:top w:val="none" w:sz="0" w:space="0" w:color="auto"/>
              <w:bottom w:val="none" w:sz="0" w:space="0" w:color="auto"/>
            </w:tcBorders>
            <w:noWrap/>
            <w:vAlign w:val="center"/>
          </w:tcPr>
          <w:p w14:paraId="6EBA04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7140C58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302AC7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437BE8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418" w:type="dxa"/>
            <w:noWrap/>
            <w:vAlign w:val="center"/>
          </w:tcPr>
          <w:p w14:paraId="69948C9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2E2775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2 888</w:t>
            </w:r>
          </w:p>
        </w:tc>
        <w:tc>
          <w:tcPr>
            <w:tcW w:w="1134" w:type="dxa"/>
            <w:noWrap/>
            <w:vAlign w:val="center"/>
          </w:tcPr>
          <w:p w14:paraId="450A03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2C4660F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077D084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89FF93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418" w:type="dxa"/>
            <w:tcBorders>
              <w:top w:val="none" w:sz="0" w:space="0" w:color="auto"/>
              <w:bottom w:val="none" w:sz="0" w:space="0" w:color="auto"/>
            </w:tcBorders>
            <w:noWrap/>
            <w:vAlign w:val="center"/>
          </w:tcPr>
          <w:p w14:paraId="6C27DF6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0B391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13D700C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3A45168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1B7DDAC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2B3C5EA"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5BC835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C07789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noWrap/>
            <w:vAlign w:val="center"/>
          </w:tcPr>
          <w:p w14:paraId="55A95C5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5D47831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867D67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63E1B8B"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418" w:type="dxa"/>
            <w:tcBorders>
              <w:top w:val="none" w:sz="0" w:space="0" w:color="auto"/>
              <w:bottom w:val="none" w:sz="0" w:space="0" w:color="auto"/>
            </w:tcBorders>
            <w:noWrap/>
            <w:vAlign w:val="center"/>
          </w:tcPr>
          <w:p w14:paraId="57B37FE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1C3DD98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34" w:type="dxa"/>
            <w:tcBorders>
              <w:top w:val="none" w:sz="0" w:space="0" w:color="auto"/>
              <w:bottom w:val="none" w:sz="0" w:space="0" w:color="auto"/>
            </w:tcBorders>
            <w:noWrap/>
            <w:vAlign w:val="center"/>
          </w:tcPr>
          <w:p w14:paraId="0BCE83A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0C9E852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0D8D23C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29B087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Samordnad varutransport - flytt från central budgetpost</w:t>
            </w:r>
          </w:p>
        </w:tc>
        <w:tc>
          <w:tcPr>
            <w:tcW w:w="1418" w:type="dxa"/>
            <w:noWrap/>
            <w:vAlign w:val="center"/>
          </w:tcPr>
          <w:p w14:paraId="109FAAE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586BF6D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13</w:t>
            </w:r>
          </w:p>
        </w:tc>
        <w:tc>
          <w:tcPr>
            <w:tcW w:w="1134" w:type="dxa"/>
            <w:noWrap/>
            <w:vAlign w:val="center"/>
          </w:tcPr>
          <w:p w14:paraId="40E9C3A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630338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DC707C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AA16DD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Fördelning av riktad effektivisering av administrativa stödfunktioner - flytt från central budgetpost</w:t>
            </w:r>
          </w:p>
        </w:tc>
        <w:tc>
          <w:tcPr>
            <w:tcW w:w="1418" w:type="dxa"/>
            <w:tcBorders>
              <w:top w:val="none" w:sz="0" w:space="0" w:color="auto"/>
              <w:bottom w:val="none" w:sz="0" w:space="0" w:color="auto"/>
            </w:tcBorders>
            <w:noWrap/>
            <w:vAlign w:val="center"/>
          </w:tcPr>
          <w:p w14:paraId="1DFEC87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25C3E8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-400</w:t>
            </w:r>
          </w:p>
        </w:tc>
        <w:tc>
          <w:tcPr>
            <w:tcW w:w="1134" w:type="dxa"/>
            <w:tcBorders>
              <w:top w:val="none" w:sz="0" w:space="0" w:color="auto"/>
              <w:bottom w:val="none" w:sz="0" w:space="0" w:color="auto"/>
            </w:tcBorders>
            <w:noWrap/>
            <w:vAlign w:val="center"/>
          </w:tcPr>
          <w:p w14:paraId="37D8036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tcBorders>
              <w:top w:val="none" w:sz="0" w:space="0" w:color="auto"/>
              <w:bottom w:val="none" w:sz="0" w:space="0" w:color="auto"/>
              <w:right w:val="none" w:sz="0" w:space="0" w:color="auto"/>
            </w:tcBorders>
            <w:noWrap/>
            <w:vAlign w:val="center"/>
          </w:tcPr>
          <w:p w14:paraId="75078D5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701C148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782DCE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Bygdegårdar/folketshus</w:t>
            </w:r>
          </w:p>
        </w:tc>
        <w:tc>
          <w:tcPr>
            <w:tcW w:w="1418" w:type="dxa"/>
            <w:noWrap/>
            <w:vAlign w:val="center"/>
          </w:tcPr>
          <w:p w14:paraId="126046F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128EE6B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F35DF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56" w:type="dxa"/>
            <w:noWrap/>
            <w:vAlign w:val="center"/>
          </w:tcPr>
          <w:p w14:paraId="20D6EBA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5B8344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04C603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0D145B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0FA997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8DEB42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2B21AB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FC1DB6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6B95D8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046F66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6D68149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CEA441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243D7F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1D8020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B09E33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655F948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1ED27C3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BF48DD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FF269F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C4AA77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6D34D9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5355764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10A7270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791424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AA9B9D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9DFAF9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570896CA"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418" w:type="dxa"/>
            <w:shd w:val="clear" w:color="auto" w:fill="DBE5F1" w:themeFill="accent1" w:themeFillTint="33"/>
            <w:noWrap/>
            <w:vAlign w:val="center"/>
          </w:tcPr>
          <w:p w14:paraId="7F8DB3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237 474</w:t>
            </w:r>
          </w:p>
        </w:tc>
        <w:tc>
          <w:tcPr>
            <w:tcW w:w="1417" w:type="dxa"/>
            <w:shd w:val="clear" w:color="auto" w:fill="DBE5F1" w:themeFill="accent1" w:themeFillTint="33"/>
            <w:vAlign w:val="center"/>
          </w:tcPr>
          <w:p w14:paraId="7A33BE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246 657</w:t>
            </w:r>
          </w:p>
        </w:tc>
        <w:tc>
          <w:tcPr>
            <w:tcW w:w="1134" w:type="dxa"/>
            <w:shd w:val="clear" w:color="auto" w:fill="DBE5F1" w:themeFill="accent1" w:themeFillTint="33"/>
            <w:noWrap/>
            <w:vAlign w:val="center"/>
          </w:tcPr>
          <w:p w14:paraId="2E232AF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253 418</w:t>
            </w:r>
          </w:p>
        </w:tc>
        <w:tc>
          <w:tcPr>
            <w:tcW w:w="1156" w:type="dxa"/>
            <w:shd w:val="clear" w:color="auto" w:fill="DBE5F1" w:themeFill="accent1" w:themeFillTint="33"/>
            <w:noWrap/>
            <w:vAlign w:val="center"/>
          </w:tcPr>
          <w:p w14:paraId="1634925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255 239</w:t>
            </w:r>
          </w:p>
        </w:tc>
      </w:tr>
      <w:tr w:rsidR="004F2E7D" w:rsidRPr="004F2E7D" w14:paraId="2564801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55FD101"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418" w:type="dxa"/>
            <w:noWrap/>
            <w:vAlign w:val="center"/>
          </w:tcPr>
          <w:p w14:paraId="17E1E02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F618C1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C4735B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2E4FA5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1C4827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B93042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418" w:type="dxa"/>
            <w:tcBorders>
              <w:top w:val="none" w:sz="0" w:space="0" w:color="auto"/>
              <w:bottom w:val="none" w:sz="0" w:space="0" w:color="auto"/>
            </w:tcBorders>
            <w:noWrap/>
            <w:vAlign w:val="center"/>
          </w:tcPr>
          <w:p w14:paraId="7213C23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7B0F3EC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989</w:t>
            </w:r>
          </w:p>
        </w:tc>
        <w:tc>
          <w:tcPr>
            <w:tcW w:w="1134" w:type="dxa"/>
            <w:tcBorders>
              <w:top w:val="none" w:sz="0" w:space="0" w:color="auto"/>
              <w:bottom w:val="none" w:sz="0" w:space="0" w:color="auto"/>
            </w:tcBorders>
            <w:noWrap/>
            <w:vAlign w:val="center"/>
          </w:tcPr>
          <w:p w14:paraId="12E74C8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1 637</w:t>
            </w:r>
          </w:p>
        </w:tc>
        <w:tc>
          <w:tcPr>
            <w:tcW w:w="1156" w:type="dxa"/>
            <w:tcBorders>
              <w:top w:val="none" w:sz="0" w:space="0" w:color="auto"/>
              <w:bottom w:val="none" w:sz="0" w:space="0" w:color="auto"/>
              <w:right w:val="none" w:sz="0" w:space="0" w:color="auto"/>
            </w:tcBorders>
            <w:noWrap/>
            <w:vAlign w:val="center"/>
          </w:tcPr>
          <w:p w14:paraId="4E70A05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1 649</w:t>
            </w:r>
          </w:p>
        </w:tc>
      </w:tr>
      <w:tr w:rsidR="004F2E7D" w:rsidRPr="004F2E7D" w14:paraId="7B62444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ACD42E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418" w:type="dxa"/>
            <w:noWrap/>
            <w:vAlign w:val="center"/>
          </w:tcPr>
          <w:p w14:paraId="2F8B880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16EF648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8EFF73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8EBDBF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371433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3E1744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418" w:type="dxa"/>
            <w:tcBorders>
              <w:top w:val="none" w:sz="0" w:space="0" w:color="auto"/>
              <w:bottom w:val="none" w:sz="0" w:space="0" w:color="auto"/>
            </w:tcBorders>
            <w:noWrap/>
            <w:vAlign w:val="center"/>
          </w:tcPr>
          <w:p w14:paraId="7B370C5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09E0DD5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2 902</w:t>
            </w:r>
          </w:p>
        </w:tc>
        <w:tc>
          <w:tcPr>
            <w:tcW w:w="1134" w:type="dxa"/>
            <w:tcBorders>
              <w:top w:val="none" w:sz="0" w:space="0" w:color="auto"/>
              <w:bottom w:val="none" w:sz="0" w:space="0" w:color="auto"/>
            </w:tcBorders>
            <w:noWrap/>
            <w:vAlign w:val="center"/>
          </w:tcPr>
          <w:p w14:paraId="1299138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4 112</w:t>
            </w:r>
          </w:p>
        </w:tc>
        <w:tc>
          <w:tcPr>
            <w:tcW w:w="1156" w:type="dxa"/>
            <w:tcBorders>
              <w:top w:val="none" w:sz="0" w:space="0" w:color="auto"/>
              <w:bottom w:val="none" w:sz="0" w:space="0" w:color="auto"/>
              <w:right w:val="none" w:sz="0" w:space="0" w:color="auto"/>
            </w:tcBorders>
            <w:noWrap/>
            <w:vAlign w:val="center"/>
          </w:tcPr>
          <w:p w14:paraId="158ED43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4 290</w:t>
            </w:r>
          </w:p>
        </w:tc>
      </w:tr>
      <w:tr w:rsidR="004F2E7D" w:rsidRPr="004F2E7D" w14:paraId="460140A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B2B5B2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418" w:type="dxa"/>
            <w:noWrap/>
            <w:vAlign w:val="center"/>
          </w:tcPr>
          <w:p w14:paraId="5954FBC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2C4AD60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E00DBB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1FA2F9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80BEF7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919028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418" w:type="dxa"/>
            <w:tcBorders>
              <w:top w:val="none" w:sz="0" w:space="0" w:color="auto"/>
              <w:bottom w:val="none" w:sz="0" w:space="0" w:color="auto"/>
            </w:tcBorders>
            <w:noWrap/>
            <w:vAlign w:val="center"/>
          </w:tcPr>
          <w:p w14:paraId="0F81FA8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-2 375</w:t>
            </w:r>
          </w:p>
        </w:tc>
        <w:tc>
          <w:tcPr>
            <w:tcW w:w="1417" w:type="dxa"/>
            <w:tcBorders>
              <w:top w:val="none" w:sz="0" w:space="0" w:color="auto"/>
              <w:bottom w:val="none" w:sz="0" w:space="0" w:color="auto"/>
            </w:tcBorders>
            <w:vAlign w:val="center"/>
          </w:tcPr>
          <w:p w14:paraId="0875344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-4 760</w:t>
            </w:r>
          </w:p>
        </w:tc>
        <w:tc>
          <w:tcPr>
            <w:tcW w:w="1134" w:type="dxa"/>
            <w:tcBorders>
              <w:top w:val="none" w:sz="0" w:space="0" w:color="auto"/>
              <w:bottom w:val="none" w:sz="0" w:space="0" w:color="auto"/>
            </w:tcBorders>
            <w:noWrap/>
            <w:vAlign w:val="center"/>
          </w:tcPr>
          <w:p w14:paraId="1363982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-3 928</w:t>
            </w:r>
          </w:p>
        </w:tc>
        <w:tc>
          <w:tcPr>
            <w:tcW w:w="1156" w:type="dxa"/>
            <w:tcBorders>
              <w:top w:val="none" w:sz="0" w:space="0" w:color="auto"/>
              <w:bottom w:val="none" w:sz="0" w:space="0" w:color="auto"/>
              <w:right w:val="none" w:sz="0" w:space="0" w:color="auto"/>
            </w:tcBorders>
            <w:noWrap/>
            <w:vAlign w:val="center"/>
          </w:tcPr>
          <w:p w14:paraId="6ED1F75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-3 829</w:t>
            </w:r>
          </w:p>
        </w:tc>
      </w:tr>
      <w:tr w:rsidR="004F2E7D" w:rsidRPr="004F2E7D" w14:paraId="081804E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CEEC774"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F66867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1B40FDC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2753F1C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A6FA4F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7CE5F8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C81BB3C"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418" w:type="dxa"/>
            <w:tcBorders>
              <w:top w:val="none" w:sz="0" w:space="0" w:color="auto"/>
              <w:bottom w:val="none" w:sz="0" w:space="0" w:color="auto"/>
            </w:tcBorders>
            <w:noWrap/>
            <w:vAlign w:val="center"/>
          </w:tcPr>
          <w:p w14:paraId="37F8BD0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C793D7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236E7D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F695AD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ABB3ED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33419F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Resursfördelning</w:t>
            </w:r>
          </w:p>
        </w:tc>
        <w:tc>
          <w:tcPr>
            <w:tcW w:w="1418" w:type="dxa"/>
            <w:noWrap/>
            <w:vAlign w:val="center"/>
          </w:tcPr>
          <w:p w14:paraId="50D4AA4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994B98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299DA30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F83B4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4A6258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C65897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7E57037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B2C4A9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1D36476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65E8F2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753FEC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4FB8B6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11EFD6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CED1BB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F4DCCA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6B1A00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A11A87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2C62363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Ramjustering:</w:t>
            </w:r>
          </w:p>
        </w:tc>
        <w:tc>
          <w:tcPr>
            <w:tcW w:w="1418" w:type="dxa"/>
            <w:tcBorders>
              <w:top w:val="none" w:sz="0" w:space="0" w:color="auto"/>
              <w:bottom w:val="none" w:sz="0" w:space="0" w:color="auto"/>
            </w:tcBorders>
            <w:noWrap/>
            <w:vAlign w:val="center"/>
          </w:tcPr>
          <w:p w14:paraId="4EC7BE7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FE2C2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19404E9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31364D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44B321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27799F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Kulturpaket - Kultur 365 (satsning 2021&gt; permanent)</w:t>
            </w:r>
          </w:p>
        </w:tc>
        <w:tc>
          <w:tcPr>
            <w:tcW w:w="1418" w:type="dxa"/>
            <w:noWrap/>
            <w:vAlign w:val="center"/>
          </w:tcPr>
          <w:p w14:paraId="415A8B4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99EB20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750</w:t>
            </w:r>
          </w:p>
        </w:tc>
        <w:tc>
          <w:tcPr>
            <w:tcW w:w="1134" w:type="dxa"/>
            <w:noWrap/>
            <w:vAlign w:val="center"/>
          </w:tcPr>
          <w:p w14:paraId="6820E26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09B63A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066060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3CDAB8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Förstärkning biblioteken (satsning 2021&gt; permanent)</w:t>
            </w:r>
          </w:p>
        </w:tc>
        <w:tc>
          <w:tcPr>
            <w:tcW w:w="1418" w:type="dxa"/>
            <w:tcBorders>
              <w:top w:val="none" w:sz="0" w:space="0" w:color="auto"/>
              <w:bottom w:val="none" w:sz="0" w:space="0" w:color="auto"/>
            </w:tcBorders>
            <w:noWrap/>
            <w:vAlign w:val="center"/>
          </w:tcPr>
          <w:p w14:paraId="043AD1D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F90A62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3 040</w:t>
            </w:r>
          </w:p>
        </w:tc>
        <w:tc>
          <w:tcPr>
            <w:tcW w:w="1134" w:type="dxa"/>
            <w:tcBorders>
              <w:top w:val="none" w:sz="0" w:space="0" w:color="auto"/>
              <w:bottom w:val="none" w:sz="0" w:space="0" w:color="auto"/>
            </w:tcBorders>
            <w:noWrap/>
            <w:vAlign w:val="center"/>
          </w:tcPr>
          <w:p w14:paraId="4B4314D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7833A7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EC3017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502E40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Förstärkning fritidsgårdar (satsning 2021&gt; permanent)</w:t>
            </w:r>
          </w:p>
        </w:tc>
        <w:tc>
          <w:tcPr>
            <w:tcW w:w="1418" w:type="dxa"/>
            <w:noWrap/>
            <w:vAlign w:val="center"/>
          </w:tcPr>
          <w:p w14:paraId="6AF1FEE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60CD16D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3 040</w:t>
            </w:r>
          </w:p>
        </w:tc>
        <w:tc>
          <w:tcPr>
            <w:tcW w:w="1134" w:type="dxa"/>
            <w:noWrap/>
            <w:vAlign w:val="center"/>
          </w:tcPr>
          <w:p w14:paraId="36F2536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975943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974DDA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A1C91D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Underfinansierade Idrottsanläggningar (gällande drift på tidigare investering) </w:t>
            </w:r>
          </w:p>
        </w:tc>
        <w:tc>
          <w:tcPr>
            <w:tcW w:w="1418" w:type="dxa"/>
            <w:tcBorders>
              <w:top w:val="none" w:sz="0" w:space="0" w:color="auto"/>
              <w:bottom w:val="none" w:sz="0" w:space="0" w:color="auto"/>
            </w:tcBorders>
            <w:noWrap/>
            <w:vAlign w:val="center"/>
          </w:tcPr>
          <w:p w14:paraId="5512D95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F29A7D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3 900</w:t>
            </w:r>
          </w:p>
        </w:tc>
        <w:tc>
          <w:tcPr>
            <w:tcW w:w="1134" w:type="dxa"/>
            <w:tcBorders>
              <w:top w:val="none" w:sz="0" w:space="0" w:color="auto"/>
              <w:bottom w:val="none" w:sz="0" w:space="0" w:color="auto"/>
            </w:tcBorders>
            <w:noWrap/>
            <w:vAlign w:val="center"/>
          </w:tcPr>
          <w:p w14:paraId="0C18C1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CD3190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F1B074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368A9B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14374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3DDD8D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0D5A61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F50F02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B4796F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AF2FE3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170F728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6A86F4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6C16A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052298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E0DF18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4782A99"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Satsningar:</w:t>
            </w:r>
          </w:p>
        </w:tc>
        <w:tc>
          <w:tcPr>
            <w:tcW w:w="1418" w:type="dxa"/>
            <w:noWrap/>
            <w:vAlign w:val="center"/>
          </w:tcPr>
          <w:p w14:paraId="3106FC6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7" w:type="dxa"/>
            <w:vAlign w:val="center"/>
          </w:tcPr>
          <w:p w14:paraId="740D1C6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34" w:type="dxa"/>
            <w:noWrap/>
            <w:vAlign w:val="center"/>
          </w:tcPr>
          <w:p w14:paraId="3607B5B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0D2478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0F46B7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7F7EE2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Riktad satsningar 2021</w:t>
            </w:r>
          </w:p>
        </w:tc>
        <w:tc>
          <w:tcPr>
            <w:tcW w:w="1418" w:type="dxa"/>
            <w:tcBorders>
              <w:top w:val="none" w:sz="0" w:space="0" w:color="auto"/>
              <w:bottom w:val="none" w:sz="0" w:space="0" w:color="auto"/>
            </w:tcBorders>
            <w:noWrap/>
            <w:vAlign w:val="center"/>
          </w:tcPr>
          <w:p w14:paraId="7D7869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7 400 </w:t>
            </w:r>
          </w:p>
        </w:tc>
        <w:tc>
          <w:tcPr>
            <w:tcW w:w="1417" w:type="dxa"/>
            <w:tcBorders>
              <w:top w:val="none" w:sz="0" w:space="0" w:color="auto"/>
              <w:bottom w:val="none" w:sz="0" w:space="0" w:color="auto"/>
            </w:tcBorders>
            <w:vAlign w:val="center"/>
          </w:tcPr>
          <w:p w14:paraId="0F6875F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-7 400</w:t>
            </w:r>
          </w:p>
        </w:tc>
        <w:tc>
          <w:tcPr>
            <w:tcW w:w="1134" w:type="dxa"/>
            <w:tcBorders>
              <w:top w:val="none" w:sz="0" w:space="0" w:color="auto"/>
              <w:bottom w:val="none" w:sz="0" w:space="0" w:color="auto"/>
            </w:tcBorders>
            <w:noWrap/>
            <w:vAlign w:val="center"/>
          </w:tcPr>
          <w:p w14:paraId="35822D4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E0F6DC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04CEC76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BCAFF09"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 xml:space="preserve">Riktad satsning Realistpartiet - Torekällbergets verksamhet </w:t>
            </w:r>
          </w:p>
        </w:tc>
        <w:tc>
          <w:tcPr>
            <w:tcW w:w="1418" w:type="dxa"/>
            <w:noWrap/>
            <w:vAlign w:val="center"/>
          </w:tcPr>
          <w:p w14:paraId="05A6B11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66E4C1B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2 000</w:t>
            </w:r>
          </w:p>
        </w:tc>
        <w:tc>
          <w:tcPr>
            <w:tcW w:w="1134" w:type="dxa"/>
            <w:noWrap/>
            <w:vAlign w:val="center"/>
          </w:tcPr>
          <w:p w14:paraId="70E8FED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56" w:type="dxa"/>
            <w:noWrap/>
            <w:vAlign w:val="center"/>
          </w:tcPr>
          <w:p w14:paraId="358685F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4F2E7D" w:rsidRPr="004F2E7D" w14:paraId="01016F9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BC560E4"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Riktad satsning Realistpartiet - Möjliggöra utomhus idrotten/arenor även vintertid</w:t>
            </w:r>
          </w:p>
        </w:tc>
        <w:tc>
          <w:tcPr>
            <w:tcW w:w="1418" w:type="dxa"/>
            <w:tcBorders>
              <w:top w:val="none" w:sz="0" w:space="0" w:color="auto"/>
              <w:bottom w:val="none" w:sz="0" w:space="0" w:color="auto"/>
            </w:tcBorders>
            <w:noWrap/>
            <w:vAlign w:val="center"/>
          </w:tcPr>
          <w:p w14:paraId="2E22B87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050B521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2 000</w:t>
            </w:r>
          </w:p>
        </w:tc>
        <w:tc>
          <w:tcPr>
            <w:tcW w:w="1134" w:type="dxa"/>
            <w:tcBorders>
              <w:top w:val="none" w:sz="0" w:space="0" w:color="auto"/>
              <w:bottom w:val="none" w:sz="0" w:space="0" w:color="auto"/>
            </w:tcBorders>
            <w:noWrap/>
            <w:vAlign w:val="center"/>
          </w:tcPr>
          <w:p w14:paraId="1E594AA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291734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r>
      <w:tr w:rsidR="004F2E7D" w:rsidRPr="004F2E7D" w14:paraId="0397906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F230884" w14:textId="77777777" w:rsidR="004F2E7D" w:rsidRPr="004F2E7D" w:rsidRDefault="004F2E7D" w:rsidP="004F2E7D">
            <w:pPr>
              <w:ind w:firstLineChars="100" w:firstLine="201"/>
              <w:rPr>
                <w:rFonts w:ascii="Calibri" w:hAnsi="Calibri" w:cs="Calibri"/>
                <w:sz w:val="20"/>
                <w:szCs w:val="20"/>
              </w:rPr>
            </w:pPr>
          </w:p>
        </w:tc>
        <w:tc>
          <w:tcPr>
            <w:tcW w:w="1418" w:type="dxa"/>
            <w:noWrap/>
            <w:vAlign w:val="center"/>
          </w:tcPr>
          <w:p w14:paraId="6E0A71D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7" w:type="dxa"/>
            <w:vAlign w:val="center"/>
          </w:tcPr>
          <w:p w14:paraId="21BD374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34" w:type="dxa"/>
            <w:noWrap/>
            <w:vAlign w:val="center"/>
          </w:tcPr>
          <w:p w14:paraId="72FF7B6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56" w:type="dxa"/>
            <w:noWrap/>
            <w:vAlign w:val="center"/>
          </w:tcPr>
          <w:p w14:paraId="4E2F31D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r>
      <w:tr w:rsidR="004F2E7D" w:rsidRPr="004F2E7D" w14:paraId="3993CC0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88C431E" w14:textId="77777777" w:rsidR="004F2E7D" w:rsidRPr="004F2E7D" w:rsidRDefault="004F2E7D" w:rsidP="004F2E7D">
            <w:pPr>
              <w:ind w:firstLineChars="100" w:firstLine="201"/>
              <w:rPr>
                <w:rFonts w:ascii="Calibri" w:hAnsi="Calibri" w:cs="Calibri"/>
                <w:sz w:val="20"/>
                <w:szCs w:val="20"/>
              </w:rPr>
            </w:pPr>
          </w:p>
        </w:tc>
        <w:tc>
          <w:tcPr>
            <w:tcW w:w="1418" w:type="dxa"/>
            <w:tcBorders>
              <w:top w:val="none" w:sz="0" w:space="0" w:color="auto"/>
              <w:bottom w:val="none" w:sz="0" w:space="0" w:color="auto"/>
            </w:tcBorders>
            <w:noWrap/>
            <w:vAlign w:val="center"/>
          </w:tcPr>
          <w:p w14:paraId="67F7C57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7" w:type="dxa"/>
            <w:tcBorders>
              <w:top w:val="none" w:sz="0" w:space="0" w:color="auto"/>
              <w:bottom w:val="none" w:sz="0" w:space="0" w:color="auto"/>
            </w:tcBorders>
            <w:vAlign w:val="center"/>
          </w:tcPr>
          <w:p w14:paraId="275F51D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34" w:type="dxa"/>
            <w:tcBorders>
              <w:top w:val="none" w:sz="0" w:space="0" w:color="auto"/>
              <w:bottom w:val="none" w:sz="0" w:space="0" w:color="auto"/>
            </w:tcBorders>
            <w:noWrap/>
            <w:vAlign w:val="center"/>
          </w:tcPr>
          <w:p w14:paraId="0ED3059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56" w:type="dxa"/>
            <w:tcBorders>
              <w:top w:val="none" w:sz="0" w:space="0" w:color="auto"/>
              <w:bottom w:val="none" w:sz="0" w:space="0" w:color="auto"/>
              <w:right w:val="none" w:sz="0" w:space="0" w:color="auto"/>
            </w:tcBorders>
            <w:noWrap/>
            <w:vAlign w:val="center"/>
          </w:tcPr>
          <w:p w14:paraId="50892D1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r>
      <w:tr w:rsidR="004F2E7D" w:rsidRPr="004F2E7D" w14:paraId="7BBFAA1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6063DD8" w14:textId="2C39B3A1" w:rsidR="004F2E7D" w:rsidRPr="004F2E7D" w:rsidRDefault="009D09BB" w:rsidP="00423125">
            <w:pPr>
              <w:rPr>
                <w:rFonts w:ascii="Calibri" w:hAnsi="Calibri" w:cs="Calibri"/>
                <w:sz w:val="20"/>
                <w:szCs w:val="20"/>
                <w:highlight w:val="blue"/>
              </w:rPr>
            </w:pPr>
            <w:r w:rsidRPr="004F2E7D">
              <w:rPr>
                <w:rFonts w:cstheme="minorHAnsi"/>
                <w:sz w:val="20"/>
                <w:szCs w:val="20"/>
              </w:rPr>
              <w:t>Kommunbidrag</w:t>
            </w:r>
          </w:p>
        </w:tc>
        <w:tc>
          <w:tcPr>
            <w:tcW w:w="1418" w:type="dxa"/>
            <w:noWrap/>
            <w:vAlign w:val="center"/>
          </w:tcPr>
          <w:p w14:paraId="687F6E7E" w14:textId="204B5D2F" w:rsidR="004F2E7D" w:rsidRPr="004F2E7D" w:rsidRDefault="00240BBA"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242 499</w:t>
            </w:r>
          </w:p>
        </w:tc>
        <w:tc>
          <w:tcPr>
            <w:tcW w:w="1417" w:type="dxa"/>
            <w:vAlign w:val="center"/>
          </w:tcPr>
          <w:p w14:paraId="7BBECEAE" w14:textId="69FFCAFE" w:rsidR="004F2E7D" w:rsidRPr="004F2E7D" w:rsidRDefault="00240BBA"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253 118</w:t>
            </w:r>
          </w:p>
        </w:tc>
        <w:tc>
          <w:tcPr>
            <w:tcW w:w="1134" w:type="dxa"/>
            <w:noWrap/>
            <w:vAlign w:val="center"/>
          </w:tcPr>
          <w:p w14:paraId="620BF387" w14:textId="20FB8AF6" w:rsidR="004F2E7D" w:rsidRPr="004F2E7D" w:rsidRDefault="00240BBA"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255 239</w:t>
            </w:r>
          </w:p>
        </w:tc>
        <w:tc>
          <w:tcPr>
            <w:tcW w:w="1156" w:type="dxa"/>
            <w:noWrap/>
            <w:vAlign w:val="center"/>
          </w:tcPr>
          <w:p w14:paraId="7F8A67DE" w14:textId="74F08A9C" w:rsidR="004F2E7D" w:rsidRPr="004F2E7D" w:rsidRDefault="00240BBA"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Pr>
                <w:rFonts w:ascii="Calibri" w:hAnsi="Calibri" w:cs="Arial"/>
                <w:sz w:val="20"/>
                <w:szCs w:val="20"/>
              </w:rPr>
              <w:t>257 349</w:t>
            </w:r>
          </w:p>
        </w:tc>
      </w:tr>
    </w:tbl>
    <w:p w14:paraId="5C6D4387" w14:textId="088E47AA" w:rsidR="00240BBA" w:rsidRPr="004F2E7D" w:rsidRDefault="00240BBA"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519"/>
        <w:gridCol w:w="1417"/>
        <w:gridCol w:w="1559"/>
        <w:gridCol w:w="1134"/>
        <w:gridCol w:w="1156"/>
      </w:tblGrid>
      <w:tr w:rsidR="004F2E7D" w:rsidRPr="004F2E7D" w14:paraId="50BA380E"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19" w:type="dxa"/>
            <w:shd w:val="clear" w:color="auto" w:fill="0070C0"/>
            <w:noWrap/>
            <w:vAlign w:val="center"/>
          </w:tcPr>
          <w:p w14:paraId="36E78E60" w14:textId="77777777" w:rsidR="004F2E7D" w:rsidRPr="004F2E7D" w:rsidRDefault="004F2E7D" w:rsidP="004F2E7D">
            <w:pPr>
              <w:rPr>
                <w:rFonts w:ascii="Calibri" w:hAnsi="Calibri" w:cs="Calibri"/>
                <w:color w:val="FFFFFF"/>
              </w:rPr>
            </w:pPr>
            <w:r w:rsidRPr="004F2E7D">
              <w:rPr>
                <w:rFonts w:ascii="Calibri" w:hAnsi="Calibri" w:cs="Calibri"/>
                <w:color w:val="FFFFFF"/>
              </w:rPr>
              <w:t xml:space="preserve">Stadsbyggnadsnämnd </w:t>
            </w:r>
            <w:r w:rsidRPr="004F2E7D">
              <w:rPr>
                <w:rFonts w:cstheme="minorHAnsi"/>
                <w:color w:val="FFFFFF"/>
                <w:sz w:val="20"/>
                <w:szCs w:val="20"/>
              </w:rPr>
              <w:t>(Tkr)</w:t>
            </w:r>
          </w:p>
        </w:tc>
        <w:tc>
          <w:tcPr>
            <w:tcW w:w="1417" w:type="dxa"/>
            <w:shd w:val="clear" w:color="auto" w:fill="0070C0"/>
            <w:noWrap/>
            <w:vAlign w:val="center"/>
          </w:tcPr>
          <w:p w14:paraId="6C4DD64F"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559" w:type="dxa"/>
            <w:shd w:val="clear" w:color="auto" w:fill="0070C0"/>
            <w:vAlign w:val="center"/>
          </w:tcPr>
          <w:p w14:paraId="012381F3"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tcPr>
          <w:p w14:paraId="4A3CF475"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1F7B1AA7"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2EFBC06B"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1305648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417" w:type="dxa"/>
            <w:shd w:val="clear" w:color="auto" w:fill="DBE5F1" w:themeFill="accent1" w:themeFillTint="33"/>
            <w:noWrap/>
            <w:vAlign w:val="center"/>
          </w:tcPr>
          <w:p w14:paraId="50EF4B8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21 823</w:t>
            </w:r>
          </w:p>
        </w:tc>
        <w:tc>
          <w:tcPr>
            <w:tcW w:w="1559" w:type="dxa"/>
            <w:shd w:val="clear" w:color="auto" w:fill="DBE5F1" w:themeFill="accent1" w:themeFillTint="33"/>
            <w:vAlign w:val="center"/>
          </w:tcPr>
          <w:p w14:paraId="0731D09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23 105</w:t>
            </w:r>
          </w:p>
        </w:tc>
        <w:tc>
          <w:tcPr>
            <w:tcW w:w="1134" w:type="dxa"/>
            <w:shd w:val="clear" w:color="auto" w:fill="DBE5F1" w:themeFill="accent1" w:themeFillTint="33"/>
            <w:noWrap/>
            <w:vAlign w:val="center"/>
          </w:tcPr>
          <w:p w14:paraId="1D1AFF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30 411</w:t>
            </w:r>
          </w:p>
        </w:tc>
        <w:tc>
          <w:tcPr>
            <w:tcW w:w="1156" w:type="dxa"/>
            <w:shd w:val="clear" w:color="auto" w:fill="DBE5F1" w:themeFill="accent1" w:themeFillTint="33"/>
            <w:noWrap/>
            <w:vAlign w:val="center"/>
          </w:tcPr>
          <w:p w14:paraId="2FCB8D6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26 354</w:t>
            </w:r>
          </w:p>
        </w:tc>
      </w:tr>
      <w:tr w:rsidR="004F2E7D" w:rsidRPr="004F2E7D" w14:paraId="65E9911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B119E3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417" w:type="dxa"/>
            <w:noWrap/>
            <w:vAlign w:val="center"/>
          </w:tcPr>
          <w:p w14:paraId="3DEF798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2716DA5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2C2CCF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63EE52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159F06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C70C2E7"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1CF1E8B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0778A0C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9BD8B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79A9BD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64587A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2699DE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18DC718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5BFB24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CB8E1E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BBEEA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A87592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04725B01"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417" w:type="dxa"/>
            <w:tcBorders>
              <w:top w:val="none" w:sz="0" w:space="0" w:color="auto"/>
              <w:bottom w:val="none" w:sz="0" w:space="0" w:color="auto"/>
            </w:tcBorders>
            <w:noWrap/>
            <w:vAlign w:val="center"/>
          </w:tcPr>
          <w:p w14:paraId="3219EB7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276AED4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C1C92D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F3AB6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EC1910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5738DE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417" w:type="dxa"/>
            <w:noWrap/>
            <w:vAlign w:val="center"/>
          </w:tcPr>
          <w:p w14:paraId="3D187A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6F1C18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23D6A6F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CD051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AE028C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2E65DF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417" w:type="dxa"/>
            <w:tcBorders>
              <w:top w:val="none" w:sz="0" w:space="0" w:color="auto"/>
              <w:bottom w:val="none" w:sz="0" w:space="0" w:color="auto"/>
            </w:tcBorders>
            <w:noWrap/>
            <w:vAlign w:val="center"/>
          </w:tcPr>
          <w:p w14:paraId="1AB08A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01C1172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67A2D0C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C30E57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81EE2B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48826D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417" w:type="dxa"/>
            <w:noWrap/>
            <w:vAlign w:val="center"/>
          </w:tcPr>
          <w:p w14:paraId="2646DED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07DEFA8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03DD78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F81F84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E3C0DE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3ED147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417" w:type="dxa"/>
            <w:tcBorders>
              <w:top w:val="none" w:sz="0" w:space="0" w:color="auto"/>
              <w:bottom w:val="none" w:sz="0" w:space="0" w:color="auto"/>
            </w:tcBorders>
            <w:noWrap/>
            <w:vAlign w:val="center"/>
          </w:tcPr>
          <w:p w14:paraId="7936448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31F1186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94254B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0B942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110E87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0EDD3C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0EE214C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12447CA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86DC78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68CC29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CF3F35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0B27153"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417" w:type="dxa"/>
            <w:tcBorders>
              <w:top w:val="none" w:sz="0" w:space="0" w:color="auto"/>
              <w:bottom w:val="none" w:sz="0" w:space="0" w:color="auto"/>
            </w:tcBorders>
            <w:noWrap/>
            <w:vAlign w:val="center"/>
          </w:tcPr>
          <w:p w14:paraId="48B2463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7A3C3CE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73F9B8C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E33313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8629EB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5CBC4D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054C7E8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629F8B0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DA5D1B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D6BB74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75EAE5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86CA92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3BA324A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CC2C7F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577DC3F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ED2C86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005EDD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653562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161C535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57B5BC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2198F1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99263A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03061F9" w14:textId="77777777" w:rsidTr="006D4A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E82015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3C7AFF5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55A35D9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74941C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06DD27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602237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B2B442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45E27CE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1CDFC4E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F9190D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E6F119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A0881C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B16AD9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700E90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9CE9C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64AF6D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4EB82E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B6A527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13675DD4"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417" w:type="dxa"/>
            <w:shd w:val="clear" w:color="auto" w:fill="DBE5F1" w:themeFill="accent1" w:themeFillTint="33"/>
            <w:noWrap/>
            <w:vAlign w:val="center"/>
          </w:tcPr>
          <w:p w14:paraId="7F8739C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21 823</w:t>
            </w:r>
          </w:p>
        </w:tc>
        <w:tc>
          <w:tcPr>
            <w:tcW w:w="1559" w:type="dxa"/>
            <w:shd w:val="clear" w:color="auto" w:fill="DBE5F1" w:themeFill="accent1" w:themeFillTint="33"/>
            <w:vAlign w:val="center"/>
          </w:tcPr>
          <w:p w14:paraId="01C03DC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23 105</w:t>
            </w:r>
          </w:p>
        </w:tc>
        <w:tc>
          <w:tcPr>
            <w:tcW w:w="1134" w:type="dxa"/>
            <w:shd w:val="clear" w:color="auto" w:fill="DBE5F1" w:themeFill="accent1" w:themeFillTint="33"/>
            <w:noWrap/>
            <w:vAlign w:val="center"/>
          </w:tcPr>
          <w:p w14:paraId="470E642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30 411</w:t>
            </w:r>
          </w:p>
        </w:tc>
        <w:tc>
          <w:tcPr>
            <w:tcW w:w="1156" w:type="dxa"/>
            <w:shd w:val="clear" w:color="auto" w:fill="DBE5F1" w:themeFill="accent1" w:themeFillTint="33"/>
            <w:noWrap/>
            <w:vAlign w:val="center"/>
          </w:tcPr>
          <w:p w14:paraId="0E248E0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26 354</w:t>
            </w:r>
          </w:p>
        </w:tc>
      </w:tr>
      <w:tr w:rsidR="004F2E7D" w:rsidRPr="004F2E7D" w14:paraId="6FAE471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8E9FBCB"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417" w:type="dxa"/>
            <w:noWrap/>
            <w:vAlign w:val="center"/>
          </w:tcPr>
          <w:p w14:paraId="336D517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03DA4CD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8C1D5E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F38C36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39DE2A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BEA78E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417" w:type="dxa"/>
            <w:noWrap/>
            <w:vAlign w:val="center"/>
          </w:tcPr>
          <w:p w14:paraId="3D2D024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02BCEE6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241</w:t>
            </w:r>
          </w:p>
        </w:tc>
        <w:tc>
          <w:tcPr>
            <w:tcW w:w="1134" w:type="dxa"/>
            <w:noWrap/>
            <w:vAlign w:val="center"/>
          </w:tcPr>
          <w:p w14:paraId="2513B1E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511</w:t>
            </w:r>
          </w:p>
        </w:tc>
        <w:tc>
          <w:tcPr>
            <w:tcW w:w="1156" w:type="dxa"/>
            <w:noWrap/>
            <w:vAlign w:val="center"/>
          </w:tcPr>
          <w:p w14:paraId="7F9BB5E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443</w:t>
            </w:r>
          </w:p>
        </w:tc>
      </w:tr>
      <w:tr w:rsidR="004F2E7D" w:rsidRPr="004F2E7D" w14:paraId="5DD8478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B0D70E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417" w:type="dxa"/>
            <w:noWrap/>
            <w:vAlign w:val="center"/>
          </w:tcPr>
          <w:p w14:paraId="3DB0D29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438AC2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D48B08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8A85BD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12B6F6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4D3D12F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417" w:type="dxa"/>
            <w:noWrap/>
            <w:vAlign w:val="center"/>
          </w:tcPr>
          <w:p w14:paraId="3B0E1A9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271E48C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112</w:t>
            </w:r>
          </w:p>
        </w:tc>
        <w:tc>
          <w:tcPr>
            <w:tcW w:w="1134" w:type="dxa"/>
            <w:noWrap/>
            <w:vAlign w:val="center"/>
          </w:tcPr>
          <w:p w14:paraId="4FD9D54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203</w:t>
            </w:r>
          </w:p>
        </w:tc>
        <w:tc>
          <w:tcPr>
            <w:tcW w:w="1156" w:type="dxa"/>
            <w:noWrap/>
            <w:vAlign w:val="center"/>
          </w:tcPr>
          <w:p w14:paraId="72D8C5D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182</w:t>
            </w:r>
          </w:p>
        </w:tc>
      </w:tr>
      <w:tr w:rsidR="004F2E7D" w:rsidRPr="004F2E7D" w14:paraId="793DF66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A5E6EA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417" w:type="dxa"/>
            <w:noWrap/>
            <w:vAlign w:val="center"/>
          </w:tcPr>
          <w:p w14:paraId="13C7F68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9487F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D453E5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475760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8BBEBB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923DEE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417" w:type="dxa"/>
            <w:noWrap/>
            <w:vAlign w:val="center"/>
          </w:tcPr>
          <w:p w14:paraId="502A66E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-218</w:t>
            </w:r>
          </w:p>
        </w:tc>
        <w:tc>
          <w:tcPr>
            <w:tcW w:w="1559" w:type="dxa"/>
            <w:vAlign w:val="center"/>
          </w:tcPr>
          <w:p w14:paraId="05BBA8B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-446</w:t>
            </w:r>
          </w:p>
        </w:tc>
        <w:tc>
          <w:tcPr>
            <w:tcW w:w="1134" w:type="dxa"/>
            <w:noWrap/>
            <w:vAlign w:val="center"/>
          </w:tcPr>
          <w:p w14:paraId="0B43DEF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-471</w:t>
            </w:r>
          </w:p>
        </w:tc>
        <w:tc>
          <w:tcPr>
            <w:tcW w:w="1156" w:type="dxa"/>
            <w:noWrap/>
            <w:vAlign w:val="center"/>
          </w:tcPr>
          <w:p w14:paraId="45CDF1A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-395</w:t>
            </w:r>
          </w:p>
        </w:tc>
      </w:tr>
      <w:tr w:rsidR="004F2E7D" w:rsidRPr="004F2E7D" w14:paraId="63594E6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C4F45E4"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783917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41404FF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5B47E8B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0B8246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CFC27C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4225854"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417" w:type="dxa"/>
            <w:noWrap/>
            <w:vAlign w:val="center"/>
          </w:tcPr>
          <w:p w14:paraId="64A3793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6E6DFFA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CF4BCB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3F8DB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D000D6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08E06F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Resursfördelning</w:t>
            </w:r>
          </w:p>
        </w:tc>
        <w:tc>
          <w:tcPr>
            <w:tcW w:w="1417" w:type="dxa"/>
            <w:noWrap/>
            <w:vAlign w:val="center"/>
          </w:tcPr>
          <w:p w14:paraId="33AEAC4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4F147C4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5FF1ABF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55F886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5EE65E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60E7D7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44F0D4D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6621167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E66AF9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46AF2B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387E60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5C7CEF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6D5CC72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1B511E0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1FAAE5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900173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31C4C4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F91AD0F"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Ramjustering:</w:t>
            </w:r>
          </w:p>
        </w:tc>
        <w:tc>
          <w:tcPr>
            <w:tcW w:w="1417" w:type="dxa"/>
            <w:noWrap/>
            <w:vAlign w:val="center"/>
          </w:tcPr>
          <w:p w14:paraId="52A8E9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3516618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6A96FA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D2D6F8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DD8433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FA84A5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Digitalisering detaljplaner </w:t>
            </w:r>
          </w:p>
        </w:tc>
        <w:tc>
          <w:tcPr>
            <w:tcW w:w="1417" w:type="dxa"/>
            <w:noWrap/>
            <w:vAlign w:val="center"/>
          </w:tcPr>
          <w:p w14:paraId="1639BFB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407C482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2 500</w:t>
            </w:r>
          </w:p>
        </w:tc>
        <w:tc>
          <w:tcPr>
            <w:tcW w:w="1134" w:type="dxa"/>
            <w:noWrap/>
            <w:vAlign w:val="center"/>
          </w:tcPr>
          <w:p w14:paraId="7AE848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-2 500</w:t>
            </w:r>
          </w:p>
        </w:tc>
        <w:tc>
          <w:tcPr>
            <w:tcW w:w="1156" w:type="dxa"/>
            <w:noWrap/>
            <w:vAlign w:val="center"/>
          </w:tcPr>
          <w:p w14:paraId="3C268C1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r>
      <w:tr w:rsidR="004F2E7D" w:rsidRPr="004F2E7D" w14:paraId="08F79CF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C97630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Utökat tillsynsfunktion på bygglov </w:t>
            </w:r>
          </w:p>
        </w:tc>
        <w:tc>
          <w:tcPr>
            <w:tcW w:w="1417" w:type="dxa"/>
            <w:noWrap/>
            <w:vAlign w:val="center"/>
          </w:tcPr>
          <w:p w14:paraId="36BFF44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D0AA8E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2 600</w:t>
            </w:r>
          </w:p>
        </w:tc>
        <w:tc>
          <w:tcPr>
            <w:tcW w:w="1134" w:type="dxa"/>
            <w:noWrap/>
            <w:vAlign w:val="center"/>
          </w:tcPr>
          <w:p w14:paraId="1CFF45D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0828314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38E19B8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E4E0C6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Fördjupad översiktsplan centralort </w:t>
            </w:r>
          </w:p>
        </w:tc>
        <w:tc>
          <w:tcPr>
            <w:tcW w:w="1417" w:type="dxa"/>
            <w:noWrap/>
            <w:vAlign w:val="center"/>
          </w:tcPr>
          <w:p w14:paraId="333E55E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9728F9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2 000</w:t>
            </w:r>
          </w:p>
        </w:tc>
        <w:tc>
          <w:tcPr>
            <w:tcW w:w="1134" w:type="dxa"/>
            <w:noWrap/>
            <w:vAlign w:val="center"/>
          </w:tcPr>
          <w:p w14:paraId="3AFBFD7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70383F4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r>
      <w:tr w:rsidR="004F2E7D" w:rsidRPr="004F2E7D" w14:paraId="22E5671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4219791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6648484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E0946C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4ECED4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056897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7A932E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5AFA4C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Satsningar:</w:t>
            </w:r>
          </w:p>
        </w:tc>
        <w:tc>
          <w:tcPr>
            <w:tcW w:w="1417" w:type="dxa"/>
            <w:noWrap/>
            <w:vAlign w:val="center"/>
          </w:tcPr>
          <w:p w14:paraId="4E5264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49E3918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A52990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DC6334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F8F750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112D683" w14:textId="77777777" w:rsidR="004F2E7D" w:rsidRPr="004F2E7D" w:rsidRDefault="004F2E7D" w:rsidP="004F2E7D">
            <w:pPr>
              <w:ind w:firstLineChars="100" w:firstLine="201"/>
              <w:rPr>
                <w:rFonts w:cstheme="minorHAnsi"/>
                <w:color w:val="C00000"/>
                <w:sz w:val="20"/>
                <w:szCs w:val="20"/>
              </w:rPr>
            </w:pPr>
            <w:r w:rsidRPr="004F2E7D">
              <w:rPr>
                <w:rFonts w:ascii="Calibri" w:hAnsi="Calibri" w:cs="Calibri"/>
                <w:color w:val="C00000"/>
                <w:sz w:val="20"/>
                <w:szCs w:val="20"/>
              </w:rPr>
              <w:t>Riktad satsningar 2021</w:t>
            </w:r>
          </w:p>
        </w:tc>
        <w:tc>
          <w:tcPr>
            <w:tcW w:w="1417" w:type="dxa"/>
            <w:noWrap/>
            <w:vAlign w:val="center"/>
          </w:tcPr>
          <w:p w14:paraId="4ABC061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1 500</w:t>
            </w:r>
          </w:p>
        </w:tc>
        <w:tc>
          <w:tcPr>
            <w:tcW w:w="1559" w:type="dxa"/>
            <w:vAlign w:val="center"/>
          </w:tcPr>
          <w:p w14:paraId="2A42FB3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-1 500</w:t>
            </w:r>
          </w:p>
        </w:tc>
        <w:tc>
          <w:tcPr>
            <w:tcW w:w="1134" w:type="dxa"/>
            <w:noWrap/>
            <w:vAlign w:val="center"/>
          </w:tcPr>
          <w:p w14:paraId="66AC8E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04E77C1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1816C10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D88CFF3"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 xml:space="preserve">Förstudie Linbana Södertälje centrum - Torekällberget  </w:t>
            </w:r>
          </w:p>
        </w:tc>
        <w:tc>
          <w:tcPr>
            <w:tcW w:w="1417" w:type="dxa"/>
            <w:noWrap/>
            <w:vAlign w:val="center"/>
          </w:tcPr>
          <w:p w14:paraId="049E91A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52461DD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34" w:type="dxa"/>
            <w:noWrap/>
            <w:vAlign w:val="center"/>
          </w:tcPr>
          <w:p w14:paraId="66F486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56" w:type="dxa"/>
            <w:noWrap/>
            <w:vAlign w:val="center"/>
          </w:tcPr>
          <w:p w14:paraId="4DDC50D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316080C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BF7A007"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 xml:space="preserve">Projekteringen - p hus i Wasa idrottsområde </w:t>
            </w:r>
          </w:p>
        </w:tc>
        <w:tc>
          <w:tcPr>
            <w:tcW w:w="1417" w:type="dxa"/>
            <w:noWrap/>
            <w:vAlign w:val="center"/>
          </w:tcPr>
          <w:p w14:paraId="25C303C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457413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34" w:type="dxa"/>
            <w:noWrap/>
            <w:vAlign w:val="center"/>
          </w:tcPr>
          <w:p w14:paraId="11286FA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56" w:type="dxa"/>
            <w:noWrap/>
            <w:vAlign w:val="center"/>
          </w:tcPr>
          <w:p w14:paraId="574FF46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74DAC3E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E39B001"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 xml:space="preserve">Projekteringen - Ytterligare en isyta intill Scaniarinken </w:t>
            </w:r>
          </w:p>
        </w:tc>
        <w:tc>
          <w:tcPr>
            <w:tcW w:w="1417" w:type="dxa"/>
            <w:noWrap/>
            <w:vAlign w:val="center"/>
          </w:tcPr>
          <w:p w14:paraId="6622026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41C34D2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34" w:type="dxa"/>
            <w:noWrap/>
            <w:vAlign w:val="center"/>
          </w:tcPr>
          <w:p w14:paraId="7C730D2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56" w:type="dxa"/>
            <w:noWrap/>
            <w:vAlign w:val="center"/>
          </w:tcPr>
          <w:p w14:paraId="64CBADE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0084178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799E749"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 xml:space="preserve">Projekteringen -Bygga till/ansluta byggnad/moduler för ytterligare omklädes rum- duschar- wc Scaniarinken </w:t>
            </w:r>
          </w:p>
        </w:tc>
        <w:tc>
          <w:tcPr>
            <w:tcW w:w="1417" w:type="dxa"/>
            <w:noWrap/>
            <w:vAlign w:val="center"/>
          </w:tcPr>
          <w:p w14:paraId="364A8CE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650C21E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34" w:type="dxa"/>
            <w:noWrap/>
            <w:vAlign w:val="center"/>
          </w:tcPr>
          <w:p w14:paraId="1D7E81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56" w:type="dxa"/>
            <w:noWrap/>
            <w:vAlign w:val="center"/>
          </w:tcPr>
          <w:p w14:paraId="192D78E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465A315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668849B2"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 xml:space="preserve">Projekteringen -motocrossbana </w:t>
            </w:r>
          </w:p>
        </w:tc>
        <w:tc>
          <w:tcPr>
            <w:tcW w:w="1417" w:type="dxa"/>
            <w:noWrap/>
            <w:vAlign w:val="center"/>
          </w:tcPr>
          <w:p w14:paraId="15802AD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0F7BA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34" w:type="dxa"/>
            <w:noWrap/>
            <w:vAlign w:val="center"/>
          </w:tcPr>
          <w:p w14:paraId="6ACB84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56" w:type="dxa"/>
            <w:noWrap/>
            <w:vAlign w:val="center"/>
          </w:tcPr>
          <w:p w14:paraId="1CAD7B2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2FF4BF3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D242DA7"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 xml:space="preserve">Projekteringen -Flytta Södertälje stadsmuseum från Torget till Torekällberget  </w:t>
            </w:r>
          </w:p>
        </w:tc>
        <w:tc>
          <w:tcPr>
            <w:tcW w:w="1417" w:type="dxa"/>
            <w:noWrap/>
            <w:vAlign w:val="center"/>
          </w:tcPr>
          <w:p w14:paraId="3FF81EF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2CC96FA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34" w:type="dxa"/>
            <w:noWrap/>
            <w:vAlign w:val="center"/>
          </w:tcPr>
          <w:p w14:paraId="46CE40A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c>
          <w:tcPr>
            <w:tcW w:w="1156" w:type="dxa"/>
            <w:noWrap/>
            <w:vAlign w:val="center"/>
          </w:tcPr>
          <w:p w14:paraId="7193035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5E9E75E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5B58258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417" w:type="dxa"/>
            <w:shd w:val="clear" w:color="auto" w:fill="DBE5F1" w:themeFill="accent1" w:themeFillTint="33"/>
            <w:noWrap/>
            <w:vAlign w:val="center"/>
          </w:tcPr>
          <w:p w14:paraId="5FA56F2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23 105</w:t>
            </w:r>
          </w:p>
        </w:tc>
        <w:tc>
          <w:tcPr>
            <w:tcW w:w="1559" w:type="dxa"/>
            <w:shd w:val="clear" w:color="auto" w:fill="DBE5F1" w:themeFill="accent1" w:themeFillTint="33"/>
            <w:vAlign w:val="center"/>
          </w:tcPr>
          <w:p w14:paraId="68A54E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30 411</w:t>
            </w:r>
          </w:p>
        </w:tc>
        <w:tc>
          <w:tcPr>
            <w:tcW w:w="1134" w:type="dxa"/>
            <w:shd w:val="clear" w:color="auto" w:fill="DBE5F1" w:themeFill="accent1" w:themeFillTint="33"/>
            <w:noWrap/>
            <w:vAlign w:val="center"/>
          </w:tcPr>
          <w:p w14:paraId="28B52AF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26 354</w:t>
            </w:r>
          </w:p>
        </w:tc>
        <w:tc>
          <w:tcPr>
            <w:tcW w:w="1156" w:type="dxa"/>
            <w:shd w:val="clear" w:color="auto" w:fill="DBE5F1" w:themeFill="accent1" w:themeFillTint="33"/>
            <w:noWrap/>
            <w:vAlign w:val="center"/>
          </w:tcPr>
          <w:p w14:paraId="493DB03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26 583</w:t>
            </w:r>
          </w:p>
        </w:tc>
      </w:tr>
    </w:tbl>
    <w:p w14:paraId="056A5C25" w14:textId="77777777" w:rsidR="004F2E7D" w:rsidRPr="004F2E7D" w:rsidRDefault="004F2E7D"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660"/>
        <w:gridCol w:w="1418"/>
        <w:gridCol w:w="1417"/>
        <w:gridCol w:w="1134"/>
        <w:gridCol w:w="1156"/>
      </w:tblGrid>
      <w:tr w:rsidR="004F2E7D" w:rsidRPr="004F2E7D" w14:paraId="79F0460E"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60" w:type="dxa"/>
            <w:shd w:val="clear" w:color="auto" w:fill="0070C0"/>
            <w:noWrap/>
            <w:vAlign w:val="center"/>
          </w:tcPr>
          <w:p w14:paraId="5C5DAC91" w14:textId="77777777" w:rsidR="004F2E7D" w:rsidRPr="004F2E7D" w:rsidRDefault="004F2E7D" w:rsidP="004F2E7D">
            <w:pPr>
              <w:rPr>
                <w:rFonts w:ascii="Calibri" w:hAnsi="Calibri" w:cs="Calibri"/>
                <w:color w:val="FFFFFF"/>
              </w:rPr>
            </w:pPr>
            <w:r w:rsidRPr="004F2E7D">
              <w:rPr>
                <w:rFonts w:ascii="Calibri" w:hAnsi="Calibri" w:cs="Calibri"/>
                <w:color w:val="FFFFFF"/>
              </w:rPr>
              <w:t xml:space="preserve">Miljönämnd </w:t>
            </w:r>
            <w:r w:rsidRPr="004F2E7D">
              <w:rPr>
                <w:rFonts w:cstheme="minorHAnsi"/>
                <w:color w:val="FFFFFF"/>
                <w:sz w:val="20"/>
                <w:szCs w:val="20"/>
              </w:rPr>
              <w:t>(Tkr)</w:t>
            </w:r>
          </w:p>
        </w:tc>
        <w:tc>
          <w:tcPr>
            <w:tcW w:w="1418" w:type="dxa"/>
            <w:shd w:val="clear" w:color="auto" w:fill="0070C0"/>
            <w:noWrap/>
            <w:vAlign w:val="center"/>
          </w:tcPr>
          <w:p w14:paraId="10B21693"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417" w:type="dxa"/>
            <w:shd w:val="clear" w:color="auto" w:fill="0070C0"/>
            <w:vAlign w:val="center"/>
          </w:tcPr>
          <w:p w14:paraId="1B18B536"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tcPr>
          <w:p w14:paraId="1DEC87C0"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16208DE5"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7A90BDFB"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11BC8C50"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418" w:type="dxa"/>
            <w:shd w:val="clear" w:color="auto" w:fill="DBE5F1" w:themeFill="accent1" w:themeFillTint="33"/>
            <w:noWrap/>
            <w:vAlign w:val="center"/>
          </w:tcPr>
          <w:p w14:paraId="095F8B0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13 696</w:t>
            </w:r>
          </w:p>
        </w:tc>
        <w:tc>
          <w:tcPr>
            <w:tcW w:w="1417" w:type="dxa"/>
            <w:shd w:val="clear" w:color="auto" w:fill="DBE5F1" w:themeFill="accent1" w:themeFillTint="33"/>
            <w:vAlign w:val="center"/>
          </w:tcPr>
          <w:p w14:paraId="3165DE6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16 403</w:t>
            </w:r>
          </w:p>
        </w:tc>
        <w:tc>
          <w:tcPr>
            <w:tcW w:w="1134" w:type="dxa"/>
            <w:shd w:val="clear" w:color="auto" w:fill="DBE5F1" w:themeFill="accent1" w:themeFillTint="33"/>
            <w:noWrap/>
            <w:vAlign w:val="center"/>
          </w:tcPr>
          <w:p w14:paraId="2C11816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15 337</w:t>
            </w:r>
          </w:p>
        </w:tc>
        <w:tc>
          <w:tcPr>
            <w:tcW w:w="1156" w:type="dxa"/>
            <w:shd w:val="clear" w:color="auto" w:fill="DBE5F1" w:themeFill="accent1" w:themeFillTint="33"/>
            <w:noWrap/>
            <w:vAlign w:val="center"/>
          </w:tcPr>
          <w:p w14:paraId="369E863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15 329</w:t>
            </w:r>
          </w:p>
        </w:tc>
      </w:tr>
      <w:tr w:rsidR="004F2E7D" w:rsidRPr="004F2E7D" w14:paraId="7C69A80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DD52EA3"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418" w:type="dxa"/>
            <w:noWrap/>
            <w:vAlign w:val="center"/>
          </w:tcPr>
          <w:p w14:paraId="166ADE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1CF1880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8FB770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2128AF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28EE80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C60ECC3"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2D67E05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05171C7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62AAC78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CB68EB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5E8142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F68996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AD0FE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7EC3FDA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FE8151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57CF5A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227469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3590C6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418" w:type="dxa"/>
            <w:tcBorders>
              <w:top w:val="none" w:sz="0" w:space="0" w:color="auto"/>
              <w:bottom w:val="none" w:sz="0" w:space="0" w:color="auto"/>
            </w:tcBorders>
            <w:noWrap/>
            <w:vAlign w:val="center"/>
          </w:tcPr>
          <w:p w14:paraId="5A3CCF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9F6775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2F4DC16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501D3C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6BA1CC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7CB4CD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418" w:type="dxa"/>
            <w:noWrap/>
            <w:vAlign w:val="center"/>
          </w:tcPr>
          <w:p w14:paraId="4D4FD35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-158</w:t>
            </w:r>
          </w:p>
        </w:tc>
        <w:tc>
          <w:tcPr>
            <w:tcW w:w="1417" w:type="dxa"/>
            <w:vAlign w:val="center"/>
          </w:tcPr>
          <w:p w14:paraId="0A6B4E3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51A3F11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963DA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AEC701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CEFCF1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418" w:type="dxa"/>
            <w:tcBorders>
              <w:top w:val="none" w:sz="0" w:space="0" w:color="auto"/>
              <w:bottom w:val="none" w:sz="0" w:space="0" w:color="auto"/>
            </w:tcBorders>
            <w:noWrap/>
            <w:vAlign w:val="center"/>
          </w:tcPr>
          <w:p w14:paraId="26E8B7C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8DEB13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2240A09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45D50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2DB6BF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B95C0A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418" w:type="dxa"/>
            <w:noWrap/>
            <w:vAlign w:val="center"/>
          </w:tcPr>
          <w:p w14:paraId="4B0CC8B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47E077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71</w:t>
            </w:r>
          </w:p>
        </w:tc>
        <w:tc>
          <w:tcPr>
            <w:tcW w:w="1134" w:type="dxa"/>
            <w:noWrap/>
            <w:vAlign w:val="center"/>
          </w:tcPr>
          <w:p w14:paraId="31F0AC3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90C2B0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55B844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6CA5E1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418" w:type="dxa"/>
            <w:tcBorders>
              <w:top w:val="none" w:sz="0" w:space="0" w:color="auto"/>
              <w:bottom w:val="none" w:sz="0" w:space="0" w:color="auto"/>
            </w:tcBorders>
            <w:noWrap/>
            <w:vAlign w:val="center"/>
          </w:tcPr>
          <w:p w14:paraId="6C8967E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E6331C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6E796F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3BEAF6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9E1F55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2EEF97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44E59B0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77A4AD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996036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B0C81F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3104A2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C8E9919"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418" w:type="dxa"/>
            <w:tcBorders>
              <w:top w:val="none" w:sz="0" w:space="0" w:color="auto"/>
              <w:bottom w:val="none" w:sz="0" w:space="0" w:color="auto"/>
            </w:tcBorders>
            <w:noWrap/>
            <w:vAlign w:val="center"/>
          </w:tcPr>
          <w:p w14:paraId="2594234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3F1A5AC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71191A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B22046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CCE296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2F86B9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F44620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D70E5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2F130D3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8EFA65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E1EF2B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C16682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42A641A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7F31D1A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544C4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A39953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2C64B5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452411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62986E9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CD68EA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E2AD48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C27828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C69883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C44C5D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056660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3A1818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25F2BD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C5177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72F0D7F" w14:textId="77777777" w:rsidTr="006D4A5B">
        <w:trPr>
          <w:trHeight w:val="31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79A469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0494098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E3EF3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01B3B2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FB894B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67B865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3259E4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2535B4C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1866005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1C285B6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3476F0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0D7B2E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BDD517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48AC29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A588AB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4F2E7D">
              <w:rPr>
                <w:rFonts w:ascii="Calibri" w:hAnsi="Calibri" w:cs="Calibri"/>
                <w:b/>
                <w:sz w:val="20"/>
                <w:szCs w:val="20"/>
              </w:rPr>
              <w:t> </w:t>
            </w:r>
          </w:p>
        </w:tc>
        <w:tc>
          <w:tcPr>
            <w:tcW w:w="1134" w:type="dxa"/>
            <w:noWrap/>
            <w:vAlign w:val="center"/>
          </w:tcPr>
          <w:p w14:paraId="01CDDF8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4F2E7D">
              <w:rPr>
                <w:rFonts w:ascii="Calibri" w:hAnsi="Calibri" w:cs="Calibri"/>
                <w:b/>
                <w:sz w:val="20"/>
                <w:szCs w:val="20"/>
              </w:rPr>
              <w:t> </w:t>
            </w:r>
          </w:p>
        </w:tc>
        <w:tc>
          <w:tcPr>
            <w:tcW w:w="1156" w:type="dxa"/>
            <w:noWrap/>
            <w:vAlign w:val="center"/>
          </w:tcPr>
          <w:p w14:paraId="52040F9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4F2E7D">
              <w:rPr>
                <w:rFonts w:ascii="Calibri" w:hAnsi="Calibri" w:cs="Calibri"/>
                <w:b/>
                <w:sz w:val="20"/>
                <w:szCs w:val="20"/>
              </w:rPr>
              <w:t> </w:t>
            </w:r>
          </w:p>
        </w:tc>
      </w:tr>
      <w:tr w:rsidR="004F2E7D" w:rsidRPr="004F2E7D" w14:paraId="734CF0A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6DF759F3"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418" w:type="dxa"/>
            <w:shd w:val="clear" w:color="auto" w:fill="DBE5F1" w:themeFill="accent1" w:themeFillTint="33"/>
            <w:noWrap/>
            <w:vAlign w:val="center"/>
          </w:tcPr>
          <w:p w14:paraId="4542C02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13 538</w:t>
            </w:r>
          </w:p>
        </w:tc>
        <w:tc>
          <w:tcPr>
            <w:tcW w:w="1417" w:type="dxa"/>
            <w:shd w:val="clear" w:color="auto" w:fill="DBE5F1" w:themeFill="accent1" w:themeFillTint="33"/>
            <w:vAlign w:val="center"/>
          </w:tcPr>
          <w:p w14:paraId="2CD28DB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16 474</w:t>
            </w:r>
          </w:p>
        </w:tc>
        <w:tc>
          <w:tcPr>
            <w:tcW w:w="1134" w:type="dxa"/>
            <w:shd w:val="clear" w:color="auto" w:fill="DBE5F1" w:themeFill="accent1" w:themeFillTint="33"/>
            <w:noWrap/>
            <w:vAlign w:val="center"/>
          </w:tcPr>
          <w:p w14:paraId="2494188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15 337</w:t>
            </w:r>
          </w:p>
        </w:tc>
        <w:tc>
          <w:tcPr>
            <w:tcW w:w="1156" w:type="dxa"/>
            <w:shd w:val="clear" w:color="auto" w:fill="DBE5F1" w:themeFill="accent1" w:themeFillTint="33"/>
            <w:noWrap/>
            <w:vAlign w:val="center"/>
          </w:tcPr>
          <w:p w14:paraId="607E95F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15 329</w:t>
            </w:r>
          </w:p>
        </w:tc>
      </w:tr>
      <w:tr w:rsidR="004F2E7D" w:rsidRPr="004F2E7D" w14:paraId="38758EE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9B976DB"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418" w:type="dxa"/>
            <w:noWrap/>
            <w:vAlign w:val="center"/>
          </w:tcPr>
          <w:p w14:paraId="0B11AC5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00C637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6507D0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8D899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6487C8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0F8DAD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418" w:type="dxa"/>
            <w:tcBorders>
              <w:top w:val="none" w:sz="0" w:space="0" w:color="auto"/>
              <w:bottom w:val="none" w:sz="0" w:space="0" w:color="auto"/>
            </w:tcBorders>
            <w:noWrap/>
            <w:vAlign w:val="center"/>
          </w:tcPr>
          <w:p w14:paraId="35F01B2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74FB2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172</w:t>
            </w:r>
          </w:p>
        </w:tc>
        <w:tc>
          <w:tcPr>
            <w:tcW w:w="1134" w:type="dxa"/>
            <w:tcBorders>
              <w:top w:val="none" w:sz="0" w:space="0" w:color="auto"/>
              <w:bottom w:val="none" w:sz="0" w:space="0" w:color="auto"/>
            </w:tcBorders>
            <w:noWrap/>
            <w:vAlign w:val="center"/>
          </w:tcPr>
          <w:p w14:paraId="27908B5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258</w:t>
            </w:r>
          </w:p>
        </w:tc>
        <w:tc>
          <w:tcPr>
            <w:tcW w:w="1156" w:type="dxa"/>
            <w:tcBorders>
              <w:top w:val="none" w:sz="0" w:space="0" w:color="auto"/>
              <w:bottom w:val="none" w:sz="0" w:space="0" w:color="auto"/>
              <w:right w:val="none" w:sz="0" w:space="0" w:color="auto"/>
            </w:tcBorders>
            <w:noWrap/>
            <w:vAlign w:val="center"/>
          </w:tcPr>
          <w:p w14:paraId="6F3F31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258</w:t>
            </w:r>
          </w:p>
        </w:tc>
      </w:tr>
      <w:tr w:rsidR="004F2E7D" w:rsidRPr="004F2E7D" w14:paraId="5DA6FEA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5DE670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418" w:type="dxa"/>
            <w:noWrap/>
            <w:vAlign w:val="center"/>
          </w:tcPr>
          <w:p w14:paraId="4022D6B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139461F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E7FAD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33B869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47DF50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A846EE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418" w:type="dxa"/>
            <w:tcBorders>
              <w:top w:val="none" w:sz="0" w:space="0" w:color="auto"/>
              <w:bottom w:val="none" w:sz="0" w:space="0" w:color="auto"/>
            </w:tcBorders>
            <w:noWrap/>
            <w:vAlign w:val="center"/>
          </w:tcPr>
          <w:p w14:paraId="759EDDF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AB6555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80</w:t>
            </w:r>
          </w:p>
        </w:tc>
        <w:tc>
          <w:tcPr>
            <w:tcW w:w="1134" w:type="dxa"/>
            <w:tcBorders>
              <w:top w:val="none" w:sz="0" w:space="0" w:color="auto"/>
              <w:bottom w:val="none" w:sz="0" w:space="0" w:color="auto"/>
            </w:tcBorders>
            <w:noWrap/>
            <w:vAlign w:val="center"/>
          </w:tcPr>
          <w:p w14:paraId="6FF430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102</w:t>
            </w:r>
          </w:p>
        </w:tc>
        <w:tc>
          <w:tcPr>
            <w:tcW w:w="1156" w:type="dxa"/>
            <w:tcBorders>
              <w:top w:val="none" w:sz="0" w:space="0" w:color="auto"/>
              <w:bottom w:val="none" w:sz="0" w:space="0" w:color="auto"/>
              <w:right w:val="none" w:sz="0" w:space="0" w:color="auto"/>
            </w:tcBorders>
            <w:noWrap/>
            <w:vAlign w:val="center"/>
          </w:tcPr>
          <w:p w14:paraId="05E59B2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106</w:t>
            </w:r>
          </w:p>
        </w:tc>
      </w:tr>
      <w:tr w:rsidR="004F2E7D" w:rsidRPr="004F2E7D" w14:paraId="0150F90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F2D901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418" w:type="dxa"/>
            <w:noWrap/>
            <w:vAlign w:val="center"/>
          </w:tcPr>
          <w:p w14:paraId="11FDA2F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A60B04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A57342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E78F4B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3ABB87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A6D843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418" w:type="dxa"/>
            <w:tcBorders>
              <w:top w:val="none" w:sz="0" w:space="0" w:color="auto"/>
              <w:bottom w:val="none" w:sz="0" w:space="0" w:color="auto"/>
            </w:tcBorders>
            <w:noWrap/>
            <w:vAlign w:val="center"/>
          </w:tcPr>
          <w:p w14:paraId="767503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-135</w:t>
            </w:r>
          </w:p>
        </w:tc>
        <w:tc>
          <w:tcPr>
            <w:tcW w:w="1417" w:type="dxa"/>
            <w:tcBorders>
              <w:top w:val="none" w:sz="0" w:space="0" w:color="auto"/>
              <w:bottom w:val="none" w:sz="0" w:space="0" w:color="auto"/>
            </w:tcBorders>
            <w:vAlign w:val="center"/>
          </w:tcPr>
          <w:p w14:paraId="021BBC5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-318</w:t>
            </w:r>
          </w:p>
        </w:tc>
        <w:tc>
          <w:tcPr>
            <w:tcW w:w="1134" w:type="dxa"/>
            <w:tcBorders>
              <w:top w:val="none" w:sz="0" w:space="0" w:color="auto"/>
              <w:bottom w:val="none" w:sz="0" w:space="0" w:color="auto"/>
            </w:tcBorders>
            <w:noWrap/>
            <w:vAlign w:val="center"/>
          </w:tcPr>
          <w:p w14:paraId="7D150A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-238</w:t>
            </w:r>
          </w:p>
        </w:tc>
        <w:tc>
          <w:tcPr>
            <w:tcW w:w="1156" w:type="dxa"/>
            <w:tcBorders>
              <w:top w:val="none" w:sz="0" w:space="0" w:color="auto"/>
              <w:bottom w:val="none" w:sz="0" w:space="0" w:color="auto"/>
              <w:right w:val="none" w:sz="0" w:space="0" w:color="auto"/>
            </w:tcBorders>
            <w:noWrap/>
            <w:vAlign w:val="center"/>
          </w:tcPr>
          <w:p w14:paraId="2B3DF9F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-230</w:t>
            </w:r>
          </w:p>
        </w:tc>
      </w:tr>
      <w:tr w:rsidR="004F2E7D" w:rsidRPr="004F2E7D" w14:paraId="484E44A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DD0CCD3"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E4EB6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2CC7FC4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F267BA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26358B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0040BC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DACD05F"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418" w:type="dxa"/>
            <w:tcBorders>
              <w:top w:val="none" w:sz="0" w:space="0" w:color="auto"/>
              <w:bottom w:val="none" w:sz="0" w:space="0" w:color="auto"/>
            </w:tcBorders>
            <w:noWrap/>
            <w:vAlign w:val="center"/>
          </w:tcPr>
          <w:p w14:paraId="69C2C99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70BB9FA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68E8E4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980748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8F7E8E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645BBB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Resursfördelning</w:t>
            </w:r>
          </w:p>
        </w:tc>
        <w:tc>
          <w:tcPr>
            <w:tcW w:w="1418" w:type="dxa"/>
            <w:noWrap/>
            <w:vAlign w:val="center"/>
          </w:tcPr>
          <w:p w14:paraId="0C3F728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7919D2C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EB8E4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6334C0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4F0277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19AFC42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070425B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528B84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6313B0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9B1615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67B61E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C27BAE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B3B121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643260E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BBBBE7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C8647B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423C351"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667839A"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Ramjustering:</w:t>
            </w:r>
          </w:p>
        </w:tc>
        <w:tc>
          <w:tcPr>
            <w:tcW w:w="1418" w:type="dxa"/>
            <w:tcBorders>
              <w:top w:val="none" w:sz="0" w:space="0" w:color="auto"/>
              <w:bottom w:val="none" w:sz="0" w:space="0" w:color="auto"/>
            </w:tcBorders>
            <w:noWrap/>
            <w:vAlign w:val="center"/>
          </w:tcPr>
          <w:p w14:paraId="7C309D0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70063AD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A0D18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366A71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377FB5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B08BE3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Effektivisera och renodla tillsynen samt klara nya lagkrav kring avgifter </w:t>
            </w:r>
          </w:p>
        </w:tc>
        <w:tc>
          <w:tcPr>
            <w:tcW w:w="1418" w:type="dxa"/>
            <w:noWrap/>
            <w:vAlign w:val="center"/>
          </w:tcPr>
          <w:p w14:paraId="7976EC6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6257CE6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600</w:t>
            </w:r>
          </w:p>
        </w:tc>
        <w:tc>
          <w:tcPr>
            <w:tcW w:w="1134" w:type="dxa"/>
            <w:noWrap/>
            <w:vAlign w:val="center"/>
          </w:tcPr>
          <w:p w14:paraId="5D96656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DBC7F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27569F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CF2A5C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Förstärkning av livsmedelskontrollen – utökat kontrollansvar och ny lagstiftning</w:t>
            </w:r>
          </w:p>
        </w:tc>
        <w:tc>
          <w:tcPr>
            <w:tcW w:w="1418" w:type="dxa"/>
            <w:tcBorders>
              <w:top w:val="none" w:sz="0" w:space="0" w:color="auto"/>
              <w:bottom w:val="none" w:sz="0" w:space="0" w:color="auto"/>
            </w:tcBorders>
            <w:noWrap/>
            <w:vAlign w:val="center"/>
          </w:tcPr>
          <w:p w14:paraId="63CDB2E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555474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700</w:t>
            </w:r>
          </w:p>
        </w:tc>
        <w:tc>
          <w:tcPr>
            <w:tcW w:w="1134" w:type="dxa"/>
            <w:tcBorders>
              <w:top w:val="none" w:sz="0" w:space="0" w:color="auto"/>
              <w:bottom w:val="none" w:sz="0" w:space="0" w:color="auto"/>
            </w:tcBorders>
            <w:noWrap/>
            <w:vAlign w:val="center"/>
          </w:tcPr>
          <w:p w14:paraId="139D005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0923836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8B82A9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D6F67F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Medfinansiering för projektanställning och fler projekt med statliga bidrag</w:t>
            </w:r>
          </w:p>
        </w:tc>
        <w:tc>
          <w:tcPr>
            <w:tcW w:w="1418" w:type="dxa"/>
            <w:noWrap/>
            <w:vAlign w:val="center"/>
          </w:tcPr>
          <w:p w14:paraId="15F39DB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DF7019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630</w:t>
            </w:r>
          </w:p>
        </w:tc>
        <w:tc>
          <w:tcPr>
            <w:tcW w:w="1134" w:type="dxa"/>
            <w:noWrap/>
            <w:vAlign w:val="center"/>
          </w:tcPr>
          <w:p w14:paraId="48043AC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-130</w:t>
            </w:r>
          </w:p>
        </w:tc>
        <w:tc>
          <w:tcPr>
            <w:tcW w:w="1156" w:type="dxa"/>
            <w:noWrap/>
            <w:vAlign w:val="center"/>
          </w:tcPr>
          <w:p w14:paraId="6550682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r>
      <w:tr w:rsidR="004F2E7D" w:rsidRPr="004F2E7D" w14:paraId="1216EEB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2C46797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26AF5E5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30C316B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74AF53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1AD580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554017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4D0CB1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90BADF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01E6FB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AB0B12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788C75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4A1837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2C9EAA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073D002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A3AF9E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5392262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8CE7D1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FFDF39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33C66B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Satsningar:</w:t>
            </w:r>
          </w:p>
        </w:tc>
        <w:tc>
          <w:tcPr>
            <w:tcW w:w="1418" w:type="dxa"/>
            <w:noWrap/>
            <w:vAlign w:val="center"/>
          </w:tcPr>
          <w:p w14:paraId="0F3D13B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52ACEF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651BD8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8DFE26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39F032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C75F39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Riktad satsningar 2021</w:t>
            </w:r>
          </w:p>
        </w:tc>
        <w:tc>
          <w:tcPr>
            <w:tcW w:w="1418" w:type="dxa"/>
            <w:tcBorders>
              <w:top w:val="none" w:sz="0" w:space="0" w:color="auto"/>
              <w:bottom w:val="none" w:sz="0" w:space="0" w:color="auto"/>
            </w:tcBorders>
            <w:noWrap/>
            <w:vAlign w:val="center"/>
          </w:tcPr>
          <w:p w14:paraId="340DDF1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c>
          <w:tcPr>
            <w:tcW w:w="1417" w:type="dxa"/>
            <w:tcBorders>
              <w:top w:val="none" w:sz="0" w:space="0" w:color="auto"/>
              <w:bottom w:val="none" w:sz="0" w:space="0" w:color="auto"/>
            </w:tcBorders>
            <w:vAlign w:val="center"/>
          </w:tcPr>
          <w:p w14:paraId="1335226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c>
          <w:tcPr>
            <w:tcW w:w="1134" w:type="dxa"/>
            <w:tcBorders>
              <w:top w:val="none" w:sz="0" w:space="0" w:color="auto"/>
              <w:bottom w:val="none" w:sz="0" w:space="0" w:color="auto"/>
            </w:tcBorders>
            <w:noWrap/>
            <w:vAlign w:val="center"/>
          </w:tcPr>
          <w:p w14:paraId="7876364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A0CAEE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9B1504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649A9B9" w14:textId="77777777" w:rsidR="004F2E7D" w:rsidRPr="004F2E7D" w:rsidRDefault="004F2E7D" w:rsidP="004F2E7D">
            <w:pPr>
              <w:ind w:firstLineChars="100" w:firstLine="201"/>
              <w:rPr>
                <w:rFonts w:ascii="Calibri" w:hAnsi="Calibri" w:cs="Calibri"/>
                <w:sz w:val="20"/>
                <w:szCs w:val="20"/>
              </w:rPr>
            </w:pPr>
          </w:p>
        </w:tc>
        <w:tc>
          <w:tcPr>
            <w:tcW w:w="1418" w:type="dxa"/>
            <w:noWrap/>
            <w:vAlign w:val="center"/>
          </w:tcPr>
          <w:p w14:paraId="5300BF8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7" w:type="dxa"/>
            <w:vAlign w:val="center"/>
          </w:tcPr>
          <w:p w14:paraId="5EC1578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34" w:type="dxa"/>
            <w:noWrap/>
            <w:vAlign w:val="center"/>
          </w:tcPr>
          <w:p w14:paraId="3A4848B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56" w:type="dxa"/>
            <w:noWrap/>
            <w:vAlign w:val="center"/>
          </w:tcPr>
          <w:p w14:paraId="021B3AF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F2E7D" w:rsidRPr="004F2E7D" w14:paraId="1A88F54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26158A9" w14:textId="77777777" w:rsidR="004F2E7D" w:rsidRPr="004F2E7D" w:rsidRDefault="004F2E7D" w:rsidP="004F2E7D">
            <w:pPr>
              <w:ind w:firstLineChars="100" w:firstLine="201"/>
              <w:rPr>
                <w:rFonts w:ascii="Calibri" w:hAnsi="Calibri" w:cs="Arial"/>
                <w:sz w:val="20"/>
                <w:szCs w:val="20"/>
              </w:rPr>
            </w:pPr>
          </w:p>
        </w:tc>
        <w:tc>
          <w:tcPr>
            <w:tcW w:w="1418" w:type="dxa"/>
            <w:tcBorders>
              <w:top w:val="none" w:sz="0" w:space="0" w:color="auto"/>
              <w:bottom w:val="none" w:sz="0" w:space="0" w:color="auto"/>
            </w:tcBorders>
            <w:noWrap/>
            <w:vAlign w:val="center"/>
          </w:tcPr>
          <w:p w14:paraId="7B9323F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7" w:type="dxa"/>
            <w:tcBorders>
              <w:top w:val="none" w:sz="0" w:space="0" w:color="auto"/>
              <w:bottom w:val="none" w:sz="0" w:space="0" w:color="auto"/>
            </w:tcBorders>
            <w:vAlign w:val="center"/>
          </w:tcPr>
          <w:p w14:paraId="56D762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34" w:type="dxa"/>
            <w:tcBorders>
              <w:top w:val="none" w:sz="0" w:space="0" w:color="auto"/>
              <w:bottom w:val="none" w:sz="0" w:space="0" w:color="auto"/>
            </w:tcBorders>
            <w:noWrap/>
            <w:vAlign w:val="center"/>
          </w:tcPr>
          <w:p w14:paraId="1FF10CE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D8962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7E4FC40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3375C6C" w14:textId="77777777" w:rsidR="004F2E7D" w:rsidRPr="004F2E7D" w:rsidRDefault="004F2E7D" w:rsidP="004F2E7D">
            <w:pPr>
              <w:ind w:firstLineChars="100" w:firstLine="201"/>
              <w:rPr>
                <w:rFonts w:ascii="Calibri" w:hAnsi="Calibri" w:cs="Arial"/>
                <w:sz w:val="20"/>
                <w:szCs w:val="20"/>
              </w:rPr>
            </w:pPr>
          </w:p>
        </w:tc>
        <w:tc>
          <w:tcPr>
            <w:tcW w:w="1418" w:type="dxa"/>
            <w:noWrap/>
            <w:vAlign w:val="center"/>
          </w:tcPr>
          <w:p w14:paraId="4DE15FB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7" w:type="dxa"/>
            <w:vAlign w:val="center"/>
          </w:tcPr>
          <w:p w14:paraId="5A21F06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1134" w:type="dxa"/>
            <w:noWrap/>
            <w:vAlign w:val="center"/>
          </w:tcPr>
          <w:p w14:paraId="63119C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 </w:t>
            </w:r>
          </w:p>
        </w:tc>
        <w:tc>
          <w:tcPr>
            <w:tcW w:w="1156" w:type="dxa"/>
            <w:noWrap/>
            <w:vAlign w:val="center"/>
          </w:tcPr>
          <w:p w14:paraId="35BF132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4AFC196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520CF42" w14:textId="77777777" w:rsidR="004F2E7D" w:rsidRPr="004F2E7D" w:rsidRDefault="004F2E7D" w:rsidP="004F2E7D">
            <w:pPr>
              <w:ind w:firstLineChars="100" w:firstLine="201"/>
              <w:rPr>
                <w:rFonts w:cstheme="minorHAnsi"/>
                <w:sz w:val="20"/>
                <w:szCs w:val="20"/>
              </w:rPr>
            </w:pPr>
          </w:p>
        </w:tc>
        <w:tc>
          <w:tcPr>
            <w:tcW w:w="1418" w:type="dxa"/>
            <w:tcBorders>
              <w:top w:val="none" w:sz="0" w:space="0" w:color="auto"/>
              <w:bottom w:val="none" w:sz="0" w:space="0" w:color="auto"/>
            </w:tcBorders>
            <w:noWrap/>
            <w:vAlign w:val="center"/>
          </w:tcPr>
          <w:p w14:paraId="66BBFB2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7" w:type="dxa"/>
            <w:tcBorders>
              <w:top w:val="none" w:sz="0" w:space="0" w:color="auto"/>
              <w:bottom w:val="none" w:sz="0" w:space="0" w:color="auto"/>
            </w:tcBorders>
            <w:vAlign w:val="center"/>
          </w:tcPr>
          <w:p w14:paraId="549F01C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4" w:type="dxa"/>
            <w:tcBorders>
              <w:top w:val="none" w:sz="0" w:space="0" w:color="auto"/>
              <w:bottom w:val="none" w:sz="0" w:space="0" w:color="auto"/>
            </w:tcBorders>
            <w:noWrap/>
            <w:vAlign w:val="center"/>
          </w:tcPr>
          <w:p w14:paraId="731302E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3B6273A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603EEEB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44673353"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418" w:type="dxa"/>
            <w:shd w:val="clear" w:color="auto" w:fill="DBE5F1" w:themeFill="accent1" w:themeFillTint="33"/>
            <w:noWrap/>
            <w:vAlign w:val="center"/>
          </w:tcPr>
          <w:p w14:paraId="4628C5C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16 403</w:t>
            </w:r>
          </w:p>
        </w:tc>
        <w:tc>
          <w:tcPr>
            <w:tcW w:w="1417" w:type="dxa"/>
            <w:shd w:val="clear" w:color="auto" w:fill="DBE5F1" w:themeFill="accent1" w:themeFillTint="33"/>
            <w:vAlign w:val="center"/>
          </w:tcPr>
          <w:p w14:paraId="2537455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15 337</w:t>
            </w:r>
          </w:p>
        </w:tc>
        <w:tc>
          <w:tcPr>
            <w:tcW w:w="1134" w:type="dxa"/>
            <w:shd w:val="clear" w:color="auto" w:fill="DBE5F1" w:themeFill="accent1" w:themeFillTint="33"/>
            <w:noWrap/>
            <w:vAlign w:val="center"/>
          </w:tcPr>
          <w:p w14:paraId="546C1EB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15 329</w:t>
            </w:r>
          </w:p>
        </w:tc>
        <w:tc>
          <w:tcPr>
            <w:tcW w:w="1156" w:type="dxa"/>
            <w:shd w:val="clear" w:color="auto" w:fill="DBE5F1" w:themeFill="accent1" w:themeFillTint="33"/>
            <w:noWrap/>
            <w:vAlign w:val="center"/>
          </w:tcPr>
          <w:p w14:paraId="52E2C22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14 962</w:t>
            </w:r>
          </w:p>
        </w:tc>
      </w:tr>
    </w:tbl>
    <w:p w14:paraId="0D6B39E3" w14:textId="77777777" w:rsidR="004F2E7D" w:rsidRPr="004F2E7D" w:rsidRDefault="004F2E7D"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519"/>
        <w:gridCol w:w="1417"/>
        <w:gridCol w:w="1418"/>
        <w:gridCol w:w="1275"/>
        <w:gridCol w:w="1156"/>
      </w:tblGrid>
      <w:tr w:rsidR="004F2E7D" w:rsidRPr="004F2E7D" w14:paraId="74C5BAED"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19" w:type="dxa"/>
            <w:shd w:val="clear" w:color="auto" w:fill="0070C0"/>
            <w:noWrap/>
            <w:vAlign w:val="center"/>
          </w:tcPr>
          <w:p w14:paraId="659861C6" w14:textId="77777777" w:rsidR="004F2E7D" w:rsidRPr="004F2E7D" w:rsidRDefault="004F2E7D" w:rsidP="004F2E7D">
            <w:pPr>
              <w:rPr>
                <w:rFonts w:ascii="Calibri" w:hAnsi="Calibri" w:cs="Calibri"/>
                <w:color w:val="FFFFFF"/>
              </w:rPr>
            </w:pPr>
            <w:r w:rsidRPr="004F2E7D">
              <w:rPr>
                <w:rFonts w:ascii="Calibri" w:hAnsi="Calibri" w:cs="Calibri"/>
                <w:color w:val="FFFFFF"/>
              </w:rPr>
              <w:t xml:space="preserve">Tekniska nämnden </w:t>
            </w:r>
            <w:r w:rsidRPr="004F2E7D">
              <w:rPr>
                <w:rFonts w:cstheme="minorHAnsi"/>
                <w:color w:val="FFFFFF"/>
                <w:sz w:val="20"/>
                <w:szCs w:val="20"/>
              </w:rPr>
              <w:t>(Tkr)</w:t>
            </w:r>
          </w:p>
        </w:tc>
        <w:tc>
          <w:tcPr>
            <w:tcW w:w="1417" w:type="dxa"/>
            <w:shd w:val="clear" w:color="auto" w:fill="0070C0"/>
            <w:noWrap/>
            <w:vAlign w:val="center"/>
          </w:tcPr>
          <w:p w14:paraId="21EBDE7F"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418" w:type="dxa"/>
            <w:shd w:val="clear" w:color="auto" w:fill="0070C0"/>
            <w:vAlign w:val="center"/>
          </w:tcPr>
          <w:p w14:paraId="70C36163"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275" w:type="dxa"/>
            <w:shd w:val="clear" w:color="auto" w:fill="0070C0"/>
            <w:noWrap/>
            <w:vAlign w:val="center"/>
          </w:tcPr>
          <w:p w14:paraId="127BF619"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389CDC8C"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02165535"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60A10EA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417" w:type="dxa"/>
            <w:shd w:val="clear" w:color="auto" w:fill="DBE5F1" w:themeFill="accent1" w:themeFillTint="33"/>
            <w:noWrap/>
            <w:vAlign w:val="center"/>
          </w:tcPr>
          <w:p w14:paraId="1DBC26E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100 694</w:t>
            </w:r>
          </w:p>
        </w:tc>
        <w:tc>
          <w:tcPr>
            <w:tcW w:w="1418" w:type="dxa"/>
            <w:shd w:val="clear" w:color="auto" w:fill="DBE5F1" w:themeFill="accent1" w:themeFillTint="33"/>
            <w:vAlign w:val="center"/>
          </w:tcPr>
          <w:p w14:paraId="562D975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109 919</w:t>
            </w:r>
          </w:p>
        </w:tc>
        <w:tc>
          <w:tcPr>
            <w:tcW w:w="1275" w:type="dxa"/>
            <w:shd w:val="clear" w:color="auto" w:fill="DBE5F1" w:themeFill="accent1" w:themeFillTint="33"/>
            <w:noWrap/>
            <w:vAlign w:val="center"/>
          </w:tcPr>
          <w:p w14:paraId="2E1448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125 491</w:t>
            </w:r>
          </w:p>
        </w:tc>
        <w:tc>
          <w:tcPr>
            <w:tcW w:w="1156" w:type="dxa"/>
            <w:shd w:val="clear" w:color="auto" w:fill="DBE5F1" w:themeFill="accent1" w:themeFillTint="33"/>
            <w:noWrap/>
            <w:vAlign w:val="center"/>
          </w:tcPr>
          <w:p w14:paraId="5B26FF2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125 986</w:t>
            </w:r>
          </w:p>
        </w:tc>
      </w:tr>
      <w:tr w:rsidR="004F2E7D" w:rsidRPr="004F2E7D" w14:paraId="24FF946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DCF78EB"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417" w:type="dxa"/>
            <w:noWrap/>
            <w:vAlign w:val="center"/>
          </w:tcPr>
          <w:p w14:paraId="0B5E9EB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47FBF7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284ED5E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36FD9B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B0BA34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7BEBF38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25EA54E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29C86AF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08BBD33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8A347F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3812DC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8845DAC"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790A58C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1CFC236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0FE71C4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034C54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077E4E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DC6F8B9"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417" w:type="dxa"/>
            <w:tcBorders>
              <w:top w:val="none" w:sz="0" w:space="0" w:color="auto"/>
              <w:bottom w:val="none" w:sz="0" w:space="0" w:color="auto"/>
            </w:tcBorders>
            <w:noWrap/>
            <w:vAlign w:val="center"/>
          </w:tcPr>
          <w:p w14:paraId="1540B6B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6EAF28D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50BF3C3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376D28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7FFC0A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62964E6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417" w:type="dxa"/>
            <w:noWrap/>
            <w:vAlign w:val="center"/>
          </w:tcPr>
          <w:p w14:paraId="3B4AE4B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433520C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6836C25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7CA53D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3898F9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98E236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417" w:type="dxa"/>
            <w:tcBorders>
              <w:top w:val="none" w:sz="0" w:space="0" w:color="auto"/>
              <w:bottom w:val="none" w:sz="0" w:space="0" w:color="auto"/>
            </w:tcBorders>
            <w:noWrap/>
            <w:vAlign w:val="center"/>
          </w:tcPr>
          <w:p w14:paraId="1CF004E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6 647</w:t>
            </w:r>
          </w:p>
        </w:tc>
        <w:tc>
          <w:tcPr>
            <w:tcW w:w="1418" w:type="dxa"/>
            <w:tcBorders>
              <w:top w:val="none" w:sz="0" w:space="0" w:color="auto"/>
              <w:bottom w:val="none" w:sz="0" w:space="0" w:color="auto"/>
            </w:tcBorders>
            <w:vAlign w:val="center"/>
          </w:tcPr>
          <w:p w14:paraId="3EF7C78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3 674</w:t>
            </w:r>
          </w:p>
        </w:tc>
        <w:tc>
          <w:tcPr>
            <w:tcW w:w="1275" w:type="dxa"/>
            <w:tcBorders>
              <w:top w:val="none" w:sz="0" w:space="0" w:color="auto"/>
              <w:bottom w:val="none" w:sz="0" w:space="0" w:color="auto"/>
            </w:tcBorders>
            <w:noWrap/>
            <w:vAlign w:val="center"/>
          </w:tcPr>
          <w:p w14:paraId="42AEBB8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45CB4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7B4D07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F56D2F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417" w:type="dxa"/>
            <w:noWrap/>
            <w:vAlign w:val="center"/>
          </w:tcPr>
          <w:p w14:paraId="00E9687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155A53D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244</w:t>
            </w:r>
          </w:p>
        </w:tc>
        <w:tc>
          <w:tcPr>
            <w:tcW w:w="1275" w:type="dxa"/>
            <w:noWrap/>
            <w:vAlign w:val="center"/>
          </w:tcPr>
          <w:p w14:paraId="454E023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CB7F1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BE432B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0EAF1D9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417" w:type="dxa"/>
            <w:tcBorders>
              <w:top w:val="none" w:sz="0" w:space="0" w:color="auto"/>
              <w:bottom w:val="none" w:sz="0" w:space="0" w:color="auto"/>
            </w:tcBorders>
            <w:noWrap/>
            <w:vAlign w:val="center"/>
          </w:tcPr>
          <w:p w14:paraId="6F0FA71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468ADB4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580B013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93B882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ACFF50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C796BF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192EECD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3841E53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5302CC9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D6F886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DE673D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06F84785"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417" w:type="dxa"/>
            <w:tcBorders>
              <w:top w:val="none" w:sz="0" w:space="0" w:color="auto"/>
              <w:bottom w:val="none" w:sz="0" w:space="0" w:color="auto"/>
            </w:tcBorders>
            <w:noWrap/>
            <w:vAlign w:val="center"/>
          </w:tcPr>
          <w:p w14:paraId="7DDC665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0B4F448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7B0544A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428022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B0E851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6CF706B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intäktsbortfall (Telge nät) - enl. delår 2 2019</w:t>
            </w:r>
          </w:p>
        </w:tc>
        <w:tc>
          <w:tcPr>
            <w:tcW w:w="1417" w:type="dxa"/>
            <w:noWrap/>
            <w:vAlign w:val="center"/>
          </w:tcPr>
          <w:p w14:paraId="5BC9DE9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961</w:t>
            </w:r>
          </w:p>
        </w:tc>
        <w:tc>
          <w:tcPr>
            <w:tcW w:w="1418" w:type="dxa"/>
            <w:vAlign w:val="center"/>
          </w:tcPr>
          <w:p w14:paraId="6A6C482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5718D41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E8D3A9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1712B7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7144DC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Samordnad varutransport - flytt från central budgetpost</w:t>
            </w:r>
          </w:p>
        </w:tc>
        <w:tc>
          <w:tcPr>
            <w:tcW w:w="1417" w:type="dxa"/>
            <w:tcBorders>
              <w:top w:val="none" w:sz="0" w:space="0" w:color="auto"/>
              <w:bottom w:val="none" w:sz="0" w:space="0" w:color="auto"/>
            </w:tcBorders>
            <w:noWrap/>
            <w:vAlign w:val="center"/>
          </w:tcPr>
          <w:p w14:paraId="20F861E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73D16F0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w:t>
            </w:r>
          </w:p>
        </w:tc>
        <w:tc>
          <w:tcPr>
            <w:tcW w:w="1275" w:type="dxa"/>
            <w:tcBorders>
              <w:top w:val="none" w:sz="0" w:space="0" w:color="auto"/>
              <w:bottom w:val="none" w:sz="0" w:space="0" w:color="auto"/>
            </w:tcBorders>
            <w:noWrap/>
            <w:vAlign w:val="center"/>
          </w:tcPr>
          <w:p w14:paraId="449D46A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0ABFF6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6A36D4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D9D5E6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Fördelning av riktad effektivisering av administrativa stödfunktioner - flytt från central budgetpost</w:t>
            </w:r>
          </w:p>
        </w:tc>
        <w:tc>
          <w:tcPr>
            <w:tcW w:w="1417" w:type="dxa"/>
            <w:noWrap/>
            <w:vAlign w:val="center"/>
          </w:tcPr>
          <w:p w14:paraId="093B7E0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4A5E4F2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-600</w:t>
            </w:r>
          </w:p>
        </w:tc>
        <w:tc>
          <w:tcPr>
            <w:tcW w:w="1275" w:type="dxa"/>
            <w:noWrap/>
            <w:vAlign w:val="center"/>
          </w:tcPr>
          <w:p w14:paraId="1F101E2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861AFD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6997B01"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26A3E9A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7948641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6935BD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4DBA432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DB011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390913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910D1A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0548741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4799C66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715D64E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6F441E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44F9FF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5C1E8B3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1AD0BB3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54AA0F5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1B1B032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653B4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BAE65D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7DB89A6C"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417" w:type="dxa"/>
            <w:shd w:val="clear" w:color="auto" w:fill="DBE5F1" w:themeFill="accent1" w:themeFillTint="33"/>
            <w:noWrap/>
            <w:vAlign w:val="center"/>
          </w:tcPr>
          <w:p w14:paraId="2E091D5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108 302</w:t>
            </w:r>
          </w:p>
        </w:tc>
        <w:tc>
          <w:tcPr>
            <w:tcW w:w="1418" w:type="dxa"/>
            <w:shd w:val="clear" w:color="auto" w:fill="DBE5F1" w:themeFill="accent1" w:themeFillTint="33"/>
            <w:vAlign w:val="center"/>
          </w:tcPr>
          <w:p w14:paraId="2EB67E7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113 247</w:t>
            </w:r>
          </w:p>
        </w:tc>
        <w:tc>
          <w:tcPr>
            <w:tcW w:w="1275" w:type="dxa"/>
            <w:shd w:val="clear" w:color="auto" w:fill="DBE5F1" w:themeFill="accent1" w:themeFillTint="33"/>
            <w:noWrap/>
            <w:vAlign w:val="center"/>
          </w:tcPr>
          <w:p w14:paraId="2A1EBDD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125 491</w:t>
            </w:r>
          </w:p>
        </w:tc>
        <w:tc>
          <w:tcPr>
            <w:tcW w:w="1156" w:type="dxa"/>
            <w:shd w:val="clear" w:color="auto" w:fill="DBE5F1" w:themeFill="accent1" w:themeFillTint="33"/>
            <w:noWrap/>
            <w:vAlign w:val="center"/>
          </w:tcPr>
          <w:p w14:paraId="786527A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125 986</w:t>
            </w:r>
          </w:p>
        </w:tc>
      </w:tr>
      <w:tr w:rsidR="004F2E7D" w:rsidRPr="004F2E7D" w14:paraId="6797326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C85C9D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417" w:type="dxa"/>
            <w:tcBorders>
              <w:top w:val="none" w:sz="0" w:space="0" w:color="auto"/>
              <w:bottom w:val="none" w:sz="0" w:space="0" w:color="auto"/>
            </w:tcBorders>
            <w:noWrap/>
            <w:vAlign w:val="center"/>
          </w:tcPr>
          <w:p w14:paraId="439D03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79A354D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09F9ECF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4053A3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7FD0F8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E76C01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417" w:type="dxa"/>
            <w:noWrap/>
            <w:vAlign w:val="center"/>
          </w:tcPr>
          <w:p w14:paraId="1CB3FE2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402B240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1 151</w:t>
            </w:r>
          </w:p>
        </w:tc>
        <w:tc>
          <w:tcPr>
            <w:tcW w:w="1275" w:type="dxa"/>
            <w:noWrap/>
            <w:vAlign w:val="center"/>
          </w:tcPr>
          <w:p w14:paraId="5211B09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2 055</w:t>
            </w:r>
          </w:p>
        </w:tc>
        <w:tc>
          <w:tcPr>
            <w:tcW w:w="1156" w:type="dxa"/>
            <w:noWrap/>
            <w:vAlign w:val="center"/>
          </w:tcPr>
          <w:p w14:paraId="0BAFF2A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2 063</w:t>
            </w:r>
          </w:p>
        </w:tc>
      </w:tr>
      <w:tr w:rsidR="004F2E7D" w:rsidRPr="004F2E7D" w14:paraId="69DE949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24917CA"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417" w:type="dxa"/>
            <w:tcBorders>
              <w:top w:val="none" w:sz="0" w:space="0" w:color="auto"/>
              <w:bottom w:val="none" w:sz="0" w:space="0" w:color="auto"/>
            </w:tcBorders>
            <w:noWrap/>
            <w:vAlign w:val="center"/>
          </w:tcPr>
          <w:p w14:paraId="09227C5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0B082AC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535D2D9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8A9EC6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041436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AF6492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417" w:type="dxa"/>
            <w:noWrap/>
            <w:vAlign w:val="center"/>
          </w:tcPr>
          <w:p w14:paraId="75614C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30B2B4E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579</w:t>
            </w:r>
          </w:p>
        </w:tc>
        <w:tc>
          <w:tcPr>
            <w:tcW w:w="1275" w:type="dxa"/>
            <w:noWrap/>
            <w:vAlign w:val="center"/>
          </w:tcPr>
          <w:p w14:paraId="52D3DC9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885</w:t>
            </w:r>
          </w:p>
        </w:tc>
        <w:tc>
          <w:tcPr>
            <w:tcW w:w="1156" w:type="dxa"/>
            <w:noWrap/>
            <w:vAlign w:val="center"/>
          </w:tcPr>
          <w:p w14:paraId="24C337D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921</w:t>
            </w:r>
          </w:p>
        </w:tc>
      </w:tr>
      <w:tr w:rsidR="004F2E7D" w:rsidRPr="004F2E7D" w14:paraId="0E7CAC5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12C30D7A"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417" w:type="dxa"/>
            <w:tcBorders>
              <w:top w:val="none" w:sz="0" w:space="0" w:color="auto"/>
              <w:bottom w:val="none" w:sz="0" w:space="0" w:color="auto"/>
            </w:tcBorders>
            <w:noWrap/>
            <w:vAlign w:val="center"/>
          </w:tcPr>
          <w:p w14:paraId="5FE8B2F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7D27CAE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7A9F2FA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7F49EC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099A3B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FEC29D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417" w:type="dxa"/>
            <w:noWrap/>
            <w:vAlign w:val="center"/>
          </w:tcPr>
          <w:p w14:paraId="020F268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-1 083</w:t>
            </w:r>
          </w:p>
        </w:tc>
        <w:tc>
          <w:tcPr>
            <w:tcW w:w="1418" w:type="dxa"/>
            <w:vAlign w:val="center"/>
          </w:tcPr>
          <w:p w14:paraId="1A46E78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-2 186</w:t>
            </w:r>
          </w:p>
        </w:tc>
        <w:tc>
          <w:tcPr>
            <w:tcW w:w="1275" w:type="dxa"/>
            <w:noWrap/>
            <w:vAlign w:val="center"/>
          </w:tcPr>
          <w:p w14:paraId="2D2E27D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-1 945</w:t>
            </w:r>
          </w:p>
        </w:tc>
        <w:tc>
          <w:tcPr>
            <w:tcW w:w="1156" w:type="dxa"/>
            <w:noWrap/>
            <w:vAlign w:val="center"/>
          </w:tcPr>
          <w:p w14:paraId="5EBBAAF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-1 890</w:t>
            </w:r>
          </w:p>
        </w:tc>
      </w:tr>
      <w:tr w:rsidR="004F2E7D" w:rsidRPr="004F2E7D" w14:paraId="54A0936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012B4861"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748465F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16496FF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1A58CF5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C160A9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ADA5AA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F449743"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417" w:type="dxa"/>
            <w:noWrap/>
            <w:vAlign w:val="center"/>
          </w:tcPr>
          <w:p w14:paraId="756BB6E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4055E79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3AA31E0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EC3713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98FFFE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5D4FAE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Resursfördelning</w:t>
            </w:r>
          </w:p>
        </w:tc>
        <w:tc>
          <w:tcPr>
            <w:tcW w:w="1417" w:type="dxa"/>
            <w:tcBorders>
              <w:top w:val="none" w:sz="0" w:space="0" w:color="auto"/>
              <w:bottom w:val="none" w:sz="0" w:space="0" w:color="auto"/>
            </w:tcBorders>
            <w:noWrap/>
            <w:vAlign w:val="center"/>
          </w:tcPr>
          <w:p w14:paraId="46A982B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7009C0A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413012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C4621E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C02EE0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458F7F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642E92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69A9DB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3466F34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C90D9D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1C519F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6771FDA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1B1D90B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58469A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278F99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AF5C64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C3DD27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182EA9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Ramjustering:</w:t>
            </w:r>
          </w:p>
        </w:tc>
        <w:tc>
          <w:tcPr>
            <w:tcW w:w="1417" w:type="dxa"/>
            <w:noWrap/>
            <w:vAlign w:val="center"/>
          </w:tcPr>
          <w:p w14:paraId="666E30A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2C4CED9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1E44079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2E4BD4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B6B809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AC0D7C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Infrastrukturutredningar (t ex </w:t>
            </w:r>
            <w:proofErr w:type="spellStart"/>
            <w:r w:rsidRPr="004F2E7D">
              <w:rPr>
                <w:rFonts w:ascii="Calibri" w:hAnsi="Calibri" w:cs="Calibri"/>
                <w:sz w:val="20"/>
                <w:szCs w:val="20"/>
              </w:rPr>
              <w:t>Mobility</w:t>
            </w:r>
            <w:proofErr w:type="spellEnd"/>
            <w:r w:rsidRPr="004F2E7D">
              <w:rPr>
                <w:rFonts w:ascii="Calibri" w:hAnsi="Calibri" w:cs="Calibri"/>
                <w:sz w:val="20"/>
                <w:szCs w:val="20"/>
              </w:rPr>
              <w:t xml:space="preserve"> management) </w:t>
            </w:r>
          </w:p>
        </w:tc>
        <w:tc>
          <w:tcPr>
            <w:tcW w:w="1417" w:type="dxa"/>
            <w:tcBorders>
              <w:top w:val="none" w:sz="0" w:space="0" w:color="auto"/>
              <w:bottom w:val="none" w:sz="0" w:space="0" w:color="auto"/>
            </w:tcBorders>
            <w:noWrap/>
            <w:vAlign w:val="center"/>
          </w:tcPr>
          <w:p w14:paraId="1321F8D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1954B90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3 400</w:t>
            </w:r>
          </w:p>
        </w:tc>
        <w:tc>
          <w:tcPr>
            <w:tcW w:w="1275" w:type="dxa"/>
            <w:tcBorders>
              <w:top w:val="none" w:sz="0" w:space="0" w:color="auto"/>
              <w:bottom w:val="none" w:sz="0" w:space="0" w:color="auto"/>
            </w:tcBorders>
            <w:noWrap/>
            <w:vAlign w:val="center"/>
          </w:tcPr>
          <w:p w14:paraId="624C439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2C9310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-300</w:t>
            </w:r>
          </w:p>
        </w:tc>
      </w:tr>
      <w:tr w:rsidR="004F2E7D" w:rsidRPr="004F2E7D" w14:paraId="33F1D39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631C60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Planer för ökat byggande </w:t>
            </w:r>
          </w:p>
        </w:tc>
        <w:tc>
          <w:tcPr>
            <w:tcW w:w="1417" w:type="dxa"/>
            <w:noWrap/>
            <w:vAlign w:val="center"/>
          </w:tcPr>
          <w:p w14:paraId="3E87B15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76AB67E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6 000</w:t>
            </w:r>
          </w:p>
        </w:tc>
        <w:tc>
          <w:tcPr>
            <w:tcW w:w="1275" w:type="dxa"/>
            <w:noWrap/>
            <w:vAlign w:val="center"/>
          </w:tcPr>
          <w:p w14:paraId="28BD776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c>
          <w:tcPr>
            <w:tcW w:w="1156" w:type="dxa"/>
            <w:noWrap/>
            <w:vAlign w:val="center"/>
          </w:tcPr>
          <w:p w14:paraId="0799D7A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-2 000</w:t>
            </w:r>
          </w:p>
        </w:tc>
      </w:tr>
      <w:tr w:rsidR="004F2E7D" w:rsidRPr="004F2E7D" w14:paraId="4E59161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5F501A9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Personella resurser</w:t>
            </w:r>
          </w:p>
        </w:tc>
        <w:tc>
          <w:tcPr>
            <w:tcW w:w="1417" w:type="dxa"/>
            <w:tcBorders>
              <w:top w:val="none" w:sz="0" w:space="0" w:color="auto"/>
              <w:bottom w:val="none" w:sz="0" w:space="0" w:color="auto"/>
            </w:tcBorders>
            <w:noWrap/>
            <w:vAlign w:val="center"/>
          </w:tcPr>
          <w:p w14:paraId="1F198DB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325E846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6 000</w:t>
            </w:r>
          </w:p>
        </w:tc>
        <w:tc>
          <w:tcPr>
            <w:tcW w:w="1275" w:type="dxa"/>
            <w:tcBorders>
              <w:top w:val="none" w:sz="0" w:space="0" w:color="auto"/>
              <w:bottom w:val="none" w:sz="0" w:space="0" w:color="auto"/>
            </w:tcBorders>
            <w:noWrap/>
            <w:vAlign w:val="center"/>
          </w:tcPr>
          <w:p w14:paraId="6F0AB5A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08E82ED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B58403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4AB0539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69843B7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10E971F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66C5B34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97B54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D62037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23A3AAD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58DCAF9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254875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67C59E8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35EF82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4D7492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42B171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0422803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3A9C844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218CA07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AF5DAC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8B43621"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21D5759"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Satsningar:</w:t>
            </w:r>
          </w:p>
        </w:tc>
        <w:tc>
          <w:tcPr>
            <w:tcW w:w="1417" w:type="dxa"/>
            <w:tcBorders>
              <w:top w:val="none" w:sz="0" w:space="0" w:color="auto"/>
              <w:bottom w:val="none" w:sz="0" w:space="0" w:color="auto"/>
            </w:tcBorders>
            <w:noWrap/>
            <w:vAlign w:val="center"/>
          </w:tcPr>
          <w:p w14:paraId="7AACBB6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4F9F83D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5" w:type="dxa"/>
            <w:tcBorders>
              <w:top w:val="none" w:sz="0" w:space="0" w:color="auto"/>
              <w:bottom w:val="none" w:sz="0" w:space="0" w:color="auto"/>
            </w:tcBorders>
            <w:noWrap/>
            <w:vAlign w:val="center"/>
          </w:tcPr>
          <w:p w14:paraId="3590B16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0AF1C8E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05E609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48D7A63" w14:textId="77777777" w:rsidR="004F2E7D" w:rsidRPr="004F2E7D" w:rsidRDefault="004F2E7D" w:rsidP="004F2E7D">
            <w:pPr>
              <w:ind w:firstLineChars="100" w:firstLine="201"/>
              <w:rPr>
                <w:rFonts w:cstheme="minorHAnsi"/>
                <w:sz w:val="20"/>
                <w:szCs w:val="20"/>
              </w:rPr>
            </w:pPr>
            <w:r w:rsidRPr="004F2E7D">
              <w:rPr>
                <w:rFonts w:ascii="Calibri" w:hAnsi="Calibri" w:cs="Calibri"/>
                <w:sz w:val="20"/>
                <w:szCs w:val="20"/>
              </w:rPr>
              <w:t>Riktad satsningar 2021</w:t>
            </w:r>
          </w:p>
        </w:tc>
        <w:tc>
          <w:tcPr>
            <w:tcW w:w="1417" w:type="dxa"/>
            <w:noWrap/>
            <w:vAlign w:val="center"/>
          </w:tcPr>
          <w:p w14:paraId="329CFF1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2 700</w:t>
            </w:r>
          </w:p>
        </w:tc>
        <w:tc>
          <w:tcPr>
            <w:tcW w:w="1418" w:type="dxa"/>
            <w:vAlign w:val="center"/>
          </w:tcPr>
          <w:p w14:paraId="4BF3922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-2 700</w:t>
            </w:r>
          </w:p>
        </w:tc>
        <w:tc>
          <w:tcPr>
            <w:tcW w:w="1275" w:type="dxa"/>
            <w:noWrap/>
            <w:vAlign w:val="center"/>
          </w:tcPr>
          <w:p w14:paraId="5A3B298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2AB5ED5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78D70E1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5FAC8015" w14:textId="77777777" w:rsidR="004F2E7D" w:rsidRPr="004F2E7D" w:rsidRDefault="004F2E7D" w:rsidP="004F2E7D">
            <w:pPr>
              <w:ind w:firstLineChars="100" w:firstLine="201"/>
              <w:rPr>
                <w:rFonts w:ascii="Calibri" w:hAnsi="Calibri" w:cs="Calibri"/>
                <w:sz w:val="20"/>
                <w:szCs w:val="20"/>
              </w:rPr>
            </w:pPr>
          </w:p>
        </w:tc>
        <w:tc>
          <w:tcPr>
            <w:tcW w:w="1417" w:type="dxa"/>
            <w:tcBorders>
              <w:top w:val="none" w:sz="0" w:space="0" w:color="auto"/>
              <w:bottom w:val="none" w:sz="0" w:space="0" w:color="auto"/>
            </w:tcBorders>
            <w:noWrap/>
            <w:vAlign w:val="center"/>
          </w:tcPr>
          <w:p w14:paraId="77BA8FC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4B2B941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5" w:type="dxa"/>
            <w:tcBorders>
              <w:top w:val="none" w:sz="0" w:space="0" w:color="auto"/>
              <w:bottom w:val="none" w:sz="0" w:space="0" w:color="auto"/>
            </w:tcBorders>
            <w:noWrap/>
            <w:vAlign w:val="center"/>
          </w:tcPr>
          <w:p w14:paraId="61DC664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56" w:type="dxa"/>
            <w:tcBorders>
              <w:top w:val="none" w:sz="0" w:space="0" w:color="auto"/>
              <w:bottom w:val="none" w:sz="0" w:space="0" w:color="auto"/>
              <w:right w:val="none" w:sz="0" w:space="0" w:color="auto"/>
            </w:tcBorders>
            <w:noWrap/>
            <w:vAlign w:val="center"/>
          </w:tcPr>
          <w:p w14:paraId="5F4BC52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F2E7D" w:rsidRPr="004F2E7D" w14:paraId="5B66969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6D4510B3" w14:textId="77777777" w:rsidR="004F2E7D" w:rsidRPr="004F2E7D" w:rsidRDefault="004F2E7D" w:rsidP="004F2E7D">
            <w:pPr>
              <w:ind w:firstLineChars="100" w:firstLine="201"/>
              <w:rPr>
                <w:rFonts w:ascii="Calibri" w:hAnsi="Calibri" w:cs="Calibri"/>
                <w:sz w:val="20"/>
                <w:szCs w:val="20"/>
              </w:rPr>
            </w:pPr>
          </w:p>
        </w:tc>
        <w:tc>
          <w:tcPr>
            <w:tcW w:w="1417" w:type="dxa"/>
            <w:noWrap/>
            <w:vAlign w:val="center"/>
          </w:tcPr>
          <w:p w14:paraId="0D9E9CA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18EBEB9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75" w:type="dxa"/>
            <w:noWrap/>
            <w:vAlign w:val="center"/>
          </w:tcPr>
          <w:p w14:paraId="2DB8BEB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56" w:type="dxa"/>
            <w:noWrap/>
            <w:vAlign w:val="center"/>
          </w:tcPr>
          <w:p w14:paraId="23785B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F2E7D" w:rsidRPr="004F2E7D" w14:paraId="49E272F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09AC3E3B" w14:textId="77777777" w:rsidR="004F2E7D" w:rsidRPr="004F2E7D" w:rsidRDefault="004F2E7D" w:rsidP="004F2E7D">
            <w:pPr>
              <w:ind w:firstLineChars="100" w:firstLine="201"/>
              <w:rPr>
                <w:rFonts w:ascii="Calibri" w:hAnsi="Calibri" w:cs="Calibri"/>
                <w:sz w:val="20"/>
                <w:szCs w:val="20"/>
              </w:rPr>
            </w:pPr>
          </w:p>
        </w:tc>
        <w:tc>
          <w:tcPr>
            <w:tcW w:w="1417" w:type="dxa"/>
            <w:tcBorders>
              <w:top w:val="none" w:sz="0" w:space="0" w:color="auto"/>
              <w:bottom w:val="none" w:sz="0" w:space="0" w:color="auto"/>
            </w:tcBorders>
            <w:noWrap/>
            <w:vAlign w:val="center"/>
          </w:tcPr>
          <w:p w14:paraId="2FDC1E5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2A84152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5" w:type="dxa"/>
            <w:tcBorders>
              <w:top w:val="none" w:sz="0" w:space="0" w:color="auto"/>
              <w:bottom w:val="none" w:sz="0" w:space="0" w:color="auto"/>
            </w:tcBorders>
            <w:noWrap/>
            <w:vAlign w:val="center"/>
          </w:tcPr>
          <w:p w14:paraId="282CE33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56" w:type="dxa"/>
            <w:tcBorders>
              <w:top w:val="none" w:sz="0" w:space="0" w:color="auto"/>
              <w:bottom w:val="none" w:sz="0" w:space="0" w:color="auto"/>
              <w:right w:val="none" w:sz="0" w:space="0" w:color="auto"/>
            </w:tcBorders>
            <w:noWrap/>
            <w:vAlign w:val="center"/>
          </w:tcPr>
          <w:p w14:paraId="5D16AC7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F2E7D" w:rsidRPr="004F2E7D" w14:paraId="6438613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F6180F8" w14:textId="77777777" w:rsidR="004F2E7D" w:rsidRPr="004F2E7D" w:rsidRDefault="004F2E7D" w:rsidP="004F2E7D">
            <w:pPr>
              <w:ind w:firstLineChars="100" w:firstLine="201"/>
              <w:rPr>
                <w:rFonts w:ascii="Calibri" w:hAnsi="Calibri" w:cs="Calibri"/>
                <w:sz w:val="20"/>
                <w:szCs w:val="20"/>
              </w:rPr>
            </w:pPr>
          </w:p>
        </w:tc>
        <w:tc>
          <w:tcPr>
            <w:tcW w:w="1417" w:type="dxa"/>
            <w:noWrap/>
            <w:vAlign w:val="center"/>
          </w:tcPr>
          <w:p w14:paraId="2A9D5AA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71AB60C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75" w:type="dxa"/>
            <w:noWrap/>
            <w:vAlign w:val="center"/>
          </w:tcPr>
          <w:p w14:paraId="56ABACC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56" w:type="dxa"/>
            <w:noWrap/>
            <w:vAlign w:val="center"/>
          </w:tcPr>
          <w:p w14:paraId="130FE7B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F2E7D" w:rsidRPr="004F2E7D" w14:paraId="2F43763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61F76F99" w14:textId="77777777" w:rsidR="004F2E7D" w:rsidRPr="004F2E7D" w:rsidRDefault="004F2E7D" w:rsidP="004F2E7D">
            <w:pPr>
              <w:ind w:firstLineChars="100" w:firstLine="201"/>
              <w:rPr>
                <w:rFonts w:ascii="Calibri" w:hAnsi="Calibri" w:cs="Arial"/>
                <w:sz w:val="20"/>
                <w:szCs w:val="20"/>
              </w:rPr>
            </w:pPr>
          </w:p>
        </w:tc>
        <w:tc>
          <w:tcPr>
            <w:tcW w:w="1417" w:type="dxa"/>
            <w:tcBorders>
              <w:top w:val="none" w:sz="0" w:space="0" w:color="auto"/>
              <w:bottom w:val="none" w:sz="0" w:space="0" w:color="auto"/>
            </w:tcBorders>
            <w:noWrap/>
            <w:vAlign w:val="center"/>
          </w:tcPr>
          <w:p w14:paraId="6C8125E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8" w:type="dxa"/>
            <w:tcBorders>
              <w:top w:val="none" w:sz="0" w:space="0" w:color="auto"/>
              <w:bottom w:val="none" w:sz="0" w:space="0" w:color="auto"/>
            </w:tcBorders>
            <w:vAlign w:val="center"/>
          </w:tcPr>
          <w:p w14:paraId="31973F1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c>
          <w:tcPr>
            <w:tcW w:w="1275" w:type="dxa"/>
            <w:tcBorders>
              <w:top w:val="none" w:sz="0" w:space="0" w:color="auto"/>
              <w:bottom w:val="none" w:sz="0" w:space="0" w:color="auto"/>
            </w:tcBorders>
            <w:noWrap/>
            <w:vAlign w:val="center"/>
          </w:tcPr>
          <w:p w14:paraId="125D51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p>
        </w:tc>
        <w:tc>
          <w:tcPr>
            <w:tcW w:w="1156" w:type="dxa"/>
            <w:tcBorders>
              <w:top w:val="none" w:sz="0" w:space="0" w:color="auto"/>
              <w:bottom w:val="none" w:sz="0" w:space="0" w:color="auto"/>
              <w:right w:val="none" w:sz="0" w:space="0" w:color="auto"/>
            </w:tcBorders>
            <w:noWrap/>
            <w:vAlign w:val="center"/>
          </w:tcPr>
          <w:p w14:paraId="20F9EE9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53D8BCD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4A1B07E0" w14:textId="77777777" w:rsidR="004F2E7D" w:rsidRPr="004F2E7D" w:rsidRDefault="004F2E7D" w:rsidP="004F2E7D">
            <w:pPr>
              <w:ind w:firstLineChars="100" w:firstLine="201"/>
              <w:rPr>
                <w:rFonts w:ascii="Calibri" w:hAnsi="Calibri" w:cs="Arial"/>
                <w:sz w:val="20"/>
                <w:szCs w:val="20"/>
              </w:rPr>
            </w:pPr>
          </w:p>
        </w:tc>
        <w:tc>
          <w:tcPr>
            <w:tcW w:w="1417" w:type="dxa"/>
            <w:noWrap/>
            <w:vAlign w:val="center"/>
          </w:tcPr>
          <w:p w14:paraId="0A0A0BC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8" w:type="dxa"/>
            <w:vAlign w:val="center"/>
          </w:tcPr>
          <w:p w14:paraId="3E73486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1275" w:type="dxa"/>
            <w:noWrap/>
            <w:vAlign w:val="center"/>
          </w:tcPr>
          <w:p w14:paraId="67AD999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p>
        </w:tc>
        <w:tc>
          <w:tcPr>
            <w:tcW w:w="1156" w:type="dxa"/>
            <w:noWrap/>
            <w:vAlign w:val="center"/>
          </w:tcPr>
          <w:p w14:paraId="09E93D1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0ADB9E2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CD28EFA" w14:textId="77777777" w:rsidR="004F2E7D" w:rsidRPr="004F2E7D" w:rsidRDefault="004F2E7D" w:rsidP="004F2E7D">
            <w:pPr>
              <w:ind w:firstLineChars="100" w:firstLine="201"/>
              <w:rPr>
                <w:rFonts w:ascii="Calibri" w:hAnsi="Calibri" w:cs="Arial"/>
                <w:sz w:val="20"/>
                <w:szCs w:val="20"/>
              </w:rPr>
            </w:pPr>
          </w:p>
        </w:tc>
        <w:tc>
          <w:tcPr>
            <w:tcW w:w="1417" w:type="dxa"/>
            <w:tcBorders>
              <w:top w:val="none" w:sz="0" w:space="0" w:color="auto"/>
              <w:bottom w:val="none" w:sz="0" w:space="0" w:color="auto"/>
            </w:tcBorders>
            <w:noWrap/>
            <w:vAlign w:val="center"/>
          </w:tcPr>
          <w:p w14:paraId="74C3F01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8" w:type="dxa"/>
            <w:tcBorders>
              <w:top w:val="none" w:sz="0" w:space="0" w:color="auto"/>
              <w:bottom w:val="none" w:sz="0" w:space="0" w:color="auto"/>
            </w:tcBorders>
            <w:vAlign w:val="center"/>
          </w:tcPr>
          <w:p w14:paraId="1BDEE2C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5" w:type="dxa"/>
            <w:tcBorders>
              <w:top w:val="none" w:sz="0" w:space="0" w:color="auto"/>
              <w:bottom w:val="none" w:sz="0" w:space="0" w:color="auto"/>
            </w:tcBorders>
            <w:noWrap/>
            <w:vAlign w:val="center"/>
          </w:tcPr>
          <w:p w14:paraId="50AE8AC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530F3E7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438D1FE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264F89A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417" w:type="dxa"/>
            <w:shd w:val="clear" w:color="auto" w:fill="DBE5F1" w:themeFill="accent1" w:themeFillTint="33"/>
            <w:noWrap/>
            <w:vAlign w:val="center"/>
          </w:tcPr>
          <w:p w14:paraId="5461723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109 919</w:t>
            </w:r>
          </w:p>
        </w:tc>
        <w:tc>
          <w:tcPr>
            <w:tcW w:w="1418" w:type="dxa"/>
            <w:shd w:val="clear" w:color="auto" w:fill="DBE5F1" w:themeFill="accent1" w:themeFillTint="33"/>
            <w:vAlign w:val="center"/>
          </w:tcPr>
          <w:p w14:paraId="39675C9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125 491</w:t>
            </w:r>
          </w:p>
        </w:tc>
        <w:tc>
          <w:tcPr>
            <w:tcW w:w="1275" w:type="dxa"/>
            <w:shd w:val="clear" w:color="auto" w:fill="DBE5F1" w:themeFill="accent1" w:themeFillTint="33"/>
            <w:noWrap/>
            <w:vAlign w:val="center"/>
          </w:tcPr>
          <w:p w14:paraId="4D57873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125 986</w:t>
            </w:r>
          </w:p>
        </w:tc>
        <w:tc>
          <w:tcPr>
            <w:tcW w:w="1156" w:type="dxa"/>
            <w:shd w:val="clear" w:color="auto" w:fill="DBE5F1" w:themeFill="accent1" w:themeFillTint="33"/>
            <w:noWrap/>
            <w:vAlign w:val="center"/>
          </w:tcPr>
          <w:p w14:paraId="31EBF11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124 780</w:t>
            </w:r>
          </w:p>
        </w:tc>
      </w:tr>
    </w:tbl>
    <w:p w14:paraId="05B977EC" w14:textId="77777777" w:rsidR="004F2E7D" w:rsidRPr="004F2E7D" w:rsidRDefault="004F2E7D"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377"/>
        <w:gridCol w:w="142"/>
        <w:gridCol w:w="1275"/>
        <w:gridCol w:w="1418"/>
        <w:gridCol w:w="1276"/>
        <w:gridCol w:w="1297"/>
      </w:tblGrid>
      <w:tr w:rsidR="004F2E7D" w:rsidRPr="004F2E7D" w14:paraId="27D2EE06"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19" w:type="dxa"/>
            <w:gridSpan w:val="2"/>
            <w:shd w:val="clear" w:color="auto" w:fill="0070C0"/>
            <w:noWrap/>
            <w:vAlign w:val="center"/>
          </w:tcPr>
          <w:p w14:paraId="373A48FD" w14:textId="77777777" w:rsidR="004F2E7D" w:rsidRPr="004F2E7D" w:rsidRDefault="004F2E7D" w:rsidP="004F2E7D">
            <w:pPr>
              <w:rPr>
                <w:rFonts w:ascii="Calibri" w:hAnsi="Calibri" w:cs="Calibri"/>
                <w:color w:val="FFFFFF"/>
              </w:rPr>
            </w:pPr>
            <w:r w:rsidRPr="004F2E7D">
              <w:rPr>
                <w:rFonts w:ascii="Calibri" w:hAnsi="Calibri" w:cs="Calibri"/>
                <w:color w:val="FFFFFF"/>
              </w:rPr>
              <w:t xml:space="preserve">KS/Kommunstyrelsen kontor </w:t>
            </w:r>
            <w:r w:rsidRPr="004F2E7D">
              <w:rPr>
                <w:rFonts w:cstheme="minorHAnsi"/>
                <w:color w:val="FFFFFF"/>
                <w:sz w:val="20"/>
                <w:szCs w:val="20"/>
              </w:rPr>
              <w:t>(Tkr)</w:t>
            </w:r>
          </w:p>
        </w:tc>
        <w:tc>
          <w:tcPr>
            <w:tcW w:w="1275" w:type="dxa"/>
            <w:shd w:val="clear" w:color="auto" w:fill="0070C0"/>
            <w:noWrap/>
            <w:vAlign w:val="center"/>
          </w:tcPr>
          <w:p w14:paraId="520EEAD9"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418" w:type="dxa"/>
            <w:shd w:val="clear" w:color="auto" w:fill="0070C0"/>
            <w:vAlign w:val="center"/>
          </w:tcPr>
          <w:p w14:paraId="215477FA"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276" w:type="dxa"/>
            <w:shd w:val="clear" w:color="auto" w:fill="0070C0"/>
            <w:noWrap/>
            <w:vAlign w:val="center"/>
          </w:tcPr>
          <w:p w14:paraId="408B6FF0"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297" w:type="dxa"/>
            <w:shd w:val="clear" w:color="auto" w:fill="0070C0"/>
            <w:noWrap/>
            <w:vAlign w:val="center"/>
          </w:tcPr>
          <w:p w14:paraId="405213EB"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12211084"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9" w:type="dxa"/>
            <w:gridSpan w:val="2"/>
            <w:shd w:val="clear" w:color="auto" w:fill="DBE5F1" w:themeFill="accent1" w:themeFillTint="33"/>
            <w:noWrap/>
            <w:vAlign w:val="center"/>
          </w:tcPr>
          <w:p w14:paraId="620212E0"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275" w:type="dxa"/>
            <w:shd w:val="clear" w:color="auto" w:fill="DBE5F1" w:themeFill="accent1" w:themeFillTint="33"/>
            <w:noWrap/>
            <w:vAlign w:val="center"/>
          </w:tcPr>
          <w:p w14:paraId="049B0C2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283 246</w:t>
            </w:r>
          </w:p>
        </w:tc>
        <w:tc>
          <w:tcPr>
            <w:tcW w:w="1418" w:type="dxa"/>
            <w:shd w:val="clear" w:color="auto" w:fill="DBE5F1" w:themeFill="accent1" w:themeFillTint="33"/>
            <w:vAlign w:val="center"/>
          </w:tcPr>
          <w:p w14:paraId="4B2DA91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291 214</w:t>
            </w:r>
          </w:p>
        </w:tc>
        <w:tc>
          <w:tcPr>
            <w:tcW w:w="1276" w:type="dxa"/>
            <w:shd w:val="clear" w:color="auto" w:fill="DBE5F1" w:themeFill="accent1" w:themeFillTint="33"/>
            <w:noWrap/>
            <w:vAlign w:val="center"/>
          </w:tcPr>
          <w:p w14:paraId="31BC429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363 033</w:t>
            </w:r>
          </w:p>
        </w:tc>
        <w:tc>
          <w:tcPr>
            <w:tcW w:w="1297" w:type="dxa"/>
            <w:shd w:val="clear" w:color="auto" w:fill="DBE5F1" w:themeFill="accent1" w:themeFillTint="33"/>
            <w:noWrap/>
            <w:vAlign w:val="center"/>
          </w:tcPr>
          <w:p w14:paraId="1E53DBB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374 705</w:t>
            </w:r>
          </w:p>
        </w:tc>
      </w:tr>
      <w:tr w:rsidR="004F2E7D" w:rsidRPr="004F2E7D" w14:paraId="1BFD774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1983564C"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275" w:type="dxa"/>
            <w:noWrap/>
            <w:vAlign w:val="center"/>
          </w:tcPr>
          <w:p w14:paraId="5E9259E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2F8EF66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1A8F12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7DB8220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1B8962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65D59C75"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4EE0212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0764972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noWrap/>
            <w:vAlign w:val="center"/>
          </w:tcPr>
          <w:p w14:paraId="39089A8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1A1CE63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EF607C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016575FF"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275" w:type="dxa"/>
            <w:noWrap/>
            <w:vAlign w:val="center"/>
          </w:tcPr>
          <w:p w14:paraId="2C6C559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531D0E5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1CBB648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5C0C4D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69AEBA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1F944AE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275" w:type="dxa"/>
            <w:tcBorders>
              <w:top w:val="none" w:sz="0" w:space="0" w:color="auto"/>
              <w:bottom w:val="none" w:sz="0" w:space="0" w:color="auto"/>
            </w:tcBorders>
            <w:noWrap/>
            <w:vAlign w:val="center"/>
          </w:tcPr>
          <w:p w14:paraId="17099CC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66D0BF4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2 868</w:t>
            </w:r>
          </w:p>
        </w:tc>
        <w:tc>
          <w:tcPr>
            <w:tcW w:w="1276" w:type="dxa"/>
            <w:tcBorders>
              <w:top w:val="none" w:sz="0" w:space="0" w:color="auto"/>
              <w:bottom w:val="none" w:sz="0" w:space="0" w:color="auto"/>
            </w:tcBorders>
            <w:noWrap/>
            <w:vAlign w:val="center"/>
          </w:tcPr>
          <w:p w14:paraId="71480F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74986D0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AFA2B2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504E236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275" w:type="dxa"/>
            <w:noWrap/>
            <w:vAlign w:val="center"/>
          </w:tcPr>
          <w:p w14:paraId="60B01A4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5 344</w:t>
            </w:r>
          </w:p>
        </w:tc>
        <w:tc>
          <w:tcPr>
            <w:tcW w:w="1418" w:type="dxa"/>
            <w:vAlign w:val="center"/>
          </w:tcPr>
          <w:p w14:paraId="5EEDE28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2 526</w:t>
            </w:r>
          </w:p>
        </w:tc>
        <w:tc>
          <w:tcPr>
            <w:tcW w:w="1276" w:type="dxa"/>
            <w:noWrap/>
            <w:vAlign w:val="center"/>
          </w:tcPr>
          <w:p w14:paraId="6719083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465E4E9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B19040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5A55923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275" w:type="dxa"/>
            <w:tcBorders>
              <w:top w:val="none" w:sz="0" w:space="0" w:color="auto"/>
              <w:bottom w:val="none" w:sz="0" w:space="0" w:color="auto"/>
            </w:tcBorders>
            <w:noWrap/>
            <w:vAlign w:val="center"/>
          </w:tcPr>
          <w:p w14:paraId="1FD814A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3F9D83D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2 595</w:t>
            </w:r>
          </w:p>
        </w:tc>
        <w:tc>
          <w:tcPr>
            <w:tcW w:w="1276" w:type="dxa"/>
            <w:tcBorders>
              <w:top w:val="none" w:sz="0" w:space="0" w:color="auto"/>
              <w:bottom w:val="none" w:sz="0" w:space="0" w:color="auto"/>
            </w:tcBorders>
            <w:noWrap/>
            <w:vAlign w:val="center"/>
          </w:tcPr>
          <w:p w14:paraId="18D6BC6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010655D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01EBB1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39BD883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275" w:type="dxa"/>
            <w:noWrap/>
            <w:vAlign w:val="center"/>
          </w:tcPr>
          <w:p w14:paraId="371EB5F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3037895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5D9D9D4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02A8C87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E1AADB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55FB6C7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297D1AA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3F74311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noWrap/>
            <w:vAlign w:val="center"/>
          </w:tcPr>
          <w:p w14:paraId="678C109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0364D3B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F55FC0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7086C24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275" w:type="dxa"/>
            <w:noWrap/>
            <w:vAlign w:val="center"/>
          </w:tcPr>
          <w:p w14:paraId="7CD73F1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689BF20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41A1CC7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772CDE3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F7ADEE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70B1C7B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Avgår: Riktat effektiviseringskrav</w:t>
            </w:r>
          </w:p>
        </w:tc>
        <w:tc>
          <w:tcPr>
            <w:tcW w:w="1275" w:type="dxa"/>
            <w:tcBorders>
              <w:top w:val="none" w:sz="0" w:space="0" w:color="auto"/>
              <w:bottom w:val="none" w:sz="0" w:space="0" w:color="auto"/>
            </w:tcBorders>
            <w:noWrap/>
            <w:vAlign w:val="center"/>
          </w:tcPr>
          <w:p w14:paraId="6F46D1E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5 000</w:t>
            </w:r>
          </w:p>
        </w:tc>
        <w:tc>
          <w:tcPr>
            <w:tcW w:w="1418" w:type="dxa"/>
            <w:tcBorders>
              <w:top w:val="none" w:sz="0" w:space="0" w:color="auto"/>
              <w:bottom w:val="none" w:sz="0" w:space="0" w:color="auto"/>
            </w:tcBorders>
            <w:vAlign w:val="center"/>
          </w:tcPr>
          <w:p w14:paraId="0AEE72E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noWrap/>
            <w:vAlign w:val="center"/>
          </w:tcPr>
          <w:p w14:paraId="78BA59A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200F8C0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E6A3B6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77C603E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Samordnad varutransport - flytt från central budgetpost</w:t>
            </w:r>
          </w:p>
        </w:tc>
        <w:tc>
          <w:tcPr>
            <w:tcW w:w="1275" w:type="dxa"/>
            <w:noWrap/>
            <w:vAlign w:val="center"/>
          </w:tcPr>
          <w:p w14:paraId="0290B9C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05336FF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326</w:t>
            </w:r>
          </w:p>
        </w:tc>
        <w:tc>
          <w:tcPr>
            <w:tcW w:w="1276" w:type="dxa"/>
            <w:noWrap/>
            <w:vAlign w:val="center"/>
          </w:tcPr>
          <w:p w14:paraId="215C2A4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67CFEAA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1373CC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3C75FD6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Fördelning av riktad effektivisering av administrativa stödfunktioner - flytt från central budgetpost</w:t>
            </w:r>
          </w:p>
        </w:tc>
        <w:tc>
          <w:tcPr>
            <w:tcW w:w="1275" w:type="dxa"/>
            <w:tcBorders>
              <w:top w:val="none" w:sz="0" w:space="0" w:color="auto"/>
              <w:bottom w:val="none" w:sz="0" w:space="0" w:color="auto"/>
            </w:tcBorders>
            <w:noWrap/>
            <w:vAlign w:val="center"/>
          </w:tcPr>
          <w:p w14:paraId="1587B64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1268BBC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-2 550</w:t>
            </w:r>
          </w:p>
        </w:tc>
        <w:tc>
          <w:tcPr>
            <w:tcW w:w="1276" w:type="dxa"/>
            <w:tcBorders>
              <w:top w:val="none" w:sz="0" w:space="0" w:color="auto"/>
              <w:bottom w:val="none" w:sz="0" w:space="0" w:color="auto"/>
            </w:tcBorders>
            <w:noWrap/>
            <w:vAlign w:val="center"/>
          </w:tcPr>
          <w:p w14:paraId="56F8900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18BACC2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6F2FE8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4F227541" w14:textId="77777777" w:rsidR="004F2E7D" w:rsidRPr="004F2E7D" w:rsidRDefault="004F2E7D" w:rsidP="004F2E7D">
            <w:pPr>
              <w:ind w:firstLineChars="100" w:firstLine="201"/>
              <w:rPr>
                <w:rFonts w:ascii="Calibri" w:hAnsi="Calibri" w:cs="Arial"/>
                <w:sz w:val="20"/>
                <w:szCs w:val="20"/>
              </w:rPr>
            </w:pPr>
            <w:r w:rsidRPr="004F2E7D">
              <w:rPr>
                <w:rFonts w:ascii="Calibri" w:hAnsi="Calibri" w:cs="Arial"/>
                <w:sz w:val="20"/>
                <w:szCs w:val="20"/>
              </w:rPr>
              <w:t>Framtidens äldreomsorg, arbetsvillkor</w:t>
            </w:r>
          </w:p>
        </w:tc>
        <w:tc>
          <w:tcPr>
            <w:tcW w:w="1275" w:type="dxa"/>
            <w:noWrap/>
            <w:vAlign w:val="center"/>
          </w:tcPr>
          <w:p w14:paraId="77F920D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2B6DDD5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8 000</w:t>
            </w:r>
          </w:p>
        </w:tc>
        <w:tc>
          <w:tcPr>
            <w:tcW w:w="1276" w:type="dxa"/>
            <w:noWrap/>
            <w:vAlign w:val="center"/>
          </w:tcPr>
          <w:p w14:paraId="30D0B7D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522A2C5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-8 000</w:t>
            </w:r>
          </w:p>
        </w:tc>
      </w:tr>
      <w:tr w:rsidR="004F2E7D" w:rsidRPr="004F2E7D" w14:paraId="4C152AB3"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231AAE53" w14:textId="77777777" w:rsidR="004F2E7D" w:rsidRPr="004F2E7D" w:rsidRDefault="004F2E7D" w:rsidP="004F2E7D">
            <w:pPr>
              <w:ind w:firstLineChars="100" w:firstLine="201"/>
              <w:rPr>
                <w:rFonts w:ascii="Calibri" w:hAnsi="Calibri" w:cs="Arial"/>
                <w:sz w:val="20"/>
                <w:szCs w:val="20"/>
              </w:rPr>
            </w:pPr>
            <w:r w:rsidRPr="004F2E7D">
              <w:rPr>
                <w:rFonts w:ascii="Calibri" w:hAnsi="Calibri" w:cs="Arial"/>
                <w:sz w:val="20"/>
                <w:szCs w:val="20"/>
              </w:rPr>
              <w:t>Omställningskostnader</w:t>
            </w:r>
          </w:p>
        </w:tc>
        <w:tc>
          <w:tcPr>
            <w:tcW w:w="1275" w:type="dxa"/>
            <w:tcBorders>
              <w:top w:val="none" w:sz="0" w:space="0" w:color="auto"/>
              <w:bottom w:val="none" w:sz="0" w:space="0" w:color="auto"/>
            </w:tcBorders>
            <w:noWrap/>
            <w:vAlign w:val="center"/>
          </w:tcPr>
          <w:p w14:paraId="519E6B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4593281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3 500</w:t>
            </w:r>
          </w:p>
        </w:tc>
        <w:tc>
          <w:tcPr>
            <w:tcW w:w="1276" w:type="dxa"/>
            <w:tcBorders>
              <w:top w:val="none" w:sz="0" w:space="0" w:color="auto"/>
              <w:bottom w:val="none" w:sz="0" w:space="0" w:color="auto"/>
            </w:tcBorders>
            <w:noWrap/>
            <w:vAlign w:val="center"/>
          </w:tcPr>
          <w:p w14:paraId="39770F0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-3 500</w:t>
            </w:r>
          </w:p>
        </w:tc>
        <w:tc>
          <w:tcPr>
            <w:tcW w:w="1297" w:type="dxa"/>
            <w:tcBorders>
              <w:top w:val="none" w:sz="0" w:space="0" w:color="auto"/>
              <w:bottom w:val="none" w:sz="0" w:space="0" w:color="auto"/>
              <w:right w:val="none" w:sz="0" w:space="0" w:color="auto"/>
            </w:tcBorders>
            <w:noWrap/>
            <w:vAlign w:val="center"/>
          </w:tcPr>
          <w:p w14:paraId="2788F46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465525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6313E49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0D35BE0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61C8542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5D516A2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176262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181E2A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shd w:val="clear" w:color="auto" w:fill="DBE5F1" w:themeFill="accent1" w:themeFillTint="33"/>
            <w:noWrap/>
            <w:vAlign w:val="center"/>
          </w:tcPr>
          <w:p w14:paraId="2E14E6C4"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275" w:type="dxa"/>
            <w:shd w:val="clear" w:color="auto" w:fill="DBE5F1" w:themeFill="accent1" w:themeFillTint="33"/>
            <w:noWrap/>
            <w:vAlign w:val="center"/>
          </w:tcPr>
          <w:p w14:paraId="72E5BD2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293 590</w:t>
            </w:r>
          </w:p>
        </w:tc>
        <w:tc>
          <w:tcPr>
            <w:tcW w:w="1418" w:type="dxa"/>
            <w:shd w:val="clear" w:color="auto" w:fill="DBE5F1" w:themeFill="accent1" w:themeFillTint="33"/>
            <w:vAlign w:val="center"/>
          </w:tcPr>
          <w:p w14:paraId="729653B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308 479</w:t>
            </w:r>
          </w:p>
        </w:tc>
        <w:tc>
          <w:tcPr>
            <w:tcW w:w="1276" w:type="dxa"/>
            <w:shd w:val="clear" w:color="auto" w:fill="DBE5F1" w:themeFill="accent1" w:themeFillTint="33"/>
            <w:noWrap/>
            <w:vAlign w:val="center"/>
          </w:tcPr>
          <w:p w14:paraId="0C175A1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359 833</w:t>
            </w:r>
          </w:p>
        </w:tc>
        <w:tc>
          <w:tcPr>
            <w:tcW w:w="1297" w:type="dxa"/>
            <w:shd w:val="clear" w:color="auto" w:fill="DBE5F1" w:themeFill="accent1" w:themeFillTint="33"/>
            <w:noWrap/>
            <w:vAlign w:val="center"/>
          </w:tcPr>
          <w:p w14:paraId="76E81BD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366 705</w:t>
            </w:r>
          </w:p>
        </w:tc>
      </w:tr>
      <w:tr w:rsidR="004F2E7D" w:rsidRPr="004F2E7D" w14:paraId="7A7578D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2EDFD8FC"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275" w:type="dxa"/>
            <w:noWrap/>
            <w:vAlign w:val="center"/>
          </w:tcPr>
          <w:p w14:paraId="5C94129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379AED6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4D9320A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2058670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9AA03B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07AACA1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275" w:type="dxa"/>
            <w:tcBorders>
              <w:top w:val="none" w:sz="0" w:space="0" w:color="auto"/>
              <w:bottom w:val="none" w:sz="0" w:space="0" w:color="auto"/>
            </w:tcBorders>
            <w:noWrap/>
            <w:vAlign w:val="center"/>
          </w:tcPr>
          <w:p w14:paraId="3E18C94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57EE5D3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1 443</w:t>
            </w:r>
          </w:p>
        </w:tc>
        <w:tc>
          <w:tcPr>
            <w:tcW w:w="1276" w:type="dxa"/>
            <w:tcBorders>
              <w:top w:val="none" w:sz="0" w:space="0" w:color="auto"/>
              <w:bottom w:val="none" w:sz="0" w:space="0" w:color="auto"/>
            </w:tcBorders>
            <w:noWrap/>
            <w:vAlign w:val="center"/>
          </w:tcPr>
          <w:p w14:paraId="6E7BF30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2 713</w:t>
            </w:r>
          </w:p>
        </w:tc>
        <w:tc>
          <w:tcPr>
            <w:tcW w:w="1297" w:type="dxa"/>
            <w:tcBorders>
              <w:top w:val="none" w:sz="0" w:space="0" w:color="auto"/>
              <w:bottom w:val="none" w:sz="0" w:space="0" w:color="auto"/>
              <w:right w:val="none" w:sz="0" w:space="0" w:color="auto"/>
            </w:tcBorders>
            <w:noWrap/>
            <w:vAlign w:val="center"/>
          </w:tcPr>
          <w:p w14:paraId="242850A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2 764</w:t>
            </w:r>
          </w:p>
        </w:tc>
      </w:tr>
      <w:tr w:rsidR="004F2E7D" w:rsidRPr="004F2E7D" w14:paraId="74543CD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4A5E159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275" w:type="dxa"/>
            <w:noWrap/>
            <w:vAlign w:val="center"/>
          </w:tcPr>
          <w:p w14:paraId="166E467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1F917D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2B8480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154E350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A581D5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5EAF811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275" w:type="dxa"/>
            <w:tcBorders>
              <w:top w:val="none" w:sz="0" w:space="0" w:color="auto"/>
              <w:bottom w:val="none" w:sz="0" w:space="0" w:color="auto"/>
            </w:tcBorders>
            <w:noWrap/>
            <w:vAlign w:val="center"/>
          </w:tcPr>
          <w:p w14:paraId="0DF7250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5D54F5D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3 407</w:t>
            </w:r>
          </w:p>
        </w:tc>
        <w:tc>
          <w:tcPr>
            <w:tcW w:w="1276" w:type="dxa"/>
            <w:tcBorders>
              <w:top w:val="none" w:sz="0" w:space="0" w:color="auto"/>
              <w:bottom w:val="none" w:sz="0" w:space="0" w:color="auto"/>
            </w:tcBorders>
            <w:noWrap/>
            <w:vAlign w:val="center"/>
          </w:tcPr>
          <w:p w14:paraId="1F68AAC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5 479</w:t>
            </w:r>
          </w:p>
        </w:tc>
        <w:tc>
          <w:tcPr>
            <w:tcW w:w="1297" w:type="dxa"/>
            <w:tcBorders>
              <w:top w:val="none" w:sz="0" w:space="0" w:color="auto"/>
              <w:bottom w:val="none" w:sz="0" w:space="0" w:color="auto"/>
              <w:right w:val="none" w:sz="0" w:space="0" w:color="auto"/>
            </w:tcBorders>
            <w:noWrap/>
            <w:vAlign w:val="center"/>
          </w:tcPr>
          <w:p w14:paraId="0D6B599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5 785</w:t>
            </w:r>
          </w:p>
        </w:tc>
      </w:tr>
      <w:tr w:rsidR="004F2E7D" w:rsidRPr="004F2E7D" w14:paraId="31CF810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516B652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275" w:type="dxa"/>
            <w:noWrap/>
            <w:vAlign w:val="center"/>
          </w:tcPr>
          <w:p w14:paraId="201395D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2A68B77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0E543AD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5060EF7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EC44FB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0095800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275" w:type="dxa"/>
            <w:tcBorders>
              <w:top w:val="none" w:sz="0" w:space="0" w:color="auto"/>
              <w:bottom w:val="none" w:sz="0" w:space="0" w:color="auto"/>
            </w:tcBorders>
            <w:noWrap/>
            <w:vAlign w:val="center"/>
          </w:tcPr>
          <w:p w14:paraId="025D2C8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-2 936</w:t>
            </w:r>
          </w:p>
        </w:tc>
        <w:tc>
          <w:tcPr>
            <w:tcW w:w="1418" w:type="dxa"/>
            <w:tcBorders>
              <w:top w:val="none" w:sz="0" w:space="0" w:color="auto"/>
              <w:bottom w:val="none" w:sz="0" w:space="0" w:color="auto"/>
            </w:tcBorders>
            <w:vAlign w:val="center"/>
          </w:tcPr>
          <w:p w14:paraId="4B82731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-5 954</w:t>
            </w:r>
          </w:p>
        </w:tc>
        <w:tc>
          <w:tcPr>
            <w:tcW w:w="1276" w:type="dxa"/>
            <w:tcBorders>
              <w:top w:val="none" w:sz="0" w:space="0" w:color="auto"/>
              <w:bottom w:val="none" w:sz="0" w:space="0" w:color="auto"/>
            </w:tcBorders>
            <w:noWrap/>
            <w:vAlign w:val="center"/>
          </w:tcPr>
          <w:p w14:paraId="668701B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-5 577</w:t>
            </w:r>
          </w:p>
        </w:tc>
        <w:tc>
          <w:tcPr>
            <w:tcW w:w="1297" w:type="dxa"/>
            <w:tcBorders>
              <w:top w:val="none" w:sz="0" w:space="0" w:color="auto"/>
              <w:bottom w:val="none" w:sz="0" w:space="0" w:color="auto"/>
              <w:right w:val="none" w:sz="0" w:space="0" w:color="auto"/>
            </w:tcBorders>
            <w:noWrap/>
            <w:vAlign w:val="center"/>
          </w:tcPr>
          <w:p w14:paraId="645A142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-5 501</w:t>
            </w:r>
          </w:p>
        </w:tc>
      </w:tr>
      <w:tr w:rsidR="004F2E7D" w:rsidRPr="004F2E7D" w14:paraId="25D54EE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7C32419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275" w:type="dxa"/>
            <w:noWrap/>
            <w:vAlign w:val="center"/>
          </w:tcPr>
          <w:p w14:paraId="2F0B4DA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5FAE7C4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43E342C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0085BDF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463045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0340A0C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275" w:type="dxa"/>
            <w:tcBorders>
              <w:top w:val="none" w:sz="0" w:space="0" w:color="auto"/>
              <w:bottom w:val="none" w:sz="0" w:space="0" w:color="auto"/>
            </w:tcBorders>
            <w:noWrap/>
            <w:vAlign w:val="center"/>
          </w:tcPr>
          <w:p w14:paraId="6165B63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160D61F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noWrap/>
            <w:vAlign w:val="center"/>
          </w:tcPr>
          <w:p w14:paraId="1A736BE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58FFB22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C5C3F8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45AB87C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Resursfördelning</w:t>
            </w:r>
          </w:p>
        </w:tc>
        <w:tc>
          <w:tcPr>
            <w:tcW w:w="1275" w:type="dxa"/>
            <w:noWrap/>
            <w:vAlign w:val="center"/>
          </w:tcPr>
          <w:p w14:paraId="6085B4C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04748F4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06A8987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0CEDDDA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D0B939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19FD25C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275" w:type="dxa"/>
            <w:tcBorders>
              <w:top w:val="none" w:sz="0" w:space="0" w:color="auto"/>
              <w:bottom w:val="none" w:sz="0" w:space="0" w:color="auto"/>
            </w:tcBorders>
            <w:noWrap/>
            <w:vAlign w:val="center"/>
          </w:tcPr>
          <w:p w14:paraId="1F9F556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3E9C31E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noWrap/>
            <w:vAlign w:val="center"/>
          </w:tcPr>
          <w:p w14:paraId="09332A7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0AF0A58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75F9F6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50292C3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Ramjustering:</w:t>
            </w:r>
          </w:p>
        </w:tc>
        <w:tc>
          <w:tcPr>
            <w:tcW w:w="1275" w:type="dxa"/>
            <w:noWrap/>
            <w:vAlign w:val="center"/>
          </w:tcPr>
          <w:p w14:paraId="5692349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41F7587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noWrap/>
            <w:vAlign w:val="center"/>
          </w:tcPr>
          <w:p w14:paraId="4908E8F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75DE974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B55890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2A72BC8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Administrativa resurser inom stödfunktionerna</w:t>
            </w:r>
          </w:p>
        </w:tc>
        <w:tc>
          <w:tcPr>
            <w:tcW w:w="1275" w:type="dxa"/>
            <w:tcBorders>
              <w:top w:val="none" w:sz="0" w:space="0" w:color="auto"/>
              <w:bottom w:val="none" w:sz="0" w:space="0" w:color="auto"/>
            </w:tcBorders>
            <w:noWrap/>
            <w:vAlign w:val="center"/>
          </w:tcPr>
          <w:p w14:paraId="0EB79B5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34CEAAE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8 135</w:t>
            </w:r>
          </w:p>
        </w:tc>
        <w:tc>
          <w:tcPr>
            <w:tcW w:w="1276" w:type="dxa"/>
            <w:tcBorders>
              <w:top w:val="none" w:sz="0" w:space="0" w:color="auto"/>
              <w:bottom w:val="none" w:sz="0" w:space="0" w:color="auto"/>
            </w:tcBorders>
            <w:noWrap/>
            <w:vAlign w:val="center"/>
          </w:tcPr>
          <w:p w14:paraId="777F1B0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100</w:t>
            </w:r>
          </w:p>
        </w:tc>
        <w:tc>
          <w:tcPr>
            <w:tcW w:w="1297" w:type="dxa"/>
            <w:tcBorders>
              <w:top w:val="none" w:sz="0" w:space="0" w:color="auto"/>
              <w:bottom w:val="none" w:sz="0" w:space="0" w:color="auto"/>
              <w:right w:val="none" w:sz="0" w:space="0" w:color="auto"/>
            </w:tcBorders>
            <w:noWrap/>
            <w:vAlign w:val="center"/>
          </w:tcPr>
          <w:p w14:paraId="623D0E2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-1 000</w:t>
            </w:r>
          </w:p>
        </w:tc>
      </w:tr>
      <w:tr w:rsidR="004F2E7D" w:rsidRPr="004F2E7D" w14:paraId="7EC00E8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7B76794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IT och digitalisering</w:t>
            </w:r>
          </w:p>
        </w:tc>
        <w:tc>
          <w:tcPr>
            <w:tcW w:w="1275" w:type="dxa"/>
            <w:noWrap/>
            <w:vAlign w:val="center"/>
          </w:tcPr>
          <w:p w14:paraId="0B1696C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7CA3BE0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5 618</w:t>
            </w:r>
          </w:p>
        </w:tc>
        <w:tc>
          <w:tcPr>
            <w:tcW w:w="1276" w:type="dxa"/>
            <w:noWrap/>
            <w:vAlign w:val="center"/>
          </w:tcPr>
          <w:p w14:paraId="30BE6CB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270</w:t>
            </w:r>
          </w:p>
        </w:tc>
        <w:tc>
          <w:tcPr>
            <w:tcW w:w="1297" w:type="dxa"/>
            <w:noWrap/>
            <w:vAlign w:val="center"/>
          </w:tcPr>
          <w:p w14:paraId="145E3FB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-15 531</w:t>
            </w:r>
          </w:p>
        </w:tc>
      </w:tr>
      <w:tr w:rsidR="004F2E7D" w:rsidRPr="004F2E7D" w14:paraId="6D4280F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28FA14D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Ambition/Projekt</w:t>
            </w:r>
          </w:p>
        </w:tc>
        <w:tc>
          <w:tcPr>
            <w:tcW w:w="1275" w:type="dxa"/>
            <w:tcBorders>
              <w:top w:val="none" w:sz="0" w:space="0" w:color="auto"/>
              <w:bottom w:val="none" w:sz="0" w:space="0" w:color="auto"/>
            </w:tcBorders>
            <w:noWrap/>
            <w:vAlign w:val="center"/>
          </w:tcPr>
          <w:p w14:paraId="1CFED7D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77AC565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76" w:type="dxa"/>
            <w:tcBorders>
              <w:top w:val="none" w:sz="0" w:space="0" w:color="auto"/>
              <w:bottom w:val="none" w:sz="0" w:space="0" w:color="auto"/>
            </w:tcBorders>
            <w:noWrap/>
            <w:vAlign w:val="center"/>
          </w:tcPr>
          <w:p w14:paraId="2978F04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750</w:t>
            </w:r>
          </w:p>
        </w:tc>
        <w:tc>
          <w:tcPr>
            <w:tcW w:w="1297" w:type="dxa"/>
            <w:tcBorders>
              <w:top w:val="none" w:sz="0" w:space="0" w:color="auto"/>
              <w:bottom w:val="none" w:sz="0" w:space="0" w:color="auto"/>
              <w:right w:val="none" w:sz="0" w:space="0" w:color="auto"/>
            </w:tcBorders>
            <w:noWrap/>
            <w:vAlign w:val="center"/>
          </w:tcPr>
          <w:p w14:paraId="1FA7390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r>
      <w:tr w:rsidR="004F2E7D" w:rsidRPr="004F2E7D" w14:paraId="09B6A60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2B5AD7B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Ökat valdeltagande</w:t>
            </w:r>
          </w:p>
        </w:tc>
        <w:tc>
          <w:tcPr>
            <w:tcW w:w="1275" w:type="dxa"/>
            <w:noWrap/>
            <w:vAlign w:val="center"/>
          </w:tcPr>
          <w:p w14:paraId="5711E8F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6523E82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1 500</w:t>
            </w:r>
          </w:p>
        </w:tc>
        <w:tc>
          <w:tcPr>
            <w:tcW w:w="1276" w:type="dxa"/>
            <w:noWrap/>
            <w:vAlign w:val="center"/>
          </w:tcPr>
          <w:p w14:paraId="2D8E33D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-1 500</w:t>
            </w:r>
          </w:p>
        </w:tc>
        <w:tc>
          <w:tcPr>
            <w:tcW w:w="1297" w:type="dxa"/>
            <w:noWrap/>
            <w:vAlign w:val="center"/>
          </w:tcPr>
          <w:p w14:paraId="43680C8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01DAB9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3F0C8A2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Omvärldsbevakning (administrativ resurs för solida prognoser)</w:t>
            </w:r>
          </w:p>
        </w:tc>
        <w:tc>
          <w:tcPr>
            <w:tcW w:w="1275" w:type="dxa"/>
            <w:tcBorders>
              <w:top w:val="none" w:sz="0" w:space="0" w:color="auto"/>
              <w:bottom w:val="none" w:sz="0" w:space="0" w:color="auto"/>
            </w:tcBorders>
            <w:noWrap/>
            <w:vAlign w:val="center"/>
          </w:tcPr>
          <w:p w14:paraId="5F1DB13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1123A4A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c>
          <w:tcPr>
            <w:tcW w:w="1276" w:type="dxa"/>
            <w:tcBorders>
              <w:top w:val="none" w:sz="0" w:space="0" w:color="auto"/>
              <w:bottom w:val="none" w:sz="0" w:space="0" w:color="auto"/>
            </w:tcBorders>
            <w:noWrap/>
            <w:vAlign w:val="center"/>
          </w:tcPr>
          <w:p w14:paraId="1F6F89A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c>
          <w:tcPr>
            <w:tcW w:w="1297" w:type="dxa"/>
            <w:tcBorders>
              <w:top w:val="none" w:sz="0" w:space="0" w:color="auto"/>
              <w:bottom w:val="none" w:sz="0" w:space="0" w:color="auto"/>
              <w:right w:val="none" w:sz="0" w:space="0" w:color="auto"/>
            </w:tcBorders>
            <w:noWrap/>
            <w:vAlign w:val="center"/>
          </w:tcPr>
          <w:p w14:paraId="1501C63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37994E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0D4D36A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Ökad facklig tid (förändrade centrala avtal)</w:t>
            </w:r>
          </w:p>
        </w:tc>
        <w:tc>
          <w:tcPr>
            <w:tcW w:w="1275" w:type="dxa"/>
            <w:noWrap/>
            <w:vAlign w:val="center"/>
          </w:tcPr>
          <w:p w14:paraId="6637246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6C7C42F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c>
          <w:tcPr>
            <w:tcW w:w="1276" w:type="dxa"/>
            <w:noWrap/>
            <w:vAlign w:val="center"/>
          </w:tcPr>
          <w:p w14:paraId="7621300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723C6EF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A1C134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3A5345E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Dokument- och ärendehanteringssystem (DÄH)</w:t>
            </w:r>
          </w:p>
        </w:tc>
        <w:tc>
          <w:tcPr>
            <w:tcW w:w="1275" w:type="dxa"/>
            <w:tcBorders>
              <w:top w:val="none" w:sz="0" w:space="0" w:color="auto"/>
              <w:bottom w:val="none" w:sz="0" w:space="0" w:color="auto"/>
            </w:tcBorders>
            <w:noWrap/>
            <w:vAlign w:val="center"/>
          </w:tcPr>
          <w:p w14:paraId="27AD87C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473EEDD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1 740</w:t>
            </w:r>
          </w:p>
        </w:tc>
        <w:tc>
          <w:tcPr>
            <w:tcW w:w="1276" w:type="dxa"/>
            <w:tcBorders>
              <w:top w:val="none" w:sz="0" w:space="0" w:color="auto"/>
              <w:bottom w:val="none" w:sz="0" w:space="0" w:color="auto"/>
            </w:tcBorders>
            <w:noWrap/>
            <w:vAlign w:val="center"/>
          </w:tcPr>
          <w:p w14:paraId="5436C69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-180</w:t>
            </w:r>
          </w:p>
        </w:tc>
        <w:tc>
          <w:tcPr>
            <w:tcW w:w="1297" w:type="dxa"/>
            <w:tcBorders>
              <w:top w:val="none" w:sz="0" w:space="0" w:color="auto"/>
              <w:bottom w:val="none" w:sz="0" w:space="0" w:color="auto"/>
              <w:right w:val="none" w:sz="0" w:space="0" w:color="auto"/>
            </w:tcBorders>
            <w:noWrap/>
            <w:vAlign w:val="center"/>
          </w:tcPr>
          <w:p w14:paraId="546E64C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D7B6D38"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121CA2D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e-Arkiv</w:t>
            </w:r>
          </w:p>
        </w:tc>
        <w:tc>
          <w:tcPr>
            <w:tcW w:w="1275" w:type="dxa"/>
            <w:noWrap/>
            <w:vAlign w:val="center"/>
          </w:tcPr>
          <w:p w14:paraId="6F9F412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4B947B5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c>
          <w:tcPr>
            <w:tcW w:w="1276" w:type="dxa"/>
            <w:noWrap/>
            <w:vAlign w:val="center"/>
          </w:tcPr>
          <w:p w14:paraId="1A4BCB2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c>
          <w:tcPr>
            <w:tcW w:w="1297" w:type="dxa"/>
            <w:noWrap/>
            <w:vAlign w:val="center"/>
          </w:tcPr>
          <w:p w14:paraId="68BCC91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96DA02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7319CC7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IT-stöd, Planer, budget och uppföljning, implementeringsstöd</w:t>
            </w:r>
          </w:p>
        </w:tc>
        <w:tc>
          <w:tcPr>
            <w:tcW w:w="1275" w:type="dxa"/>
            <w:tcBorders>
              <w:top w:val="none" w:sz="0" w:space="0" w:color="auto"/>
              <w:bottom w:val="none" w:sz="0" w:space="0" w:color="auto"/>
            </w:tcBorders>
            <w:noWrap/>
            <w:vAlign w:val="center"/>
          </w:tcPr>
          <w:p w14:paraId="3FC5EA3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26B80D7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c>
          <w:tcPr>
            <w:tcW w:w="1276" w:type="dxa"/>
            <w:tcBorders>
              <w:top w:val="none" w:sz="0" w:space="0" w:color="auto"/>
              <w:bottom w:val="none" w:sz="0" w:space="0" w:color="auto"/>
            </w:tcBorders>
            <w:noWrap/>
            <w:vAlign w:val="center"/>
          </w:tcPr>
          <w:p w14:paraId="7DEA3A6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1DCF013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AE3419D"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6DA69CF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BI-system, projekt (förstudie)</w:t>
            </w:r>
          </w:p>
        </w:tc>
        <w:tc>
          <w:tcPr>
            <w:tcW w:w="1275" w:type="dxa"/>
            <w:noWrap/>
            <w:vAlign w:val="center"/>
          </w:tcPr>
          <w:p w14:paraId="2BE16A0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01AE745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1 275</w:t>
            </w:r>
          </w:p>
        </w:tc>
        <w:tc>
          <w:tcPr>
            <w:tcW w:w="1276" w:type="dxa"/>
            <w:noWrap/>
            <w:vAlign w:val="center"/>
          </w:tcPr>
          <w:p w14:paraId="1CB17A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1 418</w:t>
            </w:r>
          </w:p>
        </w:tc>
        <w:tc>
          <w:tcPr>
            <w:tcW w:w="1297" w:type="dxa"/>
            <w:noWrap/>
            <w:vAlign w:val="center"/>
          </w:tcPr>
          <w:p w14:paraId="5FC104D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-943</w:t>
            </w:r>
          </w:p>
        </w:tc>
      </w:tr>
      <w:tr w:rsidR="004F2E7D" w:rsidRPr="004F2E7D" w14:paraId="0DAD300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4B58DC8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Digitalisering - för att klara framtidens välfärd</w:t>
            </w:r>
          </w:p>
        </w:tc>
        <w:tc>
          <w:tcPr>
            <w:tcW w:w="1275" w:type="dxa"/>
            <w:tcBorders>
              <w:top w:val="none" w:sz="0" w:space="0" w:color="auto"/>
              <w:bottom w:val="none" w:sz="0" w:space="0" w:color="auto"/>
            </w:tcBorders>
            <w:noWrap/>
            <w:vAlign w:val="center"/>
          </w:tcPr>
          <w:p w14:paraId="2B11259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4BDC306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8 100</w:t>
            </w:r>
          </w:p>
        </w:tc>
        <w:tc>
          <w:tcPr>
            <w:tcW w:w="1276" w:type="dxa"/>
            <w:tcBorders>
              <w:top w:val="none" w:sz="0" w:space="0" w:color="auto"/>
              <w:bottom w:val="none" w:sz="0" w:space="0" w:color="auto"/>
            </w:tcBorders>
            <w:noWrap/>
            <w:vAlign w:val="center"/>
          </w:tcPr>
          <w:p w14:paraId="5939C6B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900</w:t>
            </w:r>
          </w:p>
        </w:tc>
        <w:tc>
          <w:tcPr>
            <w:tcW w:w="1297" w:type="dxa"/>
            <w:tcBorders>
              <w:top w:val="none" w:sz="0" w:space="0" w:color="auto"/>
              <w:bottom w:val="none" w:sz="0" w:space="0" w:color="auto"/>
              <w:right w:val="none" w:sz="0" w:space="0" w:color="auto"/>
            </w:tcBorders>
            <w:noWrap/>
            <w:vAlign w:val="center"/>
          </w:tcPr>
          <w:p w14:paraId="188A535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900</w:t>
            </w:r>
          </w:p>
        </w:tc>
      </w:tr>
      <w:tr w:rsidR="004F2E7D" w:rsidRPr="004F2E7D" w14:paraId="46EE6A6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4817CE6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Administrativa resurser för implementering av digital e-utbildningsplattform</w:t>
            </w:r>
          </w:p>
        </w:tc>
        <w:tc>
          <w:tcPr>
            <w:tcW w:w="1275" w:type="dxa"/>
            <w:noWrap/>
            <w:vAlign w:val="center"/>
          </w:tcPr>
          <w:p w14:paraId="54558A0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709BFA4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1 000</w:t>
            </w:r>
          </w:p>
        </w:tc>
        <w:tc>
          <w:tcPr>
            <w:tcW w:w="1276" w:type="dxa"/>
            <w:noWrap/>
            <w:vAlign w:val="center"/>
          </w:tcPr>
          <w:p w14:paraId="2ADCDB7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c>
          <w:tcPr>
            <w:tcW w:w="1297" w:type="dxa"/>
            <w:noWrap/>
            <w:vAlign w:val="center"/>
          </w:tcPr>
          <w:p w14:paraId="75DD540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r>
      <w:tr w:rsidR="004F2E7D" w:rsidRPr="004F2E7D" w14:paraId="360E03A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4375295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Julgåva</w:t>
            </w:r>
          </w:p>
        </w:tc>
        <w:tc>
          <w:tcPr>
            <w:tcW w:w="1275" w:type="dxa"/>
            <w:tcBorders>
              <w:top w:val="none" w:sz="0" w:space="0" w:color="auto"/>
              <w:bottom w:val="none" w:sz="0" w:space="0" w:color="auto"/>
            </w:tcBorders>
            <w:noWrap/>
            <w:vAlign w:val="center"/>
          </w:tcPr>
          <w:p w14:paraId="00C0D2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004D645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1 850</w:t>
            </w:r>
          </w:p>
        </w:tc>
        <w:tc>
          <w:tcPr>
            <w:tcW w:w="1276" w:type="dxa"/>
            <w:tcBorders>
              <w:top w:val="none" w:sz="0" w:space="0" w:color="auto"/>
              <w:bottom w:val="none" w:sz="0" w:space="0" w:color="auto"/>
            </w:tcBorders>
            <w:noWrap/>
            <w:vAlign w:val="center"/>
          </w:tcPr>
          <w:p w14:paraId="3410429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6ED6808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9EAC130" w14:textId="77777777" w:rsidTr="006D4A5B">
        <w:trPr>
          <w:trHeight w:val="1424"/>
        </w:trPr>
        <w:tc>
          <w:tcPr>
            <w:cnfStyle w:val="001000000000" w:firstRow="0" w:lastRow="0" w:firstColumn="1" w:lastColumn="0" w:oddVBand="0" w:evenVBand="0" w:oddHBand="0" w:evenHBand="0" w:firstRowFirstColumn="0" w:firstRowLastColumn="0" w:lastRowFirstColumn="0" w:lastRowLastColumn="0"/>
            <w:tcW w:w="10785" w:type="dxa"/>
            <w:gridSpan w:val="6"/>
            <w:noWrap/>
            <w:vAlign w:val="center"/>
          </w:tcPr>
          <w:p w14:paraId="52ADF4B4" w14:textId="77777777" w:rsidR="004F2E7D" w:rsidRPr="004F2E7D" w:rsidRDefault="004F2E7D" w:rsidP="004F2E7D">
            <w:pPr>
              <w:jc w:val="right"/>
              <w:rPr>
                <w:rFonts w:ascii="Calibri" w:hAnsi="Calibri" w:cs="Calibri"/>
                <w:sz w:val="20"/>
                <w:szCs w:val="20"/>
              </w:rPr>
            </w:pPr>
            <w:r w:rsidRPr="004F2E7D">
              <w:rPr>
                <w:rFonts w:ascii="Calibri" w:hAnsi="Calibri" w:cs="Calibri"/>
                <w:sz w:val="20"/>
                <w:szCs w:val="20"/>
              </w:rPr>
              <w:lastRenderedPageBreak/>
              <w:t> </w:t>
            </w:r>
          </w:p>
          <w:p w14:paraId="76918696" w14:textId="77777777" w:rsidR="004F2E7D" w:rsidRPr="004F2E7D" w:rsidRDefault="004F2E7D" w:rsidP="004F2E7D">
            <w:pPr>
              <w:jc w:val="right"/>
              <w:rPr>
                <w:rFonts w:ascii="Calibri" w:hAnsi="Calibri" w:cs="Calibri"/>
                <w:sz w:val="20"/>
                <w:szCs w:val="20"/>
              </w:rPr>
            </w:pPr>
            <w:r w:rsidRPr="004F2E7D">
              <w:rPr>
                <w:rFonts w:ascii="Calibri" w:hAnsi="Calibri" w:cs="Calibri"/>
                <w:sz w:val="20"/>
                <w:szCs w:val="20"/>
              </w:rPr>
              <w:t> </w:t>
            </w:r>
          </w:p>
          <w:p w14:paraId="47E52998" w14:textId="77777777" w:rsidR="004F2E7D" w:rsidRPr="004F2E7D" w:rsidRDefault="004F2E7D" w:rsidP="004F2E7D">
            <w:pPr>
              <w:jc w:val="right"/>
              <w:rPr>
                <w:rFonts w:ascii="Calibri" w:hAnsi="Calibri" w:cs="Calibri"/>
                <w:sz w:val="20"/>
                <w:szCs w:val="20"/>
              </w:rPr>
            </w:pPr>
            <w:r w:rsidRPr="004F2E7D">
              <w:rPr>
                <w:rFonts w:ascii="Calibri" w:hAnsi="Calibri" w:cs="Calibri"/>
                <w:sz w:val="20"/>
                <w:szCs w:val="20"/>
              </w:rPr>
              <w:t> </w:t>
            </w:r>
          </w:p>
          <w:p w14:paraId="3D7984DC" w14:textId="77777777" w:rsidR="004F2E7D" w:rsidRPr="004F2E7D" w:rsidRDefault="004F2E7D" w:rsidP="004F2E7D">
            <w:pPr>
              <w:jc w:val="right"/>
              <w:rPr>
                <w:rFonts w:ascii="Calibri" w:hAnsi="Calibri" w:cs="Calibri"/>
                <w:sz w:val="20"/>
                <w:szCs w:val="20"/>
              </w:rPr>
            </w:pPr>
            <w:r w:rsidRPr="004F2E7D">
              <w:rPr>
                <w:rFonts w:ascii="Calibri" w:hAnsi="Calibri" w:cs="Calibri"/>
                <w:sz w:val="20"/>
                <w:szCs w:val="20"/>
              </w:rPr>
              <w:t> </w:t>
            </w:r>
          </w:p>
        </w:tc>
      </w:tr>
      <w:tr w:rsidR="004F2E7D" w:rsidRPr="004F2E7D" w14:paraId="296FB61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77" w:type="dxa"/>
            <w:shd w:val="clear" w:color="auto" w:fill="0070C0"/>
            <w:noWrap/>
            <w:vAlign w:val="center"/>
          </w:tcPr>
          <w:p w14:paraId="3E024367" w14:textId="77777777" w:rsidR="004F2E7D" w:rsidRPr="004F2E7D" w:rsidRDefault="004F2E7D" w:rsidP="004F2E7D">
            <w:pPr>
              <w:rPr>
                <w:rFonts w:ascii="Calibri" w:hAnsi="Calibri" w:cs="Calibri"/>
                <w:color w:val="FFFFFF"/>
                <w:sz w:val="18"/>
              </w:rPr>
            </w:pPr>
            <w:r w:rsidRPr="004F2E7D">
              <w:rPr>
                <w:rFonts w:ascii="Calibri" w:hAnsi="Calibri" w:cs="Calibri"/>
                <w:color w:val="FFFFFF"/>
                <w:sz w:val="18"/>
              </w:rPr>
              <w:t xml:space="preserve">KS/Kommunstyrelsen kontor </w:t>
            </w:r>
            <w:r w:rsidRPr="004F2E7D">
              <w:rPr>
                <w:rFonts w:cstheme="minorHAnsi"/>
                <w:color w:val="FFFFFF"/>
                <w:sz w:val="18"/>
                <w:szCs w:val="20"/>
              </w:rPr>
              <w:t>(Tkr)…forts</w:t>
            </w:r>
          </w:p>
        </w:tc>
        <w:tc>
          <w:tcPr>
            <w:tcW w:w="1417" w:type="dxa"/>
            <w:gridSpan w:val="2"/>
            <w:shd w:val="clear" w:color="auto" w:fill="0070C0"/>
            <w:noWrap/>
            <w:vAlign w:val="center"/>
          </w:tcPr>
          <w:p w14:paraId="77E08EB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8"/>
              </w:rPr>
            </w:pPr>
            <w:r w:rsidRPr="004F2E7D">
              <w:rPr>
                <w:rFonts w:ascii="Calibri" w:hAnsi="Calibri" w:cs="Calibri"/>
                <w:color w:val="FFFFFF"/>
                <w:sz w:val="18"/>
              </w:rPr>
              <w:t>Budget 2021</w:t>
            </w:r>
          </w:p>
        </w:tc>
        <w:tc>
          <w:tcPr>
            <w:tcW w:w="1418" w:type="dxa"/>
            <w:shd w:val="clear" w:color="auto" w:fill="0070C0"/>
            <w:vAlign w:val="center"/>
          </w:tcPr>
          <w:p w14:paraId="7CD033E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8"/>
              </w:rPr>
            </w:pPr>
            <w:r w:rsidRPr="004F2E7D">
              <w:rPr>
                <w:rFonts w:ascii="Calibri" w:hAnsi="Calibri" w:cs="Calibri"/>
                <w:color w:val="FFFFFF"/>
                <w:sz w:val="18"/>
              </w:rPr>
              <w:t xml:space="preserve">Budget </w:t>
            </w:r>
            <w:r w:rsidRPr="004F2E7D">
              <w:rPr>
                <w:rFonts w:ascii="Calibri" w:hAnsi="Calibri" w:cs="Calibri"/>
                <w:bCs/>
                <w:color w:val="FFFFFF"/>
                <w:sz w:val="18"/>
              </w:rPr>
              <w:t>2022</w:t>
            </w:r>
          </w:p>
        </w:tc>
        <w:tc>
          <w:tcPr>
            <w:tcW w:w="1276" w:type="dxa"/>
            <w:shd w:val="clear" w:color="auto" w:fill="0070C0"/>
            <w:noWrap/>
            <w:vAlign w:val="center"/>
          </w:tcPr>
          <w:p w14:paraId="5A64504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8"/>
              </w:rPr>
            </w:pPr>
            <w:r w:rsidRPr="004F2E7D">
              <w:rPr>
                <w:rFonts w:ascii="Calibri" w:hAnsi="Calibri" w:cs="Calibri"/>
                <w:bCs/>
                <w:color w:val="FFFFFF"/>
                <w:sz w:val="18"/>
              </w:rPr>
              <w:t>PLAN 2023</w:t>
            </w:r>
          </w:p>
        </w:tc>
        <w:tc>
          <w:tcPr>
            <w:tcW w:w="1297" w:type="dxa"/>
            <w:shd w:val="clear" w:color="auto" w:fill="0070C0"/>
            <w:noWrap/>
            <w:vAlign w:val="center"/>
          </w:tcPr>
          <w:p w14:paraId="55689D8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sz w:val="18"/>
              </w:rPr>
            </w:pPr>
            <w:r w:rsidRPr="004F2E7D">
              <w:rPr>
                <w:rFonts w:ascii="Calibri" w:hAnsi="Calibri" w:cs="Calibri"/>
                <w:bCs/>
                <w:color w:val="FFFFFF"/>
                <w:sz w:val="18"/>
              </w:rPr>
              <w:t>PLAN 2024</w:t>
            </w:r>
          </w:p>
        </w:tc>
      </w:tr>
      <w:tr w:rsidR="004F2E7D" w:rsidRPr="004F2E7D" w14:paraId="0B33FD6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3DAA0BE4" w14:textId="77777777" w:rsidR="004F2E7D" w:rsidRPr="004F2E7D" w:rsidRDefault="004F2E7D" w:rsidP="004F2E7D">
            <w:pPr>
              <w:rPr>
                <w:rFonts w:ascii="Calibri" w:hAnsi="Calibri" w:cs="Calibri"/>
                <w:color w:val="C00000"/>
                <w:sz w:val="20"/>
                <w:szCs w:val="20"/>
              </w:rPr>
            </w:pPr>
            <w:r w:rsidRPr="004F2E7D">
              <w:rPr>
                <w:rFonts w:ascii="Calibri" w:hAnsi="Calibri" w:cs="Calibri"/>
                <w:color w:val="C00000"/>
                <w:sz w:val="20"/>
                <w:szCs w:val="20"/>
              </w:rPr>
              <w:t>Satsningar:</w:t>
            </w:r>
          </w:p>
        </w:tc>
        <w:tc>
          <w:tcPr>
            <w:tcW w:w="1275" w:type="dxa"/>
            <w:noWrap/>
            <w:vAlign w:val="center"/>
          </w:tcPr>
          <w:p w14:paraId="3F96FAC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1E1E782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76" w:type="dxa"/>
            <w:noWrap/>
            <w:vAlign w:val="center"/>
          </w:tcPr>
          <w:p w14:paraId="11F5742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97" w:type="dxa"/>
            <w:noWrap/>
            <w:vAlign w:val="center"/>
          </w:tcPr>
          <w:p w14:paraId="10759DD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F2E7D" w:rsidRPr="004F2E7D" w14:paraId="7BB8BD5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648CD472"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Riktad satsningar 2021 - Flytt av anslag från KS/Politisk ledning – Heltidsanställning för ordf. i stadsbyggnadsnämnden.</w:t>
            </w:r>
          </w:p>
        </w:tc>
        <w:tc>
          <w:tcPr>
            <w:tcW w:w="1275" w:type="dxa"/>
            <w:tcBorders>
              <w:top w:val="none" w:sz="0" w:space="0" w:color="auto"/>
              <w:bottom w:val="none" w:sz="0" w:space="0" w:color="auto"/>
            </w:tcBorders>
            <w:noWrap/>
            <w:vAlign w:val="center"/>
          </w:tcPr>
          <w:p w14:paraId="09BF019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560</w:t>
            </w:r>
          </w:p>
        </w:tc>
        <w:tc>
          <w:tcPr>
            <w:tcW w:w="1418" w:type="dxa"/>
            <w:tcBorders>
              <w:top w:val="none" w:sz="0" w:space="0" w:color="auto"/>
              <w:bottom w:val="none" w:sz="0" w:space="0" w:color="auto"/>
            </w:tcBorders>
            <w:vAlign w:val="center"/>
          </w:tcPr>
          <w:p w14:paraId="7FABDD9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-560</w:t>
            </w:r>
          </w:p>
        </w:tc>
        <w:tc>
          <w:tcPr>
            <w:tcW w:w="1276" w:type="dxa"/>
            <w:tcBorders>
              <w:top w:val="none" w:sz="0" w:space="0" w:color="auto"/>
              <w:bottom w:val="none" w:sz="0" w:space="0" w:color="auto"/>
            </w:tcBorders>
            <w:noWrap/>
            <w:vAlign w:val="center"/>
          </w:tcPr>
          <w:p w14:paraId="7F60890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35759A9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D65EAC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7943AF2E"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Södertäljemodellen för att stärka nystartade företagare</w:t>
            </w:r>
          </w:p>
        </w:tc>
        <w:tc>
          <w:tcPr>
            <w:tcW w:w="1275" w:type="dxa"/>
            <w:noWrap/>
            <w:vAlign w:val="center"/>
          </w:tcPr>
          <w:p w14:paraId="34A4612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212F451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15 000</w:t>
            </w:r>
          </w:p>
        </w:tc>
        <w:tc>
          <w:tcPr>
            <w:tcW w:w="1276" w:type="dxa"/>
            <w:noWrap/>
            <w:vAlign w:val="center"/>
          </w:tcPr>
          <w:p w14:paraId="2D7996B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5 000</w:t>
            </w:r>
          </w:p>
        </w:tc>
        <w:tc>
          <w:tcPr>
            <w:tcW w:w="1297" w:type="dxa"/>
            <w:noWrap/>
            <w:vAlign w:val="center"/>
          </w:tcPr>
          <w:p w14:paraId="2C978F6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5 000</w:t>
            </w:r>
          </w:p>
        </w:tc>
      </w:tr>
      <w:tr w:rsidR="004F2E7D" w:rsidRPr="004F2E7D" w14:paraId="21BDB26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59EC3472"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 xml:space="preserve">Riktad satsning Realistpartiet - Visselblåsarfunktion </w:t>
            </w:r>
          </w:p>
        </w:tc>
        <w:tc>
          <w:tcPr>
            <w:tcW w:w="1275" w:type="dxa"/>
            <w:tcBorders>
              <w:top w:val="none" w:sz="0" w:space="0" w:color="auto"/>
              <w:bottom w:val="none" w:sz="0" w:space="0" w:color="auto"/>
            </w:tcBorders>
            <w:noWrap/>
            <w:vAlign w:val="center"/>
          </w:tcPr>
          <w:p w14:paraId="55A4F20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33E6A12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2 000</w:t>
            </w:r>
          </w:p>
        </w:tc>
        <w:tc>
          <w:tcPr>
            <w:tcW w:w="1276" w:type="dxa"/>
            <w:tcBorders>
              <w:top w:val="none" w:sz="0" w:space="0" w:color="auto"/>
              <w:bottom w:val="none" w:sz="0" w:space="0" w:color="auto"/>
            </w:tcBorders>
            <w:noWrap/>
            <w:vAlign w:val="center"/>
          </w:tcPr>
          <w:p w14:paraId="31C068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tcBorders>
              <w:top w:val="none" w:sz="0" w:space="0" w:color="auto"/>
              <w:bottom w:val="none" w:sz="0" w:space="0" w:color="auto"/>
              <w:right w:val="none" w:sz="0" w:space="0" w:color="auto"/>
            </w:tcBorders>
            <w:noWrap/>
            <w:vAlign w:val="center"/>
          </w:tcPr>
          <w:p w14:paraId="3D87E73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6CC890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0572AEBB"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 xml:space="preserve">Riktad satsning Realistpartiet - en trygg hubb i ett av Södertäljes problemområden </w:t>
            </w:r>
          </w:p>
        </w:tc>
        <w:tc>
          <w:tcPr>
            <w:tcW w:w="1275" w:type="dxa"/>
            <w:noWrap/>
            <w:vAlign w:val="center"/>
          </w:tcPr>
          <w:p w14:paraId="1BA5F91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vAlign w:val="center"/>
          </w:tcPr>
          <w:p w14:paraId="495130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5 000</w:t>
            </w:r>
          </w:p>
        </w:tc>
        <w:tc>
          <w:tcPr>
            <w:tcW w:w="1276" w:type="dxa"/>
            <w:noWrap/>
            <w:vAlign w:val="center"/>
          </w:tcPr>
          <w:p w14:paraId="4AB0673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10 000</w:t>
            </w:r>
          </w:p>
        </w:tc>
        <w:tc>
          <w:tcPr>
            <w:tcW w:w="1297" w:type="dxa"/>
            <w:noWrap/>
            <w:vAlign w:val="center"/>
          </w:tcPr>
          <w:p w14:paraId="6C745A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15 000</w:t>
            </w:r>
          </w:p>
        </w:tc>
      </w:tr>
      <w:tr w:rsidR="004F2E7D" w:rsidRPr="004F2E7D" w14:paraId="2C2B01B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2FB16C25" w14:textId="77777777" w:rsidR="004F2E7D" w:rsidRPr="004F2E7D" w:rsidRDefault="004F2E7D" w:rsidP="004F2E7D">
            <w:pPr>
              <w:ind w:firstLineChars="100" w:firstLine="201"/>
              <w:rPr>
                <w:rFonts w:ascii="Calibri" w:hAnsi="Calibri" w:cs="Calibri"/>
                <w:color w:val="C00000"/>
                <w:sz w:val="20"/>
                <w:szCs w:val="20"/>
              </w:rPr>
            </w:pPr>
            <w:r w:rsidRPr="004F2E7D">
              <w:rPr>
                <w:rFonts w:ascii="Calibri" w:hAnsi="Calibri" w:cs="Calibri"/>
                <w:color w:val="C00000"/>
                <w:sz w:val="20"/>
                <w:szCs w:val="20"/>
              </w:rPr>
              <w:t>Riktad satsning Realistpartiet - kontrollfunktioner upphandling, uppföljning samt behovsanalys av en Ekonomi- &amp; Företagsnämnd</w:t>
            </w:r>
          </w:p>
        </w:tc>
        <w:tc>
          <w:tcPr>
            <w:tcW w:w="1275" w:type="dxa"/>
            <w:tcBorders>
              <w:top w:val="none" w:sz="0" w:space="0" w:color="auto"/>
              <w:bottom w:val="none" w:sz="0" w:space="0" w:color="auto"/>
            </w:tcBorders>
            <w:noWrap/>
            <w:vAlign w:val="center"/>
          </w:tcPr>
          <w:p w14:paraId="448E8D6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vAlign w:val="center"/>
          </w:tcPr>
          <w:p w14:paraId="2BD45B1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c>
          <w:tcPr>
            <w:tcW w:w="1276" w:type="dxa"/>
            <w:tcBorders>
              <w:top w:val="none" w:sz="0" w:space="0" w:color="auto"/>
              <w:bottom w:val="none" w:sz="0" w:space="0" w:color="auto"/>
            </w:tcBorders>
            <w:noWrap/>
            <w:vAlign w:val="center"/>
          </w:tcPr>
          <w:p w14:paraId="0CB7B96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-500</w:t>
            </w:r>
          </w:p>
        </w:tc>
        <w:tc>
          <w:tcPr>
            <w:tcW w:w="1297" w:type="dxa"/>
            <w:tcBorders>
              <w:top w:val="none" w:sz="0" w:space="0" w:color="auto"/>
              <w:bottom w:val="none" w:sz="0" w:space="0" w:color="auto"/>
              <w:right w:val="none" w:sz="0" w:space="0" w:color="auto"/>
            </w:tcBorders>
            <w:noWrap/>
            <w:vAlign w:val="center"/>
          </w:tcPr>
          <w:p w14:paraId="7F4F9C4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912A50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08ECE29C" w14:textId="77777777" w:rsidR="004F2E7D" w:rsidRPr="004F2E7D" w:rsidRDefault="004F2E7D" w:rsidP="004F2E7D">
            <w:pPr>
              <w:ind w:firstLineChars="100" w:firstLine="201"/>
              <w:rPr>
                <w:rFonts w:ascii="Calibri" w:hAnsi="Calibri" w:cs="Calibri"/>
                <w:sz w:val="20"/>
                <w:szCs w:val="20"/>
              </w:rPr>
            </w:pPr>
          </w:p>
        </w:tc>
        <w:tc>
          <w:tcPr>
            <w:tcW w:w="1275" w:type="dxa"/>
            <w:noWrap/>
            <w:vAlign w:val="center"/>
          </w:tcPr>
          <w:p w14:paraId="02BE1F1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52BB737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76" w:type="dxa"/>
            <w:noWrap/>
            <w:vAlign w:val="center"/>
          </w:tcPr>
          <w:p w14:paraId="7C49B2A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297" w:type="dxa"/>
            <w:noWrap/>
            <w:vAlign w:val="center"/>
          </w:tcPr>
          <w:p w14:paraId="3258F09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8F3981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7B50CA29" w14:textId="77777777" w:rsidR="004F2E7D" w:rsidRPr="004F2E7D" w:rsidRDefault="004F2E7D" w:rsidP="004F2E7D">
            <w:pPr>
              <w:ind w:firstLineChars="100" w:firstLine="201"/>
              <w:rPr>
                <w:rFonts w:ascii="Calibri" w:hAnsi="Calibri" w:cs="Calibri"/>
                <w:sz w:val="20"/>
                <w:szCs w:val="20"/>
              </w:rPr>
            </w:pPr>
          </w:p>
        </w:tc>
        <w:tc>
          <w:tcPr>
            <w:tcW w:w="1275" w:type="dxa"/>
            <w:tcBorders>
              <w:top w:val="none" w:sz="0" w:space="0" w:color="auto"/>
              <w:bottom w:val="none" w:sz="0" w:space="0" w:color="auto"/>
            </w:tcBorders>
            <w:noWrap/>
            <w:vAlign w:val="center"/>
          </w:tcPr>
          <w:p w14:paraId="65688C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76F3D1B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6" w:type="dxa"/>
            <w:tcBorders>
              <w:top w:val="none" w:sz="0" w:space="0" w:color="auto"/>
              <w:bottom w:val="none" w:sz="0" w:space="0" w:color="auto"/>
            </w:tcBorders>
            <w:noWrap/>
            <w:vAlign w:val="center"/>
          </w:tcPr>
          <w:p w14:paraId="02C237D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97" w:type="dxa"/>
            <w:tcBorders>
              <w:top w:val="none" w:sz="0" w:space="0" w:color="auto"/>
              <w:bottom w:val="none" w:sz="0" w:space="0" w:color="auto"/>
              <w:right w:val="none" w:sz="0" w:space="0" w:color="auto"/>
            </w:tcBorders>
            <w:noWrap/>
            <w:vAlign w:val="center"/>
          </w:tcPr>
          <w:p w14:paraId="6FE540C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320E4B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441EB44C" w14:textId="77777777" w:rsidR="004F2E7D" w:rsidRPr="004F2E7D" w:rsidRDefault="004F2E7D" w:rsidP="004F2E7D">
            <w:pPr>
              <w:ind w:firstLineChars="100" w:firstLine="201"/>
              <w:rPr>
                <w:rFonts w:ascii="Calibri" w:hAnsi="Calibri" w:cs="Calibri"/>
                <w:sz w:val="20"/>
                <w:szCs w:val="20"/>
              </w:rPr>
            </w:pPr>
          </w:p>
        </w:tc>
        <w:tc>
          <w:tcPr>
            <w:tcW w:w="1275" w:type="dxa"/>
            <w:noWrap/>
            <w:vAlign w:val="center"/>
          </w:tcPr>
          <w:p w14:paraId="68F7B0C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0146CFF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76" w:type="dxa"/>
            <w:noWrap/>
            <w:vAlign w:val="center"/>
          </w:tcPr>
          <w:p w14:paraId="14A402C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97" w:type="dxa"/>
            <w:noWrap/>
            <w:vAlign w:val="center"/>
          </w:tcPr>
          <w:p w14:paraId="730A746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5A022C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4FF3B07A" w14:textId="77777777" w:rsidR="004F2E7D" w:rsidRPr="004F2E7D" w:rsidRDefault="004F2E7D" w:rsidP="004F2E7D">
            <w:pPr>
              <w:ind w:firstLineChars="100" w:firstLine="201"/>
              <w:rPr>
                <w:rFonts w:ascii="Calibri" w:hAnsi="Calibri" w:cs="Calibri"/>
                <w:sz w:val="20"/>
                <w:szCs w:val="20"/>
              </w:rPr>
            </w:pPr>
          </w:p>
        </w:tc>
        <w:tc>
          <w:tcPr>
            <w:tcW w:w="1275" w:type="dxa"/>
            <w:tcBorders>
              <w:top w:val="none" w:sz="0" w:space="0" w:color="auto"/>
              <w:bottom w:val="none" w:sz="0" w:space="0" w:color="auto"/>
            </w:tcBorders>
            <w:noWrap/>
            <w:vAlign w:val="center"/>
          </w:tcPr>
          <w:p w14:paraId="52C60A5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12888E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6" w:type="dxa"/>
            <w:tcBorders>
              <w:top w:val="none" w:sz="0" w:space="0" w:color="auto"/>
              <w:bottom w:val="none" w:sz="0" w:space="0" w:color="auto"/>
            </w:tcBorders>
            <w:noWrap/>
            <w:vAlign w:val="center"/>
          </w:tcPr>
          <w:p w14:paraId="1BBD0F7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97" w:type="dxa"/>
            <w:tcBorders>
              <w:top w:val="none" w:sz="0" w:space="0" w:color="auto"/>
              <w:bottom w:val="none" w:sz="0" w:space="0" w:color="auto"/>
              <w:right w:val="none" w:sz="0" w:space="0" w:color="auto"/>
            </w:tcBorders>
            <w:noWrap/>
            <w:vAlign w:val="center"/>
          </w:tcPr>
          <w:p w14:paraId="3F06095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D9C5FF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noWrap/>
            <w:vAlign w:val="center"/>
          </w:tcPr>
          <w:p w14:paraId="4B63B2B1" w14:textId="77777777" w:rsidR="004F2E7D" w:rsidRPr="004F2E7D" w:rsidRDefault="004F2E7D" w:rsidP="004F2E7D">
            <w:pPr>
              <w:ind w:firstLineChars="100" w:firstLine="201"/>
              <w:rPr>
                <w:rFonts w:ascii="Calibri" w:hAnsi="Calibri" w:cs="Calibri"/>
                <w:sz w:val="20"/>
                <w:szCs w:val="20"/>
              </w:rPr>
            </w:pPr>
          </w:p>
        </w:tc>
        <w:tc>
          <w:tcPr>
            <w:tcW w:w="1275" w:type="dxa"/>
            <w:noWrap/>
            <w:vAlign w:val="center"/>
          </w:tcPr>
          <w:p w14:paraId="4ACB0E3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8" w:type="dxa"/>
            <w:vAlign w:val="center"/>
          </w:tcPr>
          <w:p w14:paraId="6AEC11C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76" w:type="dxa"/>
            <w:noWrap/>
            <w:vAlign w:val="center"/>
          </w:tcPr>
          <w:p w14:paraId="7D726D3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297" w:type="dxa"/>
            <w:noWrap/>
            <w:vAlign w:val="center"/>
          </w:tcPr>
          <w:p w14:paraId="29D5795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171D20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gridSpan w:val="2"/>
            <w:tcBorders>
              <w:top w:val="none" w:sz="0" w:space="0" w:color="auto"/>
              <w:left w:val="none" w:sz="0" w:space="0" w:color="auto"/>
              <w:bottom w:val="none" w:sz="0" w:space="0" w:color="auto"/>
            </w:tcBorders>
            <w:noWrap/>
            <w:vAlign w:val="center"/>
          </w:tcPr>
          <w:p w14:paraId="731A2F0A" w14:textId="77777777" w:rsidR="004F2E7D" w:rsidRPr="004F2E7D" w:rsidRDefault="004F2E7D" w:rsidP="004F2E7D">
            <w:pPr>
              <w:ind w:firstLineChars="100" w:firstLine="201"/>
              <w:rPr>
                <w:rFonts w:ascii="Calibri" w:hAnsi="Calibri" w:cs="Calibri"/>
                <w:sz w:val="20"/>
                <w:szCs w:val="20"/>
              </w:rPr>
            </w:pPr>
          </w:p>
        </w:tc>
        <w:tc>
          <w:tcPr>
            <w:tcW w:w="1275" w:type="dxa"/>
            <w:tcBorders>
              <w:top w:val="none" w:sz="0" w:space="0" w:color="auto"/>
              <w:bottom w:val="none" w:sz="0" w:space="0" w:color="auto"/>
            </w:tcBorders>
            <w:noWrap/>
            <w:vAlign w:val="center"/>
          </w:tcPr>
          <w:p w14:paraId="4E8B885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8" w:type="dxa"/>
            <w:tcBorders>
              <w:top w:val="none" w:sz="0" w:space="0" w:color="auto"/>
              <w:bottom w:val="none" w:sz="0" w:space="0" w:color="auto"/>
            </w:tcBorders>
            <w:vAlign w:val="center"/>
          </w:tcPr>
          <w:p w14:paraId="59FA7F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76" w:type="dxa"/>
            <w:tcBorders>
              <w:top w:val="none" w:sz="0" w:space="0" w:color="auto"/>
              <w:bottom w:val="none" w:sz="0" w:space="0" w:color="auto"/>
            </w:tcBorders>
            <w:noWrap/>
            <w:vAlign w:val="center"/>
          </w:tcPr>
          <w:p w14:paraId="79FDCC1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97" w:type="dxa"/>
            <w:tcBorders>
              <w:top w:val="none" w:sz="0" w:space="0" w:color="auto"/>
              <w:bottom w:val="none" w:sz="0" w:space="0" w:color="auto"/>
              <w:right w:val="none" w:sz="0" w:space="0" w:color="auto"/>
            </w:tcBorders>
            <w:noWrap/>
            <w:vAlign w:val="center"/>
          </w:tcPr>
          <w:p w14:paraId="188AD74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F2E7D" w:rsidRPr="004F2E7D" w14:paraId="44BC65A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gridSpan w:val="2"/>
            <w:shd w:val="clear" w:color="auto" w:fill="DBE5F1" w:themeFill="accent1" w:themeFillTint="33"/>
            <w:noWrap/>
            <w:vAlign w:val="center"/>
          </w:tcPr>
          <w:p w14:paraId="26932D7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275" w:type="dxa"/>
            <w:shd w:val="clear" w:color="auto" w:fill="DBE5F1" w:themeFill="accent1" w:themeFillTint="33"/>
            <w:noWrap/>
            <w:vAlign w:val="center"/>
          </w:tcPr>
          <w:p w14:paraId="7743D65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291 214</w:t>
            </w:r>
          </w:p>
        </w:tc>
        <w:tc>
          <w:tcPr>
            <w:tcW w:w="1418" w:type="dxa"/>
            <w:shd w:val="clear" w:color="auto" w:fill="DBE5F1" w:themeFill="accent1" w:themeFillTint="33"/>
            <w:vAlign w:val="center"/>
          </w:tcPr>
          <w:p w14:paraId="0081C21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363 033</w:t>
            </w:r>
          </w:p>
        </w:tc>
        <w:tc>
          <w:tcPr>
            <w:tcW w:w="1276" w:type="dxa"/>
            <w:shd w:val="clear" w:color="auto" w:fill="DBE5F1" w:themeFill="accent1" w:themeFillTint="33"/>
            <w:noWrap/>
            <w:vAlign w:val="center"/>
          </w:tcPr>
          <w:p w14:paraId="0CFF85C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374 705</w:t>
            </w:r>
          </w:p>
        </w:tc>
        <w:tc>
          <w:tcPr>
            <w:tcW w:w="1297" w:type="dxa"/>
            <w:shd w:val="clear" w:color="auto" w:fill="DBE5F1" w:themeFill="accent1" w:themeFillTint="33"/>
            <w:noWrap/>
            <w:vAlign w:val="center"/>
          </w:tcPr>
          <w:p w14:paraId="41BB2D0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372 180</w:t>
            </w:r>
          </w:p>
        </w:tc>
      </w:tr>
    </w:tbl>
    <w:p w14:paraId="0A94F863" w14:textId="77777777" w:rsidR="004F2E7D" w:rsidRPr="004F2E7D" w:rsidRDefault="004F2E7D" w:rsidP="004F2E7D">
      <w:pPr>
        <w:rPr>
          <w:rFonts w:cstheme="minorHAnsi"/>
          <w:sz w:val="20"/>
          <w:szCs w:val="20"/>
        </w:rPr>
      </w:pPr>
    </w:p>
    <w:p w14:paraId="5D8BB1D3" w14:textId="336E325E" w:rsidR="004F2E7D" w:rsidRPr="004F2E7D" w:rsidRDefault="004F2E7D" w:rsidP="004F2E7D">
      <w:pPr>
        <w:rPr>
          <w:rFonts w:cstheme="minorHAnsi"/>
          <w:sz w:val="20"/>
          <w:szCs w:val="20"/>
        </w:rPr>
      </w:pPr>
      <w:r w:rsidRPr="004F2E7D">
        <w:rPr>
          <w:rFonts w:cstheme="minorHAnsi"/>
          <w:sz w:val="20"/>
          <w:szCs w:val="20"/>
        </w:rPr>
        <w:br w:type="page"/>
      </w: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660"/>
        <w:gridCol w:w="1418"/>
        <w:gridCol w:w="1417"/>
        <w:gridCol w:w="1134"/>
        <w:gridCol w:w="1156"/>
      </w:tblGrid>
      <w:tr w:rsidR="004F2E7D" w:rsidRPr="004F2E7D" w14:paraId="6EB42F57"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60" w:type="dxa"/>
            <w:shd w:val="clear" w:color="auto" w:fill="0070C0"/>
            <w:noWrap/>
            <w:vAlign w:val="center"/>
          </w:tcPr>
          <w:p w14:paraId="5331C989" w14:textId="77777777" w:rsidR="004F2E7D" w:rsidRPr="004F2E7D" w:rsidRDefault="004F2E7D" w:rsidP="004F2E7D">
            <w:pPr>
              <w:rPr>
                <w:rFonts w:ascii="Calibri" w:hAnsi="Calibri" w:cs="Calibri"/>
                <w:color w:val="FFFFFF"/>
              </w:rPr>
            </w:pPr>
            <w:r w:rsidRPr="004F2E7D">
              <w:rPr>
                <w:rFonts w:ascii="Calibri" w:hAnsi="Calibri" w:cs="Calibri"/>
                <w:color w:val="FFFFFF"/>
              </w:rPr>
              <w:lastRenderedPageBreak/>
              <w:t xml:space="preserve">KS/politisk ledning </w:t>
            </w:r>
            <w:r w:rsidRPr="004F2E7D">
              <w:rPr>
                <w:rFonts w:cstheme="minorHAnsi"/>
                <w:color w:val="FFFFFF"/>
                <w:sz w:val="20"/>
                <w:szCs w:val="20"/>
              </w:rPr>
              <w:t>(Tkr)</w:t>
            </w:r>
          </w:p>
        </w:tc>
        <w:tc>
          <w:tcPr>
            <w:tcW w:w="1418" w:type="dxa"/>
            <w:shd w:val="clear" w:color="auto" w:fill="0070C0"/>
            <w:noWrap/>
            <w:vAlign w:val="center"/>
          </w:tcPr>
          <w:p w14:paraId="380D7D76"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417" w:type="dxa"/>
            <w:shd w:val="clear" w:color="auto" w:fill="0070C0"/>
            <w:vAlign w:val="center"/>
          </w:tcPr>
          <w:p w14:paraId="7892F8E5"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tcPr>
          <w:p w14:paraId="39637203"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3719AAA4"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5415B0E9"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11890DA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418" w:type="dxa"/>
            <w:shd w:val="clear" w:color="auto" w:fill="DBE5F1" w:themeFill="accent1" w:themeFillTint="33"/>
            <w:noWrap/>
            <w:vAlign w:val="center"/>
          </w:tcPr>
          <w:p w14:paraId="51DE5D1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78 282</w:t>
            </w:r>
          </w:p>
        </w:tc>
        <w:tc>
          <w:tcPr>
            <w:tcW w:w="1417" w:type="dxa"/>
            <w:shd w:val="clear" w:color="auto" w:fill="DBE5F1" w:themeFill="accent1" w:themeFillTint="33"/>
            <w:vAlign w:val="center"/>
          </w:tcPr>
          <w:p w14:paraId="5AA5505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78 849</w:t>
            </w:r>
          </w:p>
        </w:tc>
        <w:tc>
          <w:tcPr>
            <w:tcW w:w="1134" w:type="dxa"/>
            <w:shd w:val="clear" w:color="auto" w:fill="DBE5F1" w:themeFill="accent1" w:themeFillTint="33"/>
            <w:noWrap/>
            <w:vAlign w:val="center"/>
          </w:tcPr>
          <w:p w14:paraId="1308A4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82 504</w:t>
            </w:r>
          </w:p>
        </w:tc>
        <w:tc>
          <w:tcPr>
            <w:tcW w:w="1156" w:type="dxa"/>
            <w:shd w:val="clear" w:color="auto" w:fill="DBE5F1" w:themeFill="accent1" w:themeFillTint="33"/>
            <w:noWrap/>
            <w:vAlign w:val="center"/>
          </w:tcPr>
          <w:p w14:paraId="4D9E7C5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82 594</w:t>
            </w:r>
          </w:p>
        </w:tc>
      </w:tr>
      <w:tr w:rsidR="004F2E7D" w:rsidRPr="004F2E7D" w14:paraId="05EF193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F30AC2A"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418" w:type="dxa"/>
            <w:noWrap/>
            <w:vAlign w:val="center"/>
          </w:tcPr>
          <w:p w14:paraId="6949B91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C4DE45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33EDB8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D7829F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E2E9DF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0A61749"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Avgår: Södertörns Brandförsvarsförbund </w:t>
            </w:r>
          </w:p>
        </w:tc>
        <w:tc>
          <w:tcPr>
            <w:tcW w:w="1418" w:type="dxa"/>
            <w:tcBorders>
              <w:top w:val="none" w:sz="0" w:space="0" w:color="auto"/>
              <w:bottom w:val="none" w:sz="0" w:space="0" w:color="auto"/>
            </w:tcBorders>
            <w:noWrap/>
            <w:vAlign w:val="center"/>
          </w:tcPr>
          <w:p w14:paraId="3ED824F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-47 588</w:t>
            </w:r>
          </w:p>
        </w:tc>
        <w:tc>
          <w:tcPr>
            <w:tcW w:w="1417" w:type="dxa"/>
            <w:tcBorders>
              <w:top w:val="none" w:sz="0" w:space="0" w:color="auto"/>
              <w:bottom w:val="none" w:sz="0" w:space="0" w:color="auto"/>
            </w:tcBorders>
            <w:vAlign w:val="center"/>
          </w:tcPr>
          <w:p w14:paraId="050FACB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-49 016</w:t>
            </w:r>
          </w:p>
        </w:tc>
        <w:tc>
          <w:tcPr>
            <w:tcW w:w="1134" w:type="dxa"/>
            <w:tcBorders>
              <w:top w:val="none" w:sz="0" w:space="0" w:color="auto"/>
              <w:bottom w:val="none" w:sz="0" w:space="0" w:color="auto"/>
            </w:tcBorders>
            <w:noWrap/>
            <w:vAlign w:val="center"/>
          </w:tcPr>
          <w:p w14:paraId="4562BCA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-50 486</w:t>
            </w:r>
          </w:p>
        </w:tc>
        <w:tc>
          <w:tcPr>
            <w:tcW w:w="1156" w:type="dxa"/>
            <w:tcBorders>
              <w:top w:val="none" w:sz="0" w:space="0" w:color="auto"/>
              <w:bottom w:val="none" w:sz="0" w:space="0" w:color="auto"/>
              <w:right w:val="none" w:sz="0" w:space="0" w:color="auto"/>
            </w:tcBorders>
            <w:noWrap/>
            <w:vAlign w:val="center"/>
          </w:tcPr>
          <w:p w14:paraId="77EC456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-52 001</w:t>
            </w:r>
          </w:p>
        </w:tc>
      </w:tr>
      <w:tr w:rsidR="004F2E7D" w:rsidRPr="004F2E7D" w14:paraId="0E2CBA5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D6ECCCC"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3EB36D3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471151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14406B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9C1E2F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8A98D5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4F602DF"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418" w:type="dxa"/>
            <w:tcBorders>
              <w:top w:val="none" w:sz="0" w:space="0" w:color="auto"/>
              <w:bottom w:val="none" w:sz="0" w:space="0" w:color="auto"/>
            </w:tcBorders>
            <w:noWrap/>
            <w:vAlign w:val="center"/>
          </w:tcPr>
          <w:p w14:paraId="4CD903F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3C7AA9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8D77D9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0DFAC6C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E4C2AE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BA0783B"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418" w:type="dxa"/>
            <w:noWrap/>
            <w:vAlign w:val="center"/>
          </w:tcPr>
          <w:p w14:paraId="663154A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D89C07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8A8A23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863F8C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9DAE66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B17ECAA"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418" w:type="dxa"/>
            <w:tcBorders>
              <w:top w:val="none" w:sz="0" w:space="0" w:color="auto"/>
              <w:bottom w:val="none" w:sz="0" w:space="0" w:color="auto"/>
            </w:tcBorders>
            <w:noWrap/>
            <w:vAlign w:val="center"/>
          </w:tcPr>
          <w:p w14:paraId="1FDF076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4A2CE05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6A7AAE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954EB7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BEA05E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DC544D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418" w:type="dxa"/>
            <w:noWrap/>
            <w:vAlign w:val="center"/>
          </w:tcPr>
          <w:p w14:paraId="23EF0D5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24E00B5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21FD3A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A08BA9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9E6285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BF1FFE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418" w:type="dxa"/>
            <w:tcBorders>
              <w:top w:val="none" w:sz="0" w:space="0" w:color="auto"/>
              <w:bottom w:val="none" w:sz="0" w:space="0" w:color="auto"/>
            </w:tcBorders>
            <w:noWrap/>
            <w:vAlign w:val="center"/>
          </w:tcPr>
          <w:p w14:paraId="0DF2501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23F6D42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F34A6B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1EBB0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B1789B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DA6EB6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17A2693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CAA90A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67B7F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AC9CF0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9F5121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10C2E31"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418" w:type="dxa"/>
            <w:tcBorders>
              <w:top w:val="none" w:sz="0" w:space="0" w:color="auto"/>
              <w:bottom w:val="none" w:sz="0" w:space="0" w:color="auto"/>
            </w:tcBorders>
            <w:noWrap/>
            <w:vAlign w:val="center"/>
          </w:tcPr>
          <w:p w14:paraId="5B54E47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2CE95A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2A51213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0574B94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496AF0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9C3DDC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xml:space="preserve">Södertörns Brandförsvarsförbund </w:t>
            </w:r>
          </w:p>
        </w:tc>
        <w:tc>
          <w:tcPr>
            <w:tcW w:w="1418" w:type="dxa"/>
            <w:noWrap/>
            <w:vAlign w:val="center"/>
          </w:tcPr>
          <w:p w14:paraId="6A1F60C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49 016</w:t>
            </w:r>
          </w:p>
        </w:tc>
        <w:tc>
          <w:tcPr>
            <w:tcW w:w="1417" w:type="dxa"/>
            <w:vAlign w:val="center"/>
          </w:tcPr>
          <w:p w14:paraId="50D06B2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50 486</w:t>
            </w:r>
          </w:p>
        </w:tc>
        <w:tc>
          <w:tcPr>
            <w:tcW w:w="1134" w:type="dxa"/>
            <w:noWrap/>
            <w:vAlign w:val="center"/>
          </w:tcPr>
          <w:p w14:paraId="66ABFE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52 001</w:t>
            </w:r>
          </w:p>
        </w:tc>
        <w:tc>
          <w:tcPr>
            <w:tcW w:w="1156" w:type="dxa"/>
            <w:noWrap/>
            <w:vAlign w:val="center"/>
          </w:tcPr>
          <w:p w14:paraId="6F5FADA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rPr>
            </w:pPr>
            <w:r w:rsidRPr="004F2E7D">
              <w:rPr>
                <w:rFonts w:ascii="Calibri" w:hAnsi="Calibri" w:cs="Arial"/>
                <w:sz w:val="20"/>
                <w:szCs w:val="20"/>
              </w:rPr>
              <w:t>53 561</w:t>
            </w:r>
          </w:p>
        </w:tc>
      </w:tr>
      <w:tr w:rsidR="004F2E7D" w:rsidRPr="004F2E7D" w14:paraId="0655801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3C63A1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46AFA9A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C0C139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5658F40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D969EC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DEBEA9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920101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E15B6A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220D8B1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C9D205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2EF35B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132EC5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E92B50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5D3702F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227A881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51C3AE9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B0D1D8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89A5EE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9A1515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7CBB70D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DE4E55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13DF59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1049A2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90971CF"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53869A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70396D4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662124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2089584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00C0AD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74D927A" w14:textId="77777777" w:rsidTr="006D4A5B">
        <w:trPr>
          <w:trHeight w:val="31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A6014D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530DA6D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DC5B13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42C462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18CF2D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19E394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5F920C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316B063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71DA9EA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6B06819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3A5FB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90A0B8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6E0770B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E7C113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68AD6B2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5FF5BBB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13067C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7B492A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4168B91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418" w:type="dxa"/>
            <w:shd w:val="clear" w:color="auto" w:fill="DBE5F1" w:themeFill="accent1" w:themeFillTint="33"/>
            <w:noWrap/>
            <w:vAlign w:val="center"/>
          </w:tcPr>
          <w:p w14:paraId="6990B38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79 710</w:t>
            </w:r>
          </w:p>
        </w:tc>
        <w:tc>
          <w:tcPr>
            <w:tcW w:w="1417" w:type="dxa"/>
            <w:shd w:val="clear" w:color="auto" w:fill="DBE5F1" w:themeFill="accent1" w:themeFillTint="33"/>
            <w:vAlign w:val="center"/>
          </w:tcPr>
          <w:p w14:paraId="6F43AFD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80 319</w:t>
            </w:r>
          </w:p>
        </w:tc>
        <w:tc>
          <w:tcPr>
            <w:tcW w:w="1134" w:type="dxa"/>
            <w:shd w:val="clear" w:color="auto" w:fill="DBE5F1" w:themeFill="accent1" w:themeFillTint="33"/>
            <w:noWrap/>
            <w:vAlign w:val="center"/>
          </w:tcPr>
          <w:p w14:paraId="12BD794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84 019</w:t>
            </w:r>
          </w:p>
        </w:tc>
        <w:tc>
          <w:tcPr>
            <w:tcW w:w="1156" w:type="dxa"/>
            <w:shd w:val="clear" w:color="auto" w:fill="DBE5F1" w:themeFill="accent1" w:themeFillTint="33"/>
            <w:noWrap/>
            <w:vAlign w:val="center"/>
          </w:tcPr>
          <w:p w14:paraId="09E1D4F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84 154</w:t>
            </w:r>
          </w:p>
        </w:tc>
      </w:tr>
      <w:tr w:rsidR="004F2E7D" w:rsidRPr="004F2E7D" w14:paraId="650E5C7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569DE1E"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418" w:type="dxa"/>
            <w:noWrap/>
            <w:vAlign w:val="center"/>
          </w:tcPr>
          <w:p w14:paraId="697ADE2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29A9029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53D529D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3B2951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573901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72FEE5A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418" w:type="dxa"/>
            <w:tcBorders>
              <w:top w:val="none" w:sz="0" w:space="0" w:color="auto"/>
              <w:bottom w:val="none" w:sz="0" w:space="0" w:color="auto"/>
            </w:tcBorders>
            <w:noWrap/>
            <w:vAlign w:val="center"/>
          </w:tcPr>
          <w:p w14:paraId="37BDF58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0D80908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101</w:t>
            </w:r>
          </w:p>
        </w:tc>
        <w:tc>
          <w:tcPr>
            <w:tcW w:w="1134" w:type="dxa"/>
            <w:tcBorders>
              <w:top w:val="none" w:sz="0" w:space="0" w:color="auto"/>
              <w:bottom w:val="none" w:sz="0" w:space="0" w:color="auto"/>
            </w:tcBorders>
            <w:noWrap/>
            <w:vAlign w:val="center"/>
          </w:tcPr>
          <w:p w14:paraId="1834B6F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169</w:t>
            </w:r>
          </w:p>
        </w:tc>
        <w:tc>
          <w:tcPr>
            <w:tcW w:w="1156" w:type="dxa"/>
            <w:tcBorders>
              <w:top w:val="none" w:sz="0" w:space="0" w:color="auto"/>
              <w:bottom w:val="none" w:sz="0" w:space="0" w:color="auto"/>
              <w:right w:val="none" w:sz="0" w:space="0" w:color="auto"/>
            </w:tcBorders>
            <w:noWrap/>
            <w:vAlign w:val="center"/>
          </w:tcPr>
          <w:p w14:paraId="395C4FF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170</w:t>
            </w:r>
          </w:p>
        </w:tc>
      </w:tr>
      <w:tr w:rsidR="004F2E7D" w:rsidRPr="004F2E7D" w14:paraId="431075C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5D6B9D6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418" w:type="dxa"/>
            <w:noWrap/>
            <w:vAlign w:val="center"/>
          </w:tcPr>
          <w:p w14:paraId="0481F9C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0957B86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5495BD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A54676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77A11B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983EB9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418" w:type="dxa"/>
            <w:tcBorders>
              <w:top w:val="none" w:sz="0" w:space="0" w:color="auto"/>
              <w:bottom w:val="none" w:sz="0" w:space="0" w:color="auto"/>
            </w:tcBorders>
            <w:noWrap/>
            <w:vAlign w:val="center"/>
          </w:tcPr>
          <w:p w14:paraId="04F23A4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BB28CA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1 184</w:t>
            </w:r>
          </w:p>
        </w:tc>
        <w:tc>
          <w:tcPr>
            <w:tcW w:w="1134" w:type="dxa"/>
            <w:tcBorders>
              <w:top w:val="none" w:sz="0" w:space="0" w:color="auto"/>
              <w:bottom w:val="none" w:sz="0" w:space="0" w:color="auto"/>
            </w:tcBorders>
            <w:noWrap/>
            <w:vAlign w:val="center"/>
          </w:tcPr>
          <w:p w14:paraId="6BCA10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1 708</w:t>
            </w:r>
          </w:p>
        </w:tc>
        <w:tc>
          <w:tcPr>
            <w:tcW w:w="1156" w:type="dxa"/>
            <w:tcBorders>
              <w:top w:val="none" w:sz="0" w:space="0" w:color="auto"/>
              <w:bottom w:val="none" w:sz="0" w:space="0" w:color="auto"/>
              <w:right w:val="none" w:sz="0" w:space="0" w:color="auto"/>
            </w:tcBorders>
            <w:noWrap/>
            <w:vAlign w:val="center"/>
          </w:tcPr>
          <w:p w14:paraId="41EF617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1 773</w:t>
            </w:r>
          </w:p>
        </w:tc>
      </w:tr>
      <w:tr w:rsidR="004F2E7D" w:rsidRPr="004F2E7D" w14:paraId="51C973E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106F91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418" w:type="dxa"/>
            <w:noWrap/>
            <w:vAlign w:val="center"/>
          </w:tcPr>
          <w:p w14:paraId="438DDB9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42EF91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916C62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9BC244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8B1B3AD"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870BEF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418" w:type="dxa"/>
            <w:tcBorders>
              <w:top w:val="none" w:sz="0" w:space="0" w:color="auto"/>
              <w:bottom w:val="none" w:sz="0" w:space="0" w:color="auto"/>
            </w:tcBorders>
            <w:noWrap/>
            <w:vAlign w:val="center"/>
          </w:tcPr>
          <w:p w14:paraId="585AACD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-301</w:t>
            </w:r>
          </w:p>
        </w:tc>
        <w:tc>
          <w:tcPr>
            <w:tcW w:w="1417" w:type="dxa"/>
            <w:tcBorders>
              <w:top w:val="none" w:sz="0" w:space="0" w:color="auto"/>
              <w:bottom w:val="none" w:sz="0" w:space="0" w:color="auto"/>
            </w:tcBorders>
            <w:vAlign w:val="center"/>
          </w:tcPr>
          <w:p w14:paraId="29A6C81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-1 550</w:t>
            </w:r>
          </w:p>
        </w:tc>
        <w:tc>
          <w:tcPr>
            <w:tcW w:w="1134" w:type="dxa"/>
            <w:tcBorders>
              <w:top w:val="none" w:sz="0" w:space="0" w:color="auto"/>
              <w:bottom w:val="none" w:sz="0" w:space="0" w:color="auto"/>
            </w:tcBorders>
            <w:noWrap/>
            <w:vAlign w:val="center"/>
          </w:tcPr>
          <w:p w14:paraId="7E58105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-1 302</w:t>
            </w:r>
          </w:p>
        </w:tc>
        <w:tc>
          <w:tcPr>
            <w:tcW w:w="1156" w:type="dxa"/>
            <w:tcBorders>
              <w:top w:val="none" w:sz="0" w:space="0" w:color="auto"/>
              <w:bottom w:val="none" w:sz="0" w:space="0" w:color="auto"/>
              <w:right w:val="none" w:sz="0" w:space="0" w:color="auto"/>
            </w:tcBorders>
            <w:noWrap/>
            <w:vAlign w:val="center"/>
          </w:tcPr>
          <w:p w14:paraId="1377096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-1 262</w:t>
            </w:r>
          </w:p>
        </w:tc>
      </w:tr>
      <w:tr w:rsidR="004F2E7D" w:rsidRPr="004F2E7D" w14:paraId="0A5BE98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446D13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1BD4C48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C846CE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F53799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06B95B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19E482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031B65B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418" w:type="dxa"/>
            <w:tcBorders>
              <w:top w:val="none" w:sz="0" w:space="0" w:color="auto"/>
              <w:bottom w:val="none" w:sz="0" w:space="0" w:color="auto"/>
            </w:tcBorders>
            <w:noWrap/>
            <w:vAlign w:val="center"/>
          </w:tcPr>
          <w:p w14:paraId="4D191C3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575CD0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1EBBE4F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294B879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1AD4730"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0421FB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Resursfördelning</w:t>
            </w:r>
          </w:p>
        </w:tc>
        <w:tc>
          <w:tcPr>
            <w:tcW w:w="1418" w:type="dxa"/>
            <w:noWrap/>
            <w:vAlign w:val="center"/>
          </w:tcPr>
          <w:p w14:paraId="43C851E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76FAE64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260359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FF3A92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9948AC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3F90C63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30120F2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3FDBB10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6A22D7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5B5C6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81326C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129C042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06571CB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56F4565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6A12F9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0AC2BA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3E5651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1C40905"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Ramjustering:</w:t>
            </w:r>
          </w:p>
        </w:tc>
        <w:tc>
          <w:tcPr>
            <w:tcW w:w="1418" w:type="dxa"/>
            <w:tcBorders>
              <w:top w:val="none" w:sz="0" w:space="0" w:color="auto"/>
              <w:bottom w:val="none" w:sz="0" w:space="0" w:color="auto"/>
            </w:tcBorders>
            <w:noWrap/>
            <w:vAlign w:val="center"/>
          </w:tcPr>
          <w:p w14:paraId="389AE56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295F591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9E8A0F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C73072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1B5A33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7262FC3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Justering av ram gentemot prognos 2021</w:t>
            </w:r>
          </w:p>
        </w:tc>
        <w:tc>
          <w:tcPr>
            <w:tcW w:w="1418" w:type="dxa"/>
            <w:noWrap/>
            <w:vAlign w:val="center"/>
          </w:tcPr>
          <w:p w14:paraId="5A71B46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57237E2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3 000</w:t>
            </w:r>
          </w:p>
        </w:tc>
        <w:tc>
          <w:tcPr>
            <w:tcW w:w="1134" w:type="dxa"/>
            <w:noWrap/>
            <w:vAlign w:val="center"/>
          </w:tcPr>
          <w:p w14:paraId="07ABA61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F0F86D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F2EA67F" w14:textId="77777777" w:rsidTr="006D4A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042D05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Valbidrag 2022</w:t>
            </w:r>
          </w:p>
        </w:tc>
        <w:tc>
          <w:tcPr>
            <w:tcW w:w="1418" w:type="dxa"/>
            <w:tcBorders>
              <w:top w:val="none" w:sz="0" w:space="0" w:color="auto"/>
              <w:bottom w:val="none" w:sz="0" w:space="0" w:color="auto"/>
            </w:tcBorders>
            <w:noWrap/>
            <w:vAlign w:val="center"/>
          </w:tcPr>
          <w:p w14:paraId="7E3F7A56" w14:textId="77777777" w:rsidR="004F2E7D" w:rsidRPr="004F2E7D" w:rsidRDefault="004F2E7D" w:rsidP="004F2E7D">
            <w:pPr>
              <w:ind w:firstLineChars="100" w:firstLine="201"/>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4F2E7D">
              <w:rPr>
                <w:rFonts w:ascii="Calibri" w:hAnsi="Calibri" w:cs="Calibri"/>
                <w:b/>
                <w:sz w:val="20"/>
                <w:szCs w:val="20"/>
              </w:rPr>
              <w:t> </w:t>
            </w:r>
          </w:p>
        </w:tc>
        <w:tc>
          <w:tcPr>
            <w:tcW w:w="1417" w:type="dxa"/>
            <w:tcBorders>
              <w:top w:val="none" w:sz="0" w:space="0" w:color="auto"/>
              <w:bottom w:val="none" w:sz="0" w:space="0" w:color="auto"/>
            </w:tcBorders>
            <w:vAlign w:val="center"/>
          </w:tcPr>
          <w:p w14:paraId="64452230" w14:textId="77777777" w:rsidR="004F2E7D" w:rsidRPr="004F2E7D" w:rsidRDefault="004F2E7D" w:rsidP="004F2E7D">
            <w:pPr>
              <w:ind w:firstLineChars="100" w:firstLine="20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2 000</w:t>
            </w:r>
          </w:p>
        </w:tc>
        <w:tc>
          <w:tcPr>
            <w:tcW w:w="1134" w:type="dxa"/>
            <w:tcBorders>
              <w:top w:val="none" w:sz="0" w:space="0" w:color="auto"/>
              <w:bottom w:val="none" w:sz="0" w:space="0" w:color="auto"/>
            </w:tcBorders>
            <w:noWrap/>
            <w:vAlign w:val="center"/>
          </w:tcPr>
          <w:p w14:paraId="4B3D6979" w14:textId="77777777" w:rsidR="004F2E7D" w:rsidRPr="004F2E7D" w:rsidRDefault="004F2E7D" w:rsidP="004F2E7D">
            <w:pPr>
              <w:ind w:firstLineChars="100" w:firstLine="201"/>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4F2E7D">
              <w:rPr>
                <w:rFonts w:ascii="Calibri" w:hAnsi="Calibri" w:cs="Calibri"/>
                <w:b/>
                <w:sz w:val="20"/>
                <w:szCs w:val="20"/>
              </w:rPr>
              <w:t> -</w:t>
            </w:r>
            <w:r w:rsidRPr="004F2E7D">
              <w:rPr>
                <w:rFonts w:ascii="Calibri" w:hAnsi="Calibri" w:cs="Calibri"/>
                <w:sz w:val="20"/>
                <w:szCs w:val="20"/>
              </w:rPr>
              <w:t>2 000</w:t>
            </w:r>
          </w:p>
        </w:tc>
        <w:tc>
          <w:tcPr>
            <w:tcW w:w="1156" w:type="dxa"/>
            <w:tcBorders>
              <w:top w:val="none" w:sz="0" w:space="0" w:color="auto"/>
              <w:bottom w:val="none" w:sz="0" w:space="0" w:color="auto"/>
              <w:right w:val="none" w:sz="0" w:space="0" w:color="auto"/>
            </w:tcBorders>
            <w:noWrap/>
            <w:vAlign w:val="center"/>
          </w:tcPr>
          <w:p w14:paraId="0E041F3A" w14:textId="77777777" w:rsidR="004F2E7D" w:rsidRPr="004F2E7D" w:rsidRDefault="004F2E7D" w:rsidP="004F2E7D">
            <w:pPr>
              <w:ind w:firstLineChars="100" w:firstLine="201"/>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4F2E7D">
              <w:rPr>
                <w:rFonts w:ascii="Calibri" w:hAnsi="Calibri" w:cs="Calibri"/>
                <w:b/>
                <w:sz w:val="20"/>
                <w:szCs w:val="20"/>
              </w:rPr>
              <w:t> </w:t>
            </w:r>
          </w:p>
        </w:tc>
      </w:tr>
      <w:tr w:rsidR="004F2E7D" w:rsidRPr="004F2E7D" w14:paraId="301CA2C2"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4BB6395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noWrap/>
            <w:vAlign w:val="center"/>
          </w:tcPr>
          <w:p w14:paraId="28C2AB5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4F337E7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588A4D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62838E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363A52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559CAAF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8" w:type="dxa"/>
            <w:tcBorders>
              <w:top w:val="none" w:sz="0" w:space="0" w:color="auto"/>
              <w:bottom w:val="none" w:sz="0" w:space="0" w:color="auto"/>
            </w:tcBorders>
            <w:noWrap/>
            <w:vAlign w:val="center"/>
          </w:tcPr>
          <w:p w14:paraId="7657B24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vAlign w:val="center"/>
          </w:tcPr>
          <w:p w14:paraId="1D60156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A21092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069BC2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FF5888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00C33DC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Satsningar:</w:t>
            </w:r>
          </w:p>
        </w:tc>
        <w:tc>
          <w:tcPr>
            <w:tcW w:w="1418" w:type="dxa"/>
            <w:noWrap/>
            <w:vAlign w:val="center"/>
          </w:tcPr>
          <w:p w14:paraId="5D25E41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11AD312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C43C42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EC96A0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29045F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98371CA"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Riktad satsningar 2021 - Flytt av anslag till KS/Kommunstyrelsen kontor</w:t>
            </w:r>
          </w:p>
        </w:tc>
        <w:tc>
          <w:tcPr>
            <w:tcW w:w="1418" w:type="dxa"/>
            <w:tcBorders>
              <w:top w:val="none" w:sz="0" w:space="0" w:color="auto"/>
              <w:bottom w:val="none" w:sz="0" w:space="0" w:color="auto"/>
            </w:tcBorders>
            <w:noWrap/>
            <w:vAlign w:val="center"/>
          </w:tcPr>
          <w:p w14:paraId="72B14EE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-560</w:t>
            </w:r>
          </w:p>
        </w:tc>
        <w:tc>
          <w:tcPr>
            <w:tcW w:w="1417" w:type="dxa"/>
            <w:tcBorders>
              <w:top w:val="none" w:sz="0" w:space="0" w:color="auto"/>
              <w:bottom w:val="none" w:sz="0" w:space="0" w:color="auto"/>
            </w:tcBorders>
            <w:vAlign w:val="center"/>
          </w:tcPr>
          <w:p w14:paraId="172D3C8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D76DE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14328E7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09D1799"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23D913A9"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color w:val="C00000"/>
                <w:sz w:val="20"/>
                <w:szCs w:val="20"/>
              </w:rPr>
              <w:t>RP-Utökad tjänst för stadsbyggnadsnämndens ordförande</w:t>
            </w:r>
          </w:p>
        </w:tc>
        <w:tc>
          <w:tcPr>
            <w:tcW w:w="1418" w:type="dxa"/>
            <w:noWrap/>
            <w:vAlign w:val="center"/>
          </w:tcPr>
          <w:p w14:paraId="59D408D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417" w:type="dxa"/>
            <w:vAlign w:val="center"/>
          </w:tcPr>
          <w:p w14:paraId="3664272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450</w:t>
            </w:r>
          </w:p>
        </w:tc>
        <w:tc>
          <w:tcPr>
            <w:tcW w:w="1134" w:type="dxa"/>
            <w:noWrap/>
            <w:vAlign w:val="center"/>
          </w:tcPr>
          <w:p w14:paraId="3B3DDC9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F44E1F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6AF7EBA"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459F06C6" w14:textId="77777777" w:rsidR="004F2E7D" w:rsidRPr="004F2E7D" w:rsidRDefault="004F2E7D" w:rsidP="004F2E7D">
            <w:pPr>
              <w:ind w:firstLineChars="100" w:firstLine="201"/>
              <w:rPr>
                <w:rFonts w:ascii="Calibri" w:hAnsi="Calibri" w:cs="Calibri"/>
                <w:sz w:val="20"/>
                <w:szCs w:val="20"/>
              </w:rPr>
            </w:pPr>
          </w:p>
        </w:tc>
        <w:tc>
          <w:tcPr>
            <w:tcW w:w="1418" w:type="dxa"/>
            <w:tcBorders>
              <w:top w:val="none" w:sz="0" w:space="0" w:color="auto"/>
              <w:bottom w:val="none" w:sz="0" w:space="0" w:color="auto"/>
            </w:tcBorders>
            <w:noWrap/>
            <w:vAlign w:val="center"/>
          </w:tcPr>
          <w:p w14:paraId="00D3AAA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7" w:type="dxa"/>
            <w:tcBorders>
              <w:top w:val="none" w:sz="0" w:space="0" w:color="auto"/>
              <w:bottom w:val="none" w:sz="0" w:space="0" w:color="auto"/>
            </w:tcBorders>
            <w:vAlign w:val="center"/>
          </w:tcPr>
          <w:p w14:paraId="5345AE0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34" w:type="dxa"/>
            <w:tcBorders>
              <w:top w:val="none" w:sz="0" w:space="0" w:color="auto"/>
              <w:bottom w:val="none" w:sz="0" w:space="0" w:color="auto"/>
            </w:tcBorders>
            <w:noWrap/>
            <w:vAlign w:val="center"/>
          </w:tcPr>
          <w:p w14:paraId="3331ACE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56" w:type="dxa"/>
            <w:tcBorders>
              <w:top w:val="none" w:sz="0" w:space="0" w:color="auto"/>
              <w:bottom w:val="none" w:sz="0" w:space="0" w:color="auto"/>
              <w:right w:val="none" w:sz="0" w:space="0" w:color="auto"/>
            </w:tcBorders>
            <w:noWrap/>
            <w:vAlign w:val="center"/>
          </w:tcPr>
          <w:p w14:paraId="13C2792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F2E7D" w:rsidRPr="004F2E7D" w14:paraId="53405E0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14:paraId="359D7512" w14:textId="77777777" w:rsidR="004F2E7D" w:rsidRPr="004F2E7D" w:rsidRDefault="004F2E7D" w:rsidP="004F2E7D">
            <w:pPr>
              <w:ind w:firstLineChars="100" w:firstLine="201"/>
              <w:rPr>
                <w:rFonts w:ascii="Calibri" w:hAnsi="Calibri" w:cs="Calibri"/>
                <w:sz w:val="20"/>
                <w:szCs w:val="20"/>
              </w:rPr>
            </w:pPr>
          </w:p>
        </w:tc>
        <w:tc>
          <w:tcPr>
            <w:tcW w:w="1418" w:type="dxa"/>
            <w:noWrap/>
            <w:vAlign w:val="center"/>
          </w:tcPr>
          <w:p w14:paraId="74A102A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417" w:type="dxa"/>
            <w:vAlign w:val="center"/>
          </w:tcPr>
          <w:p w14:paraId="5FF0066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34" w:type="dxa"/>
            <w:noWrap/>
            <w:vAlign w:val="center"/>
          </w:tcPr>
          <w:p w14:paraId="163284B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156" w:type="dxa"/>
            <w:noWrap/>
            <w:vAlign w:val="center"/>
          </w:tcPr>
          <w:p w14:paraId="2B1B595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F2E7D" w:rsidRPr="004F2E7D" w14:paraId="6A37DC78"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60" w:type="dxa"/>
            <w:tcBorders>
              <w:top w:val="none" w:sz="0" w:space="0" w:color="auto"/>
              <w:left w:val="none" w:sz="0" w:space="0" w:color="auto"/>
              <w:bottom w:val="none" w:sz="0" w:space="0" w:color="auto"/>
            </w:tcBorders>
            <w:noWrap/>
            <w:vAlign w:val="center"/>
          </w:tcPr>
          <w:p w14:paraId="67638463" w14:textId="77777777" w:rsidR="004F2E7D" w:rsidRPr="004F2E7D" w:rsidRDefault="004F2E7D" w:rsidP="004F2E7D">
            <w:pPr>
              <w:ind w:firstLineChars="100" w:firstLine="201"/>
              <w:rPr>
                <w:rFonts w:cstheme="minorHAnsi"/>
                <w:sz w:val="20"/>
                <w:szCs w:val="20"/>
              </w:rPr>
            </w:pPr>
          </w:p>
        </w:tc>
        <w:tc>
          <w:tcPr>
            <w:tcW w:w="1418" w:type="dxa"/>
            <w:tcBorders>
              <w:top w:val="none" w:sz="0" w:space="0" w:color="auto"/>
              <w:bottom w:val="none" w:sz="0" w:space="0" w:color="auto"/>
            </w:tcBorders>
            <w:noWrap/>
            <w:vAlign w:val="center"/>
          </w:tcPr>
          <w:p w14:paraId="6FDAA7F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7" w:type="dxa"/>
            <w:tcBorders>
              <w:top w:val="none" w:sz="0" w:space="0" w:color="auto"/>
              <w:bottom w:val="none" w:sz="0" w:space="0" w:color="auto"/>
            </w:tcBorders>
            <w:vAlign w:val="center"/>
          </w:tcPr>
          <w:p w14:paraId="326BE04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4" w:type="dxa"/>
            <w:tcBorders>
              <w:top w:val="none" w:sz="0" w:space="0" w:color="auto"/>
              <w:bottom w:val="none" w:sz="0" w:space="0" w:color="auto"/>
            </w:tcBorders>
            <w:noWrap/>
            <w:vAlign w:val="center"/>
          </w:tcPr>
          <w:p w14:paraId="6F8769A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38ECA9B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088818D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660" w:type="dxa"/>
            <w:shd w:val="clear" w:color="auto" w:fill="DBE5F1" w:themeFill="accent1" w:themeFillTint="33"/>
            <w:noWrap/>
            <w:vAlign w:val="center"/>
          </w:tcPr>
          <w:p w14:paraId="7C11E59F"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418" w:type="dxa"/>
            <w:shd w:val="clear" w:color="auto" w:fill="DBE5F1" w:themeFill="accent1" w:themeFillTint="33"/>
            <w:noWrap/>
            <w:vAlign w:val="center"/>
          </w:tcPr>
          <w:p w14:paraId="55A2F28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78 849</w:t>
            </w:r>
          </w:p>
        </w:tc>
        <w:tc>
          <w:tcPr>
            <w:tcW w:w="1417" w:type="dxa"/>
            <w:shd w:val="clear" w:color="auto" w:fill="DBE5F1" w:themeFill="accent1" w:themeFillTint="33"/>
            <w:vAlign w:val="center"/>
          </w:tcPr>
          <w:p w14:paraId="673F294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82 504</w:t>
            </w:r>
          </w:p>
        </w:tc>
        <w:tc>
          <w:tcPr>
            <w:tcW w:w="1134" w:type="dxa"/>
            <w:shd w:val="clear" w:color="auto" w:fill="DBE5F1" w:themeFill="accent1" w:themeFillTint="33"/>
            <w:noWrap/>
            <w:vAlign w:val="center"/>
          </w:tcPr>
          <w:p w14:paraId="7D1FEC9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82 594</w:t>
            </w:r>
          </w:p>
        </w:tc>
        <w:tc>
          <w:tcPr>
            <w:tcW w:w="1156" w:type="dxa"/>
            <w:shd w:val="clear" w:color="auto" w:fill="DBE5F1" w:themeFill="accent1" w:themeFillTint="33"/>
            <w:noWrap/>
            <w:vAlign w:val="center"/>
          </w:tcPr>
          <w:p w14:paraId="4CC3A46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84 835</w:t>
            </w:r>
          </w:p>
        </w:tc>
      </w:tr>
    </w:tbl>
    <w:p w14:paraId="682E5DED" w14:textId="77777777" w:rsidR="004F2E7D" w:rsidRPr="004F2E7D" w:rsidRDefault="004F2E7D" w:rsidP="004F2E7D">
      <w:pPr>
        <w:rPr>
          <w:rFonts w:cstheme="minorHAnsi"/>
          <w:sz w:val="20"/>
          <w:szCs w:val="20"/>
        </w:rPr>
      </w:pPr>
    </w:p>
    <w:p w14:paraId="55D63B2B" w14:textId="77777777" w:rsidR="004F2E7D" w:rsidRPr="004F2E7D" w:rsidRDefault="004F2E7D" w:rsidP="004F2E7D">
      <w:pPr>
        <w:rPr>
          <w:rFonts w:cstheme="minorHAnsi"/>
          <w:sz w:val="20"/>
          <w:szCs w:val="20"/>
        </w:rPr>
      </w:pPr>
    </w:p>
    <w:tbl>
      <w:tblPr>
        <w:tblStyle w:val="Ljuslista-dekorfrg41"/>
        <w:tblpPr w:leftFromText="141" w:rightFromText="141" w:vertAnchor="text" w:horzAnchor="margin" w:tblpXSpec="center" w:tblpY="424"/>
        <w:tblW w:w="10785" w:type="dxa"/>
        <w:tblInd w:w="0" w:type="dxa"/>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Layout w:type="fixed"/>
        <w:tblLook w:val="04A0" w:firstRow="1" w:lastRow="0" w:firstColumn="1" w:lastColumn="0" w:noHBand="0" w:noVBand="1"/>
      </w:tblPr>
      <w:tblGrid>
        <w:gridCol w:w="5519"/>
        <w:gridCol w:w="1417"/>
        <w:gridCol w:w="1559"/>
        <w:gridCol w:w="1134"/>
        <w:gridCol w:w="1156"/>
      </w:tblGrid>
      <w:tr w:rsidR="004F2E7D" w:rsidRPr="004F2E7D" w14:paraId="57F27F63" w14:textId="77777777" w:rsidTr="006D4A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19" w:type="dxa"/>
            <w:shd w:val="clear" w:color="auto" w:fill="0070C0"/>
            <w:noWrap/>
            <w:vAlign w:val="center"/>
          </w:tcPr>
          <w:p w14:paraId="16A8B3F2" w14:textId="77777777" w:rsidR="004F2E7D" w:rsidRPr="004F2E7D" w:rsidRDefault="004F2E7D" w:rsidP="004F2E7D">
            <w:pPr>
              <w:rPr>
                <w:rFonts w:ascii="Calibri" w:hAnsi="Calibri" w:cs="Calibri"/>
                <w:color w:val="FFFFFF"/>
              </w:rPr>
            </w:pPr>
            <w:r w:rsidRPr="004F2E7D">
              <w:rPr>
                <w:rFonts w:ascii="Calibri" w:hAnsi="Calibri" w:cs="Calibri"/>
                <w:color w:val="FFFFFF"/>
              </w:rPr>
              <w:lastRenderedPageBreak/>
              <w:t xml:space="preserve">Revisionen </w:t>
            </w:r>
            <w:r w:rsidRPr="004F2E7D">
              <w:rPr>
                <w:rFonts w:cstheme="minorHAnsi"/>
                <w:color w:val="FFFFFF"/>
                <w:sz w:val="20"/>
                <w:szCs w:val="20"/>
              </w:rPr>
              <w:t>(Tkr)</w:t>
            </w:r>
          </w:p>
        </w:tc>
        <w:tc>
          <w:tcPr>
            <w:tcW w:w="1417" w:type="dxa"/>
            <w:shd w:val="clear" w:color="auto" w:fill="0070C0"/>
            <w:noWrap/>
            <w:vAlign w:val="center"/>
          </w:tcPr>
          <w:p w14:paraId="610BFDCA"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Budget 2021</w:t>
            </w:r>
          </w:p>
        </w:tc>
        <w:tc>
          <w:tcPr>
            <w:tcW w:w="1559" w:type="dxa"/>
            <w:shd w:val="clear" w:color="auto" w:fill="0070C0"/>
            <w:vAlign w:val="center"/>
          </w:tcPr>
          <w:p w14:paraId="24141509"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color w:val="FFFFFF"/>
                <w:sz w:val="18"/>
                <w:szCs w:val="18"/>
              </w:rPr>
              <w:t xml:space="preserve">Budget </w:t>
            </w:r>
            <w:r w:rsidRPr="004F2E7D">
              <w:rPr>
                <w:rFonts w:cstheme="minorHAnsi"/>
                <w:sz w:val="18"/>
                <w:szCs w:val="18"/>
              </w:rPr>
              <w:t>2022</w:t>
            </w:r>
          </w:p>
        </w:tc>
        <w:tc>
          <w:tcPr>
            <w:tcW w:w="1134" w:type="dxa"/>
            <w:shd w:val="clear" w:color="auto" w:fill="0070C0"/>
            <w:noWrap/>
            <w:vAlign w:val="center"/>
          </w:tcPr>
          <w:p w14:paraId="3177CE44"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2023</w:t>
            </w:r>
          </w:p>
        </w:tc>
        <w:tc>
          <w:tcPr>
            <w:tcW w:w="1156" w:type="dxa"/>
            <w:shd w:val="clear" w:color="auto" w:fill="0070C0"/>
            <w:noWrap/>
            <w:vAlign w:val="center"/>
          </w:tcPr>
          <w:p w14:paraId="5C30D1EE" w14:textId="77777777" w:rsidR="004F2E7D" w:rsidRPr="004F2E7D" w:rsidRDefault="004F2E7D" w:rsidP="004F2E7D">
            <w:pPr>
              <w:jc w:val="right"/>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4F2E7D">
              <w:rPr>
                <w:rFonts w:cstheme="minorHAnsi"/>
                <w:sz w:val="18"/>
                <w:szCs w:val="18"/>
              </w:rPr>
              <w:t>PLAN 2024</w:t>
            </w:r>
          </w:p>
        </w:tc>
      </w:tr>
      <w:tr w:rsidR="004F2E7D" w:rsidRPr="004F2E7D" w14:paraId="5ACCC5CD" w14:textId="77777777" w:rsidTr="006D4A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0D0DD056"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Kommunbidrag föregående år</w:t>
            </w:r>
          </w:p>
        </w:tc>
        <w:tc>
          <w:tcPr>
            <w:tcW w:w="1417" w:type="dxa"/>
            <w:shd w:val="clear" w:color="auto" w:fill="DBE5F1" w:themeFill="accent1" w:themeFillTint="33"/>
            <w:noWrap/>
            <w:vAlign w:val="center"/>
          </w:tcPr>
          <w:p w14:paraId="65FE1EC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3 200</w:t>
            </w:r>
          </w:p>
        </w:tc>
        <w:tc>
          <w:tcPr>
            <w:tcW w:w="1559" w:type="dxa"/>
            <w:shd w:val="clear" w:color="auto" w:fill="DBE5F1" w:themeFill="accent1" w:themeFillTint="33"/>
            <w:vAlign w:val="center"/>
          </w:tcPr>
          <w:p w14:paraId="60EF803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3 300</w:t>
            </w:r>
          </w:p>
        </w:tc>
        <w:tc>
          <w:tcPr>
            <w:tcW w:w="1134" w:type="dxa"/>
            <w:shd w:val="clear" w:color="auto" w:fill="DBE5F1" w:themeFill="accent1" w:themeFillTint="33"/>
            <w:noWrap/>
            <w:vAlign w:val="center"/>
          </w:tcPr>
          <w:p w14:paraId="5F16F2E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3 136</w:t>
            </w:r>
          </w:p>
        </w:tc>
        <w:tc>
          <w:tcPr>
            <w:tcW w:w="1156" w:type="dxa"/>
            <w:shd w:val="clear" w:color="auto" w:fill="DBE5F1" w:themeFill="accent1" w:themeFillTint="33"/>
            <w:noWrap/>
            <w:vAlign w:val="center"/>
          </w:tcPr>
          <w:p w14:paraId="0E7287B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3 088</w:t>
            </w:r>
          </w:p>
        </w:tc>
      </w:tr>
      <w:tr w:rsidR="004F2E7D" w:rsidRPr="004F2E7D" w14:paraId="3DEB49DC"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CCD3943"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Avgår Resursfördelning</w:t>
            </w:r>
          </w:p>
        </w:tc>
        <w:tc>
          <w:tcPr>
            <w:tcW w:w="1417" w:type="dxa"/>
            <w:noWrap/>
            <w:vAlign w:val="center"/>
          </w:tcPr>
          <w:p w14:paraId="681ABFD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653E88B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2B10177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3603C0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B9DFC5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067D3FB0"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0E00F05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55113CA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1150C6F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2ED7B3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29FD0D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6E6C1B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5DA26C1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3B19635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5804777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E67E3E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7F2F51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81AB3F9"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Justering av anslag:</w:t>
            </w:r>
          </w:p>
        </w:tc>
        <w:tc>
          <w:tcPr>
            <w:tcW w:w="1417" w:type="dxa"/>
            <w:tcBorders>
              <w:top w:val="none" w:sz="0" w:space="0" w:color="auto"/>
              <w:bottom w:val="none" w:sz="0" w:space="0" w:color="auto"/>
            </w:tcBorders>
            <w:noWrap/>
            <w:vAlign w:val="center"/>
          </w:tcPr>
          <w:p w14:paraId="73772D5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3E12A92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6CEF716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8DED7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39F97C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1EB0DE8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lokalkostnad</w:t>
            </w:r>
          </w:p>
        </w:tc>
        <w:tc>
          <w:tcPr>
            <w:tcW w:w="1417" w:type="dxa"/>
            <w:noWrap/>
            <w:vAlign w:val="center"/>
          </w:tcPr>
          <w:p w14:paraId="0255A7D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2B1522A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4DE121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668F58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BDC5EB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C8E8A6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kapitalkostnad</w:t>
            </w:r>
          </w:p>
        </w:tc>
        <w:tc>
          <w:tcPr>
            <w:tcW w:w="1417" w:type="dxa"/>
            <w:tcBorders>
              <w:top w:val="none" w:sz="0" w:space="0" w:color="auto"/>
              <w:bottom w:val="none" w:sz="0" w:space="0" w:color="auto"/>
            </w:tcBorders>
            <w:noWrap/>
            <w:vAlign w:val="center"/>
          </w:tcPr>
          <w:p w14:paraId="13616F6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1BFBD3A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26F2A21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540A3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5E088C87"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02B2445"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Kompensation för lokalvårdskostnader</w:t>
            </w:r>
          </w:p>
        </w:tc>
        <w:tc>
          <w:tcPr>
            <w:tcW w:w="1417" w:type="dxa"/>
            <w:noWrap/>
            <w:vAlign w:val="center"/>
          </w:tcPr>
          <w:p w14:paraId="021B39F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698B9CD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2C0C8AF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83D2D8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4C4CC6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0903F3E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Driftkompensation (på underliggande investering)</w:t>
            </w:r>
          </w:p>
        </w:tc>
        <w:tc>
          <w:tcPr>
            <w:tcW w:w="1417" w:type="dxa"/>
            <w:tcBorders>
              <w:top w:val="none" w:sz="0" w:space="0" w:color="auto"/>
              <w:bottom w:val="none" w:sz="0" w:space="0" w:color="auto"/>
            </w:tcBorders>
            <w:noWrap/>
            <w:vAlign w:val="center"/>
          </w:tcPr>
          <w:p w14:paraId="77AFDA9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306213F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DA4083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8DB6BD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A40933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CE184B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32AC8A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2045DD1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340A9F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52C5D31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7C7B20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6A5D829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Övriga ramjusteringar:</w:t>
            </w:r>
          </w:p>
        </w:tc>
        <w:tc>
          <w:tcPr>
            <w:tcW w:w="1417" w:type="dxa"/>
            <w:tcBorders>
              <w:top w:val="none" w:sz="0" w:space="0" w:color="auto"/>
              <w:bottom w:val="none" w:sz="0" w:space="0" w:color="auto"/>
            </w:tcBorders>
            <w:noWrap/>
            <w:vAlign w:val="center"/>
          </w:tcPr>
          <w:p w14:paraId="2067EF9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4E5F3CA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6A7F4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463127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B08A4A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306624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36F4470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5455DB9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CD5257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80B0D4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1A55FC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15A2327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0A7649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76E3518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9BB17F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99203B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2128A6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6058C03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47D202A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5EBC74E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EDD3F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8E631D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19EEDE7"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1C554D7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0F89AE3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2FED589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F6D305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AE4410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383CB7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49197A4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7174DAF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2B00637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8F46EE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450316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B33BA8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2221F4B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0BB5F1D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5E0A908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56576E5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330337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ED143FE" w14:textId="77777777" w:rsidTr="006D4A5B">
        <w:trPr>
          <w:trHeight w:val="31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A883DA4"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47B1799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E91AA5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354065FB"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29525A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1730FA5"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2D2A2B1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45C3C43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024BF217"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69309F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41F2FA2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DCB467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62BFB3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70524C3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2043D4B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65455E5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141A10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A12811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3A5AEA3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Delsumma </w:t>
            </w:r>
          </w:p>
        </w:tc>
        <w:tc>
          <w:tcPr>
            <w:tcW w:w="1417" w:type="dxa"/>
            <w:shd w:val="clear" w:color="auto" w:fill="DBE5F1" w:themeFill="accent1" w:themeFillTint="33"/>
            <w:noWrap/>
            <w:vAlign w:val="center"/>
          </w:tcPr>
          <w:p w14:paraId="4CD7450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3 200</w:t>
            </w:r>
          </w:p>
        </w:tc>
        <w:tc>
          <w:tcPr>
            <w:tcW w:w="1559" w:type="dxa"/>
            <w:shd w:val="clear" w:color="auto" w:fill="DBE5F1" w:themeFill="accent1" w:themeFillTint="33"/>
            <w:vAlign w:val="center"/>
          </w:tcPr>
          <w:p w14:paraId="797FCE3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3 300</w:t>
            </w:r>
          </w:p>
        </w:tc>
        <w:tc>
          <w:tcPr>
            <w:tcW w:w="1134" w:type="dxa"/>
            <w:shd w:val="clear" w:color="auto" w:fill="DBE5F1" w:themeFill="accent1" w:themeFillTint="33"/>
            <w:noWrap/>
            <w:vAlign w:val="center"/>
          </w:tcPr>
          <w:p w14:paraId="3718234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3 136</w:t>
            </w:r>
          </w:p>
        </w:tc>
        <w:tc>
          <w:tcPr>
            <w:tcW w:w="1156" w:type="dxa"/>
            <w:shd w:val="clear" w:color="auto" w:fill="DBE5F1" w:themeFill="accent1" w:themeFillTint="33"/>
            <w:noWrap/>
            <w:vAlign w:val="center"/>
          </w:tcPr>
          <w:p w14:paraId="340E0CE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3 088</w:t>
            </w:r>
          </w:p>
        </w:tc>
      </w:tr>
      <w:tr w:rsidR="004F2E7D" w:rsidRPr="004F2E7D" w14:paraId="5DE47B73"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2EE4004"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Indexjusteringar:</w:t>
            </w:r>
          </w:p>
        </w:tc>
        <w:tc>
          <w:tcPr>
            <w:tcW w:w="1417" w:type="dxa"/>
            <w:noWrap/>
            <w:vAlign w:val="center"/>
          </w:tcPr>
          <w:p w14:paraId="191AC74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335C936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18F229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6B2DFA3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26119D6"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2160D90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PKV-Personalkostnad</w:t>
            </w:r>
          </w:p>
        </w:tc>
        <w:tc>
          <w:tcPr>
            <w:tcW w:w="1417" w:type="dxa"/>
            <w:tcBorders>
              <w:top w:val="none" w:sz="0" w:space="0" w:color="auto"/>
              <w:bottom w:val="none" w:sz="0" w:space="0" w:color="auto"/>
            </w:tcBorders>
            <w:noWrap/>
            <w:vAlign w:val="center"/>
          </w:tcPr>
          <w:p w14:paraId="1B718F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6EAA153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DFBB9D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0D153A0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E928C9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6228C5B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PKV-Övrig förbrukning</w:t>
            </w:r>
          </w:p>
        </w:tc>
        <w:tc>
          <w:tcPr>
            <w:tcW w:w="1417" w:type="dxa"/>
            <w:noWrap/>
            <w:vAlign w:val="center"/>
          </w:tcPr>
          <w:p w14:paraId="5134CB7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16DFBC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2361DF6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7CC577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B615F6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1728DD9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PKV-Prisindex kommunal verksamhet</w:t>
            </w:r>
          </w:p>
        </w:tc>
        <w:tc>
          <w:tcPr>
            <w:tcW w:w="1417" w:type="dxa"/>
            <w:tcBorders>
              <w:top w:val="none" w:sz="0" w:space="0" w:color="auto"/>
              <w:bottom w:val="none" w:sz="0" w:space="0" w:color="auto"/>
            </w:tcBorders>
            <w:noWrap/>
            <w:vAlign w:val="center"/>
          </w:tcPr>
          <w:p w14:paraId="15C8D38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546893D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4AFBEA0E"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3D4F043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3127D9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19535A8"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Generell förstärkning kommunbidrag</w:t>
            </w:r>
          </w:p>
        </w:tc>
        <w:tc>
          <w:tcPr>
            <w:tcW w:w="1417" w:type="dxa"/>
            <w:noWrap/>
            <w:vAlign w:val="center"/>
          </w:tcPr>
          <w:p w14:paraId="5438159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06A13E7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2E61CC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0EB6F1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592B604"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576892FF"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Effektiviseringskrav (exkl. volymbaserad verksamhet)</w:t>
            </w:r>
          </w:p>
        </w:tc>
        <w:tc>
          <w:tcPr>
            <w:tcW w:w="1417" w:type="dxa"/>
            <w:tcBorders>
              <w:top w:val="none" w:sz="0" w:space="0" w:color="auto"/>
              <w:bottom w:val="none" w:sz="0" w:space="0" w:color="auto"/>
            </w:tcBorders>
            <w:noWrap/>
            <w:vAlign w:val="center"/>
          </w:tcPr>
          <w:p w14:paraId="61DC2C1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56940D9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-64</w:t>
            </w:r>
          </w:p>
        </w:tc>
        <w:tc>
          <w:tcPr>
            <w:tcW w:w="1134" w:type="dxa"/>
            <w:tcBorders>
              <w:top w:val="none" w:sz="0" w:space="0" w:color="auto"/>
              <w:bottom w:val="none" w:sz="0" w:space="0" w:color="auto"/>
            </w:tcBorders>
            <w:noWrap/>
            <w:vAlign w:val="center"/>
          </w:tcPr>
          <w:p w14:paraId="08DA9CF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-49</w:t>
            </w:r>
          </w:p>
        </w:tc>
        <w:tc>
          <w:tcPr>
            <w:tcW w:w="1156" w:type="dxa"/>
            <w:tcBorders>
              <w:top w:val="none" w:sz="0" w:space="0" w:color="auto"/>
              <w:bottom w:val="none" w:sz="0" w:space="0" w:color="auto"/>
              <w:right w:val="none" w:sz="0" w:space="0" w:color="auto"/>
            </w:tcBorders>
            <w:noWrap/>
            <w:vAlign w:val="center"/>
          </w:tcPr>
          <w:p w14:paraId="45C4AFA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-46</w:t>
            </w:r>
          </w:p>
        </w:tc>
      </w:tr>
      <w:tr w:rsidR="004F2E7D" w:rsidRPr="004F2E7D" w14:paraId="57A4690F"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85D7AF8"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05432276"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B8DBC5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77F4DA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9D2661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3214A53C"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595F4E5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Volymsjusteringar:</w:t>
            </w:r>
          </w:p>
        </w:tc>
        <w:tc>
          <w:tcPr>
            <w:tcW w:w="1417" w:type="dxa"/>
            <w:tcBorders>
              <w:top w:val="none" w:sz="0" w:space="0" w:color="auto"/>
              <w:bottom w:val="none" w:sz="0" w:space="0" w:color="auto"/>
            </w:tcBorders>
            <w:noWrap/>
            <w:vAlign w:val="center"/>
          </w:tcPr>
          <w:p w14:paraId="384C92E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6CAB9B9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E7C4E7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1D9F83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AC485CB"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D13B24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Resursfördelning</w:t>
            </w:r>
          </w:p>
        </w:tc>
        <w:tc>
          <w:tcPr>
            <w:tcW w:w="1417" w:type="dxa"/>
            <w:noWrap/>
            <w:vAlign w:val="center"/>
          </w:tcPr>
          <w:p w14:paraId="57AC4D6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0823287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7D3225C"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09D9FCD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81B935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04D6223"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23BAA4B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4A4CFB2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064D0E9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535B2D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DE7FEF1"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24F130C7"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53E8FB8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2C06AE4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758CF22"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50F1010"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CD104AE"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782C482D"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Ramjustering:</w:t>
            </w:r>
          </w:p>
        </w:tc>
        <w:tc>
          <w:tcPr>
            <w:tcW w:w="1417" w:type="dxa"/>
            <w:tcBorders>
              <w:top w:val="none" w:sz="0" w:space="0" w:color="auto"/>
              <w:bottom w:val="none" w:sz="0" w:space="0" w:color="auto"/>
            </w:tcBorders>
            <w:noWrap/>
            <w:vAlign w:val="center"/>
          </w:tcPr>
          <w:p w14:paraId="55D9E47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231E0498"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51A2F583"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3B1889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7BBDE98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79AD7786"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0ECF5AA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43D6503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0FD08F73"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4F1BE21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C0D494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3FB55B21"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2B75CE8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61815D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3AFC0B4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7248C07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174310B6"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54C05EB0"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72FD6D8F"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7F610F2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498FC72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2BD7F79D"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EC3E68B"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02E4E552"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223E2E0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467918C4"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2EB7ED9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6122CA9D"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443C59A4"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0C701F7E"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noWrap/>
            <w:vAlign w:val="center"/>
          </w:tcPr>
          <w:p w14:paraId="4474D2B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50C42A7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109EFB3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3E1845D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AFD02A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5A47D12D"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 </w:t>
            </w:r>
          </w:p>
        </w:tc>
        <w:tc>
          <w:tcPr>
            <w:tcW w:w="1417" w:type="dxa"/>
            <w:tcBorders>
              <w:top w:val="none" w:sz="0" w:space="0" w:color="auto"/>
              <w:bottom w:val="none" w:sz="0" w:space="0" w:color="auto"/>
            </w:tcBorders>
            <w:noWrap/>
            <w:vAlign w:val="center"/>
          </w:tcPr>
          <w:p w14:paraId="10309B1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tcBorders>
              <w:top w:val="none" w:sz="0" w:space="0" w:color="auto"/>
              <w:bottom w:val="none" w:sz="0" w:space="0" w:color="auto"/>
            </w:tcBorders>
            <w:vAlign w:val="center"/>
          </w:tcPr>
          <w:p w14:paraId="33B9AE5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tcBorders>
              <w:top w:val="none" w:sz="0" w:space="0" w:color="auto"/>
              <w:bottom w:val="none" w:sz="0" w:space="0" w:color="auto"/>
            </w:tcBorders>
            <w:noWrap/>
            <w:vAlign w:val="center"/>
          </w:tcPr>
          <w:p w14:paraId="756257A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8C8D0BF"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2D7A1DAE"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475AD31F"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Satsningar:</w:t>
            </w:r>
          </w:p>
        </w:tc>
        <w:tc>
          <w:tcPr>
            <w:tcW w:w="1417" w:type="dxa"/>
            <w:noWrap/>
            <w:vAlign w:val="center"/>
          </w:tcPr>
          <w:p w14:paraId="0262370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559" w:type="dxa"/>
            <w:vAlign w:val="center"/>
          </w:tcPr>
          <w:p w14:paraId="0CE627E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34" w:type="dxa"/>
            <w:noWrap/>
            <w:vAlign w:val="center"/>
          </w:tcPr>
          <w:p w14:paraId="74952494"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noWrap/>
            <w:vAlign w:val="center"/>
          </w:tcPr>
          <w:p w14:paraId="18A92EEE"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692E6EA2"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40D15F0C" w14:textId="77777777" w:rsidR="004F2E7D" w:rsidRPr="004F2E7D" w:rsidRDefault="004F2E7D" w:rsidP="004F2E7D">
            <w:pPr>
              <w:ind w:firstLineChars="100" w:firstLine="201"/>
              <w:rPr>
                <w:rFonts w:ascii="Calibri" w:hAnsi="Calibri" w:cs="Calibri"/>
                <w:sz w:val="20"/>
                <w:szCs w:val="20"/>
              </w:rPr>
            </w:pPr>
            <w:r w:rsidRPr="004F2E7D">
              <w:rPr>
                <w:rFonts w:ascii="Calibri" w:hAnsi="Calibri" w:cs="Calibri"/>
                <w:sz w:val="20"/>
                <w:szCs w:val="20"/>
              </w:rPr>
              <w:t>Riktad satsningar 2021</w:t>
            </w:r>
          </w:p>
        </w:tc>
        <w:tc>
          <w:tcPr>
            <w:tcW w:w="1417" w:type="dxa"/>
            <w:tcBorders>
              <w:top w:val="none" w:sz="0" w:space="0" w:color="auto"/>
              <w:bottom w:val="none" w:sz="0" w:space="0" w:color="auto"/>
            </w:tcBorders>
            <w:noWrap/>
            <w:vAlign w:val="center"/>
          </w:tcPr>
          <w:p w14:paraId="3B382A19"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100</w:t>
            </w:r>
          </w:p>
        </w:tc>
        <w:tc>
          <w:tcPr>
            <w:tcW w:w="1559" w:type="dxa"/>
            <w:tcBorders>
              <w:top w:val="none" w:sz="0" w:space="0" w:color="auto"/>
              <w:bottom w:val="none" w:sz="0" w:space="0" w:color="auto"/>
            </w:tcBorders>
            <w:vAlign w:val="center"/>
          </w:tcPr>
          <w:p w14:paraId="74B3D9A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-100</w:t>
            </w:r>
          </w:p>
        </w:tc>
        <w:tc>
          <w:tcPr>
            <w:tcW w:w="1134" w:type="dxa"/>
            <w:tcBorders>
              <w:top w:val="none" w:sz="0" w:space="0" w:color="auto"/>
              <w:bottom w:val="none" w:sz="0" w:space="0" w:color="auto"/>
            </w:tcBorders>
            <w:noWrap/>
            <w:vAlign w:val="center"/>
          </w:tcPr>
          <w:p w14:paraId="32B1839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c>
          <w:tcPr>
            <w:tcW w:w="1156" w:type="dxa"/>
            <w:tcBorders>
              <w:top w:val="none" w:sz="0" w:space="0" w:color="auto"/>
              <w:bottom w:val="none" w:sz="0" w:space="0" w:color="auto"/>
              <w:right w:val="none" w:sz="0" w:space="0" w:color="auto"/>
            </w:tcBorders>
            <w:noWrap/>
            <w:vAlign w:val="center"/>
          </w:tcPr>
          <w:p w14:paraId="5F12A41A"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F2E7D">
              <w:rPr>
                <w:rFonts w:ascii="Calibri" w:hAnsi="Calibri" w:cs="Calibri"/>
                <w:sz w:val="20"/>
                <w:szCs w:val="20"/>
              </w:rPr>
              <w:t> </w:t>
            </w:r>
          </w:p>
        </w:tc>
      </w:tr>
      <w:tr w:rsidR="004F2E7D" w:rsidRPr="004F2E7D" w14:paraId="028772D5"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55719FD" w14:textId="77777777" w:rsidR="004F2E7D" w:rsidRPr="004F2E7D" w:rsidRDefault="004F2E7D" w:rsidP="004F2E7D">
            <w:pPr>
              <w:ind w:firstLineChars="100" w:firstLine="201"/>
              <w:rPr>
                <w:rFonts w:cstheme="minorHAnsi"/>
                <w:sz w:val="20"/>
                <w:szCs w:val="20"/>
              </w:rPr>
            </w:pPr>
          </w:p>
        </w:tc>
        <w:tc>
          <w:tcPr>
            <w:tcW w:w="1417" w:type="dxa"/>
            <w:noWrap/>
            <w:vAlign w:val="center"/>
          </w:tcPr>
          <w:p w14:paraId="698CD04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vAlign w:val="center"/>
          </w:tcPr>
          <w:p w14:paraId="5A1F3E09"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34" w:type="dxa"/>
            <w:noWrap/>
            <w:vAlign w:val="center"/>
          </w:tcPr>
          <w:p w14:paraId="7B9BBDFA"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20D41071"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6D1AD609"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none" w:sz="0" w:space="0" w:color="auto"/>
            </w:tcBorders>
            <w:noWrap/>
            <w:vAlign w:val="center"/>
          </w:tcPr>
          <w:p w14:paraId="214CF633" w14:textId="77777777" w:rsidR="004F2E7D" w:rsidRPr="004F2E7D" w:rsidRDefault="004F2E7D" w:rsidP="004F2E7D">
            <w:pPr>
              <w:ind w:firstLineChars="100" w:firstLine="201"/>
              <w:rPr>
                <w:rFonts w:cstheme="minorHAnsi"/>
                <w:sz w:val="20"/>
                <w:szCs w:val="20"/>
              </w:rPr>
            </w:pPr>
          </w:p>
        </w:tc>
        <w:tc>
          <w:tcPr>
            <w:tcW w:w="1417" w:type="dxa"/>
            <w:tcBorders>
              <w:top w:val="none" w:sz="0" w:space="0" w:color="auto"/>
              <w:bottom w:val="none" w:sz="0" w:space="0" w:color="auto"/>
            </w:tcBorders>
            <w:noWrap/>
            <w:vAlign w:val="center"/>
          </w:tcPr>
          <w:p w14:paraId="208DCB7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59" w:type="dxa"/>
            <w:tcBorders>
              <w:top w:val="none" w:sz="0" w:space="0" w:color="auto"/>
              <w:bottom w:val="none" w:sz="0" w:space="0" w:color="auto"/>
            </w:tcBorders>
            <w:vAlign w:val="center"/>
          </w:tcPr>
          <w:p w14:paraId="7AC2480C"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34" w:type="dxa"/>
            <w:tcBorders>
              <w:top w:val="none" w:sz="0" w:space="0" w:color="auto"/>
              <w:bottom w:val="none" w:sz="0" w:space="0" w:color="auto"/>
            </w:tcBorders>
            <w:noWrap/>
            <w:vAlign w:val="center"/>
          </w:tcPr>
          <w:p w14:paraId="0A52F5B0"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6" w:type="dxa"/>
            <w:tcBorders>
              <w:top w:val="none" w:sz="0" w:space="0" w:color="auto"/>
              <w:bottom w:val="none" w:sz="0" w:space="0" w:color="auto"/>
              <w:right w:val="none" w:sz="0" w:space="0" w:color="auto"/>
            </w:tcBorders>
            <w:noWrap/>
            <w:vAlign w:val="center"/>
          </w:tcPr>
          <w:p w14:paraId="2BA82832"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F2E7D" w:rsidRPr="004F2E7D" w14:paraId="6AD49B0A" w14:textId="77777777" w:rsidTr="006D4A5B">
        <w:trPr>
          <w:trHeight w:val="255"/>
        </w:trPr>
        <w:tc>
          <w:tcPr>
            <w:cnfStyle w:val="001000000000" w:firstRow="0" w:lastRow="0" w:firstColumn="1" w:lastColumn="0" w:oddVBand="0" w:evenVBand="0" w:oddHBand="0" w:evenHBand="0" w:firstRowFirstColumn="0" w:firstRowLastColumn="0" w:lastRowFirstColumn="0" w:lastRowLastColumn="0"/>
            <w:tcW w:w="5519" w:type="dxa"/>
            <w:noWrap/>
            <w:vAlign w:val="center"/>
          </w:tcPr>
          <w:p w14:paraId="3992093C" w14:textId="77777777" w:rsidR="004F2E7D" w:rsidRPr="004F2E7D" w:rsidRDefault="004F2E7D" w:rsidP="004F2E7D">
            <w:pPr>
              <w:ind w:firstLineChars="100" w:firstLine="201"/>
              <w:rPr>
                <w:rFonts w:cstheme="minorHAnsi"/>
                <w:sz w:val="20"/>
                <w:szCs w:val="20"/>
              </w:rPr>
            </w:pPr>
          </w:p>
        </w:tc>
        <w:tc>
          <w:tcPr>
            <w:tcW w:w="1417" w:type="dxa"/>
            <w:noWrap/>
            <w:vAlign w:val="center"/>
          </w:tcPr>
          <w:p w14:paraId="32792747"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vAlign w:val="center"/>
          </w:tcPr>
          <w:p w14:paraId="6CE4988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34" w:type="dxa"/>
            <w:noWrap/>
            <w:vAlign w:val="center"/>
          </w:tcPr>
          <w:p w14:paraId="18BC1C55"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6" w:type="dxa"/>
            <w:noWrap/>
            <w:vAlign w:val="center"/>
          </w:tcPr>
          <w:p w14:paraId="03979FA8" w14:textId="77777777" w:rsidR="004F2E7D" w:rsidRPr="004F2E7D" w:rsidRDefault="004F2E7D" w:rsidP="004F2E7D">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F2E7D" w:rsidRPr="004F2E7D" w14:paraId="1FBEF610" w14:textId="77777777" w:rsidTr="006D4A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shd w:val="clear" w:color="auto" w:fill="DBE5F1" w:themeFill="accent1" w:themeFillTint="33"/>
            <w:noWrap/>
            <w:vAlign w:val="center"/>
          </w:tcPr>
          <w:p w14:paraId="794CB282" w14:textId="77777777" w:rsidR="004F2E7D" w:rsidRPr="004F2E7D" w:rsidRDefault="004F2E7D" w:rsidP="004F2E7D">
            <w:pPr>
              <w:rPr>
                <w:rFonts w:ascii="Calibri" w:hAnsi="Calibri" w:cs="Calibri"/>
                <w:sz w:val="20"/>
                <w:szCs w:val="20"/>
              </w:rPr>
            </w:pPr>
            <w:r w:rsidRPr="004F2E7D">
              <w:rPr>
                <w:rFonts w:ascii="Calibri" w:hAnsi="Calibri" w:cs="Calibri"/>
                <w:sz w:val="20"/>
                <w:szCs w:val="20"/>
              </w:rPr>
              <w:t xml:space="preserve">Kommunbidrag </w:t>
            </w:r>
          </w:p>
        </w:tc>
        <w:tc>
          <w:tcPr>
            <w:tcW w:w="1417" w:type="dxa"/>
            <w:shd w:val="clear" w:color="auto" w:fill="DBE5F1" w:themeFill="accent1" w:themeFillTint="33"/>
            <w:noWrap/>
            <w:vAlign w:val="center"/>
          </w:tcPr>
          <w:p w14:paraId="0E692A61"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3 300</w:t>
            </w:r>
          </w:p>
        </w:tc>
        <w:tc>
          <w:tcPr>
            <w:tcW w:w="1559" w:type="dxa"/>
            <w:shd w:val="clear" w:color="auto" w:fill="DBE5F1" w:themeFill="accent1" w:themeFillTint="33"/>
            <w:vAlign w:val="center"/>
          </w:tcPr>
          <w:p w14:paraId="738B762B"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3 136</w:t>
            </w:r>
          </w:p>
        </w:tc>
        <w:tc>
          <w:tcPr>
            <w:tcW w:w="1134" w:type="dxa"/>
            <w:shd w:val="clear" w:color="auto" w:fill="DBE5F1" w:themeFill="accent1" w:themeFillTint="33"/>
            <w:noWrap/>
            <w:vAlign w:val="center"/>
          </w:tcPr>
          <w:p w14:paraId="484152E5"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3 088</w:t>
            </w:r>
          </w:p>
        </w:tc>
        <w:tc>
          <w:tcPr>
            <w:tcW w:w="1156" w:type="dxa"/>
            <w:shd w:val="clear" w:color="auto" w:fill="DBE5F1" w:themeFill="accent1" w:themeFillTint="33"/>
            <w:noWrap/>
            <w:vAlign w:val="center"/>
          </w:tcPr>
          <w:p w14:paraId="0D15FE06" w14:textId="77777777" w:rsidR="004F2E7D" w:rsidRPr="004F2E7D" w:rsidRDefault="004F2E7D" w:rsidP="004F2E7D">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4F2E7D">
              <w:rPr>
                <w:rFonts w:ascii="Calibri" w:hAnsi="Calibri" w:cs="Calibri"/>
                <w:bCs/>
                <w:sz w:val="20"/>
                <w:szCs w:val="20"/>
              </w:rPr>
              <w:t>3 041</w:t>
            </w:r>
          </w:p>
        </w:tc>
      </w:tr>
    </w:tbl>
    <w:p w14:paraId="1111C3D1" w14:textId="77777777" w:rsidR="004F2E7D" w:rsidRPr="002D2A97" w:rsidRDefault="004F2E7D" w:rsidP="004F2E7D">
      <w:pPr>
        <w:rPr>
          <w:b/>
          <w:sz w:val="28"/>
          <w:szCs w:val="28"/>
        </w:rPr>
      </w:pPr>
    </w:p>
    <w:sectPr w:rsidR="004F2E7D" w:rsidRPr="002D2A97" w:rsidSect="00025E84">
      <w:footerReference w:type="even" r:id="rId41"/>
      <w:footerReference w:type="default" r:id="rId4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BE2A7" w14:textId="77777777" w:rsidR="003F7DB7" w:rsidRDefault="003F7DB7" w:rsidP="00DA5FF8">
      <w:pPr>
        <w:spacing w:after="0" w:line="240" w:lineRule="auto"/>
      </w:pPr>
      <w:r>
        <w:separator/>
      </w:r>
    </w:p>
  </w:endnote>
  <w:endnote w:type="continuationSeparator" w:id="0">
    <w:p w14:paraId="64DCE4D8" w14:textId="77777777" w:rsidR="003F7DB7" w:rsidRDefault="003F7DB7" w:rsidP="00DA5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LabGrotesque-Regul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404414534"/>
      <w:docPartObj>
        <w:docPartGallery w:val="Page Numbers (Bottom of Page)"/>
        <w:docPartUnique/>
      </w:docPartObj>
    </w:sdtPr>
    <w:sdtEndPr>
      <w:rPr>
        <w:rStyle w:val="Sidnummer"/>
      </w:rPr>
    </w:sdtEndPr>
    <w:sdtContent>
      <w:p w14:paraId="0355FACD" w14:textId="098D8938" w:rsidR="00025E84" w:rsidRDefault="00025E84" w:rsidP="0018231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13236296" w14:textId="77777777" w:rsidR="00025E84" w:rsidRDefault="00025E84" w:rsidP="00025E84">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471902504"/>
      <w:docPartObj>
        <w:docPartGallery w:val="Page Numbers (Bottom of Page)"/>
        <w:docPartUnique/>
      </w:docPartObj>
    </w:sdtPr>
    <w:sdtEndPr>
      <w:rPr>
        <w:rStyle w:val="Sidnummer"/>
      </w:rPr>
    </w:sdtEndPr>
    <w:sdtContent>
      <w:p w14:paraId="1D5835EF" w14:textId="3C923A61" w:rsidR="00025E84" w:rsidRDefault="00025E84" w:rsidP="0018231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72B2734F" w14:textId="77777777" w:rsidR="00025E84" w:rsidRDefault="00025E84" w:rsidP="00025E84">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ED153" w14:textId="77777777" w:rsidR="003F7DB7" w:rsidRDefault="003F7DB7" w:rsidP="00DA5FF8">
      <w:pPr>
        <w:spacing w:after="0" w:line="240" w:lineRule="auto"/>
      </w:pPr>
      <w:r>
        <w:separator/>
      </w:r>
    </w:p>
  </w:footnote>
  <w:footnote w:type="continuationSeparator" w:id="0">
    <w:p w14:paraId="64E43A66" w14:textId="77777777" w:rsidR="003F7DB7" w:rsidRDefault="003F7DB7" w:rsidP="00DA5FF8">
      <w:pPr>
        <w:spacing w:after="0" w:line="240" w:lineRule="auto"/>
      </w:pPr>
      <w:r>
        <w:continuationSeparator/>
      </w:r>
    </w:p>
  </w:footnote>
  <w:footnote w:id="1">
    <w:p w14:paraId="1E6C8623" w14:textId="6A106F83" w:rsidR="006D4A5B" w:rsidRPr="0052044D" w:rsidRDefault="006D4A5B" w:rsidP="00DA5FF8">
      <w:pPr>
        <w:pStyle w:val="css-1o0t5d4"/>
        <w:shd w:val="clear" w:color="auto" w:fill="FFFFFF"/>
        <w:spacing w:before="0" w:beforeAutospacing="0" w:after="0" w:afterAutospacing="0"/>
        <w:rPr>
          <w:rFonts w:asciiTheme="minorHAnsi" w:hAnsiTheme="minorHAnsi" w:cstheme="minorHAnsi"/>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9347E"/>
    <w:multiLevelType w:val="hybridMultilevel"/>
    <w:tmpl w:val="F96E9DE0"/>
    <w:lvl w:ilvl="0" w:tplc="F15AB15A">
      <w:start w:val="1"/>
      <w:numFmt w:val="bullet"/>
      <w:lvlText w:val=""/>
      <w:lvlJc w:val="left"/>
      <w:pPr>
        <w:ind w:left="720" w:hanging="360"/>
      </w:pPr>
      <w:rPr>
        <w:rFonts w:ascii="Symbol" w:hAnsi="Symbol"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D0D70BD"/>
    <w:multiLevelType w:val="hybridMultilevel"/>
    <w:tmpl w:val="A4F03DAE"/>
    <w:lvl w:ilvl="0" w:tplc="F15AB15A">
      <w:start w:val="1"/>
      <w:numFmt w:val="bullet"/>
      <w:lvlText w:val=""/>
      <w:lvlJc w:val="left"/>
      <w:pPr>
        <w:ind w:left="720" w:hanging="360"/>
      </w:pPr>
      <w:rPr>
        <w:rFonts w:ascii="Symbol" w:hAnsi="Symbol"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6241762"/>
    <w:multiLevelType w:val="hybridMultilevel"/>
    <w:tmpl w:val="600C20AC"/>
    <w:lvl w:ilvl="0" w:tplc="F15AB15A">
      <w:start w:val="1"/>
      <w:numFmt w:val="bullet"/>
      <w:lvlText w:val=""/>
      <w:lvlJc w:val="left"/>
      <w:pPr>
        <w:ind w:left="720" w:hanging="360"/>
      </w:pPr>
      <w:rPr>
        <w:rFonts w:ascii="Symbol" w:hAnsi="Symbol"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ACB0D71"/>
    <w:multiLevelType w:val="hybridMultilevel"/>
    <w:tmpl w:val="A50089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C4B135A"/>
    <w:multiLevelType w:val="hybridMultilevel"/>
    <w:tmpl w:val="548259D0"/>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5" w15:restartNumberingAfterBreak="0">
    <w:nsid w:val="1F1E7011"/>
    <w:multiLevelType w:val="hybridMultilevel"/>
    <w:tmpl w:val="F33E2154"/>
    <w:lvl w:ilvl="0" w:tplc="F15AB15A">
      <w:start w:val="1"/>
      <w:numFmt w:val="bullet"/>
      <w:lvlText w:val=""/>
      <w:lvlJc w:val="left"/>
      <w:pPr>
        <w:ind w:left="720" w:hanging="360"/>
      </w:pPr>
      <w:rPr>
        <w:rFonts w:ascii="Symbol" w:hAnsi="Symbol"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A194DC2"/>
    <w:multiLevelType w:val="hybridMultilevel"/>
    <w:tmpl w:val="1EF615DE"/>
    <w:lvl w:ilvl="0" w:tplc="041D0001">
      <w:start w:val="1"/>
      <w:numFmt w:val="bullet"/>
      <w:lvlText w:val=""/>
      <w:lvlJc w:val="left"/>
      <w:pPr>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AC63848"/>
    <w:multiLevelType w:val="hybridMultilevel"/>
    <w:tmpl w:val="B88C4D12"/>
    <w:lvl w:ilvl="0" w:tplc="F15AB15A">
      <w:start w:val="1"/>
      <w:numFmt w:val="bullet"/>
      <w:lvlText w:val=""/>
      <w:lvlJc w:val="left"/>
      <w:pPr>
        <w:ind w:left="720" w:hanging="360"/>
      </w:pPr>
      <w:rPr>
        <w:rFonts w:ascii="Symbol" w:hAnsi="Symbol"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FB16115"/>
    <w:multiLevelType w:val="hybridMultilevel"/>
    <w:tmpl w:val="0D46712C"/>
    <w:lvl w:ilvl="0" w:tplc="F15AB15A">
      <w:start w:val="1"/>
      <w:numFmt w:val="bullet"/>
      <w:lvlText w:val=""/>
      <w:lvlJc w:val="left"/>
      <w:pPr>
        <w:ind w:left="720" w:hanging="360"/>
      </w:pPr>
      <w:rPr>
        <w:rFonts w:ascii="Symbol" w:hAnsi="Symbol"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9187A1A"/>
    <w:multiLevelType w:val="hybridMultilevel"/>
    <w:tmpl w:val="1C1470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B560E01"/>
    <w:multiLevelType w:val="hybridMultilevel"/>
    <w:tmpl w:val="FB407248"/>
    <w:lvl w:ilvl="0" w:tplc="90766CE6">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42E6029"/>
    <w:multiLevelType w:val="hybridMultilevel"/>
    <w:tmpl w:val="4AD8A1B2"/>
    <w:lvl w:ilvl="0" w:tplc="041D000F">
      <w:start w:val="1"/>
      <w:numFmt w:val="decimal"/>
      <w:lvlText w:val="%1."/>
      <w:lvlJc w:val="left"/>
      <w:pPr>
        <w:tabs>
          <w:tab w:val="num" w:pos="360"/>
        </w:tabs>
        <w:ind w:left="360" w:hanging="360"/>
      </w:pPr>
    </w:lvl>
    <w:lvl w:ilvl="1" w:tplc="041D0019">
      <w:start w:val="1"/>
      <w:numFmt w:val="decimal"/>
      <w:lvlText w:val="%2."/>
      <w:lvlJc w:val="left"/>
      <w:pPr>
        <w:tabs>
          <w:tab w:val="num" w:pos="1440"/>
        </w:tabs>
        <w:ind w:left="1440" w:hanging="360"/>
      </w:pPr>
    </w:lvl>
    <w:lvl w:ilvl="2" w:tplc="041D001B">
      <w:start w:val="1"/>
      <w:numFmt w:val="decimal"/>
      <w:lvlText w:val="%3."/>
      <w:lvlJc w:val="left"/>
      <w:pPr>
        <w:tabs>
          <w:tab w:val="num" w:pos="2160"/>
        </w:tabs>
        <w:ind w:left="2160" w:hanging="360"/>
      </w:pPr>
    </w:lvl>
    <w:lvl w:ilvl="3" w:tplc="041D000F">
      <w:start w:val="1"/>
      <w:numFmt w:val="decimal"/>
      <w:lvlText w:val="%4."/>
      <w:lvlJc w:val="left"/>
      <w:pPr>
        <w:tabs>
          <w:tab w:val="num" w:pos="2880"/>
        </w:tabs>
        <w:ind w:left="2880" w:hanging="360"/>
      </w:pPr>
    </w:lvl>
    <w:lvl w:ilvl="4" w:tplc="041D0019">
      <w:start w:val="1"/>
      <w:numFmt w:val="decimal"/>
      <w:lvlText w:val="%5."/>
      <w:lvlJc w:val="left"/>
      <w:pPr>
        <w:tabs>
          <w:tab w:val="num" w:pos="3600"/>
        </w:tabs>
        <w:ind w:left="3600" w:hanging="360"/>
      </w:pPr>
    </w:lvl>
    <w:lvl w:ilvl="5" w:tplc="041D001B">
      <w:start w:val="1"/>
      <w:numFmt w:val="decimal"/>
      <w:lvlText w:val="%6."/>
      <w:lvlJc w:val="left"/>
      <w:pPr>
        <w:tabs>
          <w:tab w:val="num" w:pos="4320"/>
        </w:tabs>
        <w:ind w:left="4320" w:hanging="360"/>
      </w:pPr>
    </w:lvl>
    <w:lvl w:ilvl="6" w:tplc="041D000F">
      <w:start w:val="1"/>
      <w:numFmt w:val="decimal"/>
      <w:lvlText w:val="%7."/>
      <w:lvlJc w:val="left"/>
      <w:pPr>
        <w:tabs>
          <w:tab w:val="num" w:pos="5040"/>
        </w:tabs>
        <w:ind w:left="5040" w:hanging="360"/>
      </w:pPr>
    </w:lvl>
    <w:lvl w:ilvl="7" w:tplc="041D0019">
      <w:start w:val="1"/>
      <w:numFmt w:val="decimal"/>
      <w:lvlText w:val="%8."/>
      <w:lvlJc w:val="left"/>
      <w:pPr>
        <w:tabs>
          <w:tab w:val="num" w:pos="5760"/>
        </w:tabs>
        <w:ind w:left="5760" w:hanging="360"/>
      </w:pPr>
    </w:lvl>
    <w:lvl w:ilvl="8" w:tplc="041D001B">
      <w:start w:val="1"/>
      <w:numFmt w:val="decimal"/>
      <w:lvlText w:val="%9."/>
      <w:lvlJc w:val="left"/>
      <w:pPr>
        <w:tabs>
          <w:tab w:val="num" w:pos="6480"/>
        </w:tabs>
        <w:ind w:left="6480" w:hanging="360"/>
      </w:pPr>
    </w:lvl>
  </w:abstractNum>
  <w:abstractNum w:abstractNumId="12" w15:restartNumberingAfterBreak="0">
    <w:nsid w:val="54B906AB"/>
    <w:multiLevelType w:val="hybridMultilevel"/>
    <w:tmpl w:val="9D46313E"/>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9F164D"/>
    <w:multiLevelType w:val="hybridMultilevel"/>
    <w:tmpl w:val="6C021DB2"/>
    <w:lvl w:ilvl="0" w:tplc="F15AB15A">
      <w:start w:val="1"/>
      <w:numFmt w:val="bullet"/>
      <w:lvlText w:val=""/>
      <w:lvlJc w:val="left"/>
      <w:pPr>
        <w:ind w:left="720" w:hanging="360"/>
      </w:pPr>
      <w:rPr>
        <w:rFonts w:ascii="Symbol" w:hAnsi="Symbol"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8FE21E0"/>
    <w:multiLevelType w:val="hybridMultilevel"/>
    <w:tmpl w:val="3A00901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72C34AF"/>
    <w:multiLevelType w:val="hybridMultilevel"/>
    <w:tmpl w:val="9A6CB42E"/>
    <w:lvl w:ilvl="0" w:tplc="F15AB15A">
      <w:start w:val="1"/>
      <w:numFmt w:val="bullet"/>
      <w:lvlText w:val=""/>
      <w:lvlJc w:val="left"/>
      <w:pPr>
        <w:ind w:left="720" w:hanging="360"/>
      </w:pPr>
      <w:rPr>
        <w:rFonts w:ascii="Symbol" w:hAnsi="Symbol"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4"/>
  </w:num>
  <w:num w:numId="5">
    <w:abstractNumId w:val="4"/>
  </w:num>
  <w:num w:numId="6">
    <w:abstractNumId w:val="9"/>
  </w:num>
  <w:num w:numId="7">
    <w:abstractNumId w:val="3"/>
  </w:num>
  <w:num w:numId="8">
    <w:abstractNumId w:val="12"/>
  </w:num>
  <w:num w:numId="9">
    <w:abstractNumId w:val="2"/>
  </w:num>
  <w:num w:numId="10">
    <w:abstractNumId w:val="0"/>
  </w:num>
  <w:num w:numId="11">
    <w:abstractNumId w:val="7"/>
  </w:num>
  <w:num w:numId="12">
    <w:abstractNumId w:val="5"/>
  </w:num>
  <w:num w:numId="13">
    <w:abstractNumId w:val="15"/>
  </w:num>
  <w:num w:numId="14">
    <w:abstractNumId w:val="13"/>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862"/>
    <w:rsid w:val="00001A18"/>
    <w:rsid w:val="000028BF"/>
    <w:rsid w:val="00022317"/>
    <w:rsid w:val="00022BA0"/>
    <w:rsid w:val="00025E84"/>
    <w:rsid w:val="00033002"/>
    <w:rsid w:val="0004299B"/>
    <w:rsid w:val="00054CC1"/>
    <w:rsid w:val="0005676B"/>
    <w:rsid w:val="00064CE1"/>
    <w:rsid w:val="000675A0"/>
    <w:rsid w:val="000734F1"/>
    <w:rsid w:val="00082B08"/>
    <w:rsid w:val="000B3862"/>
    <w:rsid w:val="000E2034"/>
    <w:rsid w:val="000E568E"/>
    <w:rsid w:val="0010172B"/>
    <w:rsid w:val="00116897"/>
    <w:rsid w:val="00121CF3"/>
    <w:rsid w:val="00134298"/>
    <w:rsid w:val="00143D98"/>
    <w:rsid w:val="00150233"/>
    <w:rsid w:val="001577B8"/>
    <w:rsid w:val="0016732E"/>
    <w:rsid w:val="0016783F"/>
    <w:rsid w:val="001721C2"/>
    <w:rsid w:val="001728F9"/>
    <w:rsid w:val="001811EB"/>
    <w:rsid w:val="001830A9"/>
    <w:rsid w:val="00187668"/>
    <w:rsid w:val="001A0D64"/>
    <w:rsid w:val="001A61FF"/>
    <w:rsid w:val="001A6869"/>
    <w:rsid w:val="001C0982"/>
    <w:rsid w:val="001C29AB"/>
    <w:rsid w:val="001D2D70"/>
    <w:rsid w:val="001E37F8"/>
    <w:rsid w:val="001F286C"/>
    <w:rsid w:val="002020F1"/>
    <w:rsid w:val="00207A84"/>
    <w:rsid w:val="00216BE4"/>
    <w:rsid w:val="00235174"/>
    <w:rsid w:val="00240BBA"/>
    <w:rsid w:val="00246D93"/>
    <w:rsid w:val="00251486"/>
    <w:rsid w:val="00255025"/>
    <w:rsid w:val="00270317"/>
    <w:rsid w:val="00287490"/>
    <w:rsid w:val="002A448E"/>
    <w:rsid w:val="002C67D3"/>
    <w:rsid w:val="002C7B46"/>
    <w:rsid w:val="002D272A"/>
    <w:rsid w:val="002D2A97"/>
    <w:rsid w:val="002D7D72"/>
    <w:rsid w:val="002E2F54"/>
    <w:rsid w:val="002E68AE"/>
    <w:rsid w:val="002F2BF8"/>
    <w:rsid w:val="003004C5"/>
    <w:rsid w:val="003037F9"/>
    <w:rsid w:val="00313918"/>
    <w:rsid w:val="003825B4"/>
    <w:rsid w:val="00382A11"/>
    <w:rsid w:val="003935C1"/>
    <w:rsid w:val="00394599"/>
    <w:rsid w:val="003A4188"/>
    <w:rsid w:val="003A4434"/>
    <w:rsid w:val="003A65A6"/>
    <w:rsid w:val="003D31E2"/>
    <w:rsid w:val="003D6C5F"/>
    <w:rsid w:val="003E33B0"/>
    <w:rsid w:val="003E4B56"/>
    <w:rsid w:val="003E61F3"/>
    <w:rsid w:val="003F7DB7"/>
    <w:rsid w:val="00403142"/>
    <w:rsid w:val="00415189"/>
    <w:rsid w:val="00423125"/>
    <w:rsid w:val="00424617"/>
    <w:rsid w:val="0042569A"/>
    <w:rsid w:val="00427042"/>
    <w:rsid w:val="00427183"/>
    <w:rsid w:val="00447F04"/>
    <w:rsid w:val="004576D5"/>
    <w:rsid w:val="0046693D"/>
    <w:rsid w:val="00476CE7"/>
    <w:rsid w:val="00477101"/>
    <w:rsid w:val="00496BCD"/>
    <w:rsid w:val="004C0A07"/>
    <w:rsid w:val="004C4379"/>
    <w:rsid w:val="004D0FF5"/>
    <w:rsid w:val="004D3FEA"/>
    <w:rsid w:val="004E1AE7"/>
    <w:rsid w:val="004F085A"/>
    <w:rsid w:val="004F2ADA"/>
    <w:rsid w:val="004F2E7D"/>
    <w:rsid w:val="00502450"/>
    <w:rsid w:val="0050356B"/>
    <w:rsid w:val="005056AE"/>
    <w:rsid w:val="00520325"/>
    <w:rsid w:val="00521ABA"/>
    <w:rsid w:val="00533CA0"/>
    <w:rsid w:val="005463F0"/>
    <w:rsid w:val="00573F70"/>
    <w:rsid w:val="00576B33"/>
    <w:rsid w:val="005B07D2"/>
    <w:rsid w:val="005C2C3D"/>
    <w:rsid w:val="005C6C44"/>
    <w:rsid w:val="005D2995"/>
    <w:rsid w:val="005D7FF5"/>
    <w:rsid w:val="005E4705"/>
    <w:rsid w:val="005E5FE5"/>
    <w:rsid w:val="005F4BF1"/>
    <w:rsid w:val="005F6CEC"/>
    <w:rsid w:val="0060582C"/>
    <w:rsid w:val="006071C2"/>
    <w:rsid w:val="0061137D"/>
    <w:rsid w:val="00632774"/>
    <w:rsid w:val="00632D15"/>
    <w:rsid w:val="006343C3"/>
    <w:rsid w:val="00634C56"/>
    <w:rsid w:val="00645AB5"/>
    <w:rsid w:val="00645BC9"/>
    <w:rsid w:val="00652C95"/>
    <w:rsid w:val="006531AC"/>
    <w:rsid w:val="006545B1"/>
    <w:rsid w:val="00665AAA"/>
    <w:rsid w:val="00675DFE"/>
    <w:rsid w:val="006867A8"/>
    <w:rsid w:val="00687B80"/>
    <w:rsid w:val="00692EF9"/>
    <w:rsid w:val="006A354C"/>
    <w:rsid w:val="006A5D3A"/>
    <w:rsid w:val="006B0E1E"/>
    <w:rsid w:val="006D4A5B"/>
    <w:rsid w:val="006D51A9"/>
    <w:rsid w:val="006E06C6"/>
    <w:rsid w:val="006E7C1F"/>
    <w:rsid w:val="006F1F7E"/>
    <w:rsid w:val="006F2F77"/>
    <w:rsid w:val="006F4E60"/>
    <w:rsid w:val="00703390"/>
    <w:rsid w:val="00716BAA"/>
    <w:rsid w:val="0073085A"/>
    <w:rsid w:val="00731BF6"/>
    <w:rsid w:val="00760D2A"/>
    <w:rsid w:val="00767982"/>
    <w:rsid w:val="00772125"/>
    <w:rsid w:val="00785AC1"/>
    <w:rsid w:val="00790112"/>
    <w:rsid w:val="0079592A"/>
    <w:rsid w:val="007A43D8"/>
    <w:rsid w:val="007A5A16"/>
    <w:rsid w:val="007C396A"/>
    <w:rsid w:val="007C6E0D"/>
    <w:rsid w:val="007E73D2"/>
    <w:rsid w:val="007F1A13"/>
    <w:rsid w:val="00807909"/>
    <w:rsid w:val="0082254F"/>
    <w:rsid w:val="00825934"/>
    <w:rsid w:val="00835ED4"/>
    <w:rsid w:val="00854F0B"/>
    <w:rsid w:val="00876F6C"/>
    <w:rsid w:val="00882E08"/>
    <w:rsid w:val="0088358A"/>
    <w:rsid w:val="00883DEC"/>
    <w:rsid w:val="00895BD3"/>
    <w:rsid w:val="008A34F7"/>
    <w:rsid w:val="008A37E0"/>
    <w:rsid w:val="008B09A3"/>
    <w:rsid w:val="008B1896"/>
    <w:rsid w:val="008C11A4"/>
    <w:rsid w:val="008C5E98"/>
    <w:rsid w:val="008D205B"/>
    <w:rsid w:val="008D6000"/>
    <w:rsid w:val="008D645B"/>
    <w:rsid w:val="008F07A8"/>
    <w:rsid w:val="008F240B"/>
    <w:rsid w:val="00901EFE"/>
    <w:rsid w:val="00910290"/>
    <w:rsid w:val="0091040A"/>
    <w:rsid w:val="00912E81"/>
    <w:rsid w:val="009165C0"/>
    <w:rsid w:val="00930463"/>
    <w:rsid w:val="00932013"/>
    <w:rsid w:val="00933FE0"/>
    <w:rsid w:val="009347B6"/>
    <w:rsid w:val="009414A9"/>
    <w:rsid w:val="0095136D"/>
    <w:rsid w:val="00973346"/>
    <w:rsid w:val="009735E7"/>
    <w:rsid w:val="0098505B"/>
    <w:rsid w:val="009911BE"/>
    <w:rsid w:val="0099512C"/>
    <w:rsid w:val="00996016"/>
    <w:rsid w:val="009A2673"/>
    <w:rsid w:val="009B136B"/>
    <w:rsid w:val="009B13EB"/>
    <w:rsid w:val="009B29E5"/>
    <w:rsid w:val="009C0313"/>
    <w:rsid w:val="009C1E57"/>
    <w:rsid w:val="009D09BB"/>
    <w:rsid w:val="009E1833"/>
    <w:rsid w:val="009E63D8"/>
    <w:rsid w:val="009F2EEB"/>
    <w:rsid w:val="009F5157"/>
    <w:rsid w:val="009F5FE1"/>
    <w:rsid w:val="00A12428"/>
    <w:rsid w:val="00A1459A"/>
    <w:rsid w:val="00A145A0"/>
    <w:rsid w:val="00A20EC2"/>
    <w:rsid w:val="00A20F1F"/>
    <w:rsid w:val="00A222CA"/>
    <w:rsid w:val="00A2495D"/>
    <w:rsid w:val="00A45327"/>
    <w:rsid w:val="00A540CF"/>
    <w:rsid w:val="00A54C53"/>
    <w:rsid w:val="00A574F7"/>
    <w:rsid w:val="00A61A3B"/>
    <w:rsid w:val="00A6266D"/>
    <w:rsid w:val="00A64289"/>
    <w:rsid w:val="00A64469"/>
    <w:rsid w:val="00A665B9"/>
    <w:rsid w:val="00A66CE4"/>
    <w:rsid w:val="00A76932"/>
    <w:rsid w:val="00A82E02"/>
    <w:rsid w:val="00A86764"/>
    <w:rsid w:val="00AA2DE0"/>
    <w:rsid w:val="00AA57E4"/>
    <w:rsid w:val="00AC784A"/>
    <w:rsid w:val="00AD03E7"/>
    <w:rsid w:val="00AE60E0"/>
    <w:rsid w:val="00AE6270"/>
    <w:rsid w:val="00AF16E5"/>
    <w:rsid w:val="00AF7AFC"/>
    <w:rsid w:val="00B031FB"/>
    <w:rsid w:val="00B10DCE"/>
    <w:rsid w:val="00B20F04"/>
    <w:rsid w:val="00B2263E"/>
    <w:rsid w:val="00B2615C"/>
    <w:rsid w:val="00B3330B"/>
    <w:rsid w:val="00B6379D"/>
    <w:rsid w:val="00BB1C45"/>
    <w:rsid w:val="00BD13A0"/>
    <w:rsid w:val="00BE13E0"/>
    <w:rsid w:val="00BE1AA3"/>
    <w:rsid w:val="00BF1E4C"/>
    <w:rsid w:val="00C04F7B"/>
    <w:rsid w:val="00C149A7"/>
    <w:rsid w:val="00C15549"/>
    <w:rsid w:val="00C34D9C"/>
    <w:rsid w:val="00C34DC9"/>
    <w:rsid w:val="00C5432C"/>
    <w:rsid w:val="00C7207D"/>
    <w:rsid w:val="00C85D20"/>
    <w:rsid w:val="00C860B4"/>
    <w:rsid w:val="00C8701E"/>
    <w:rsid w:val="00C90654"/>
    <w:rsid w:val="00C94686"/>
    <w:rsid w:val="00CA4D6D"/>
    <w:rsid w:val="00CD2053"/>
    <w:rsid w:val="00CD2111"/>
    <w:rsid w:val="00CD33DD"/>
    <w:rsid w:val="00CE38BF"/>
    <w:rsid w:val="00D00BCB"/>
    <w:rsid w:val="00D04E5E"/>
    <w:rsid w:val="00D061B0"/>
    <w:rsid w:val="00D23C45"/>
    <w:rsid w:val="00D24517"/>
    <w:rsid w:val="00D2795D"/>
    <w:rsid w:val="00D30864"/>
    <w:rsid w:val="00D33BD1"/>
    <w:rsid w:val="00D342AC"/>
    <w:rsid w:val="00D4270A"/>
    <w:rsid w:val="00D50D74"/>
    <w:rsid w:val="00D51791"/>
    <w:rsid w:val="00D56C99"/>
    <w:rsid w:val="00D752E2"/>
    <w:rsid w:val="00D8390F"/>
    <w:rsid w:val="00D85AF0"/>
    <w:rsid w:val="00DA3B07"/>
    <w:rsid w:val="00DA3C77"/>
    <w:rsid w:val="00DA5FF8"/>
    <w:rsid w:val="00DB081C"/>
    <w:rsid w:val="00DC51E2"/>
    <w:rsid w:val="00DC6DE7"/>
    <w:rsid w:val="00DD2B4D"/>
    <w:rsid w:val="00DD42B2"/>
    <w:rsid w:val="00DE3FDE"/>
    <w:rsid w:val="00DF4E6B"/>
    <w:rsid w:val="00E01834"/>
    <w:rsid w:val="00E01DA6"/>
    <w:rsid w:val="00E02DD6"/>
    <w:rsid w:val="00E15960"/>
    <w:rsid w:val="00E27B8F"/>
    <w:rsid w:val="00E35FAC"/>
    <w:rsid w:val="00E37234"/>
    <w:rsid w:val="00E42FAF"/>
    <w:rsid w:val="00E6507B"/>
    <w:rsid w:val="00E76B88"/>
    <w:rsid w:val="00E81C37"/>
    <w:rsid w:val="00E90388"/>
    <w:rsid w:val="00E92F50"/>
    <w:rsid w:val="00EA1EA3"/>
    <w:rsid w:val="00EA247E"/>
    <w:rsid w:val="00EA4D4A"/>
    <w:rsid w:val="00EA4F62"/>
    <w:rsid w:val="00EB59D8"/>
    <w:rsid w:val="00EC07B9"/>
    <w:rsid w:val="00EC45B1"/>
    <w:rsid w:val="00ED0D73"/>
    <w:rsid w:val="00ED54C9"/>
    <w:rsid w:val="00EF1C71"/>
    <w:rsid w:val="00EF2757"/>
    <w:rsid w:val="00EF3EFF"/>
    <w:rsid w:val="00F06A18"/>
    <w:rsid w:val="00F1540C"/>
    <w:rsid w:val="00F37D24"/>
    <w:rsid w:val="00F45807"/>
    <w:rsid w:val="00F62814"/>
    <w:rsid w:val="00F71CF8"/>
    <w:rsid w:val="00F72D95"/>
    <w:rsid w:val="00F73216"/>
    <w:rsid w:val="00F775B8"/>
    <w:rsid w:val="00F8000A"/>
    <w:rsid w:val="00F94032"/>
    <w:rsid w:val="00F94168"/>
    <w:rsid w:val="00F947BE"/>
    <w:rsid w:val="00F96DF9"/>
    <w:rsid w:val="00FB279B"/>
    <w:rsid w:val="00FB6B3F"/>
    <w:rsid w:val="00FC7D3E"/>
    <w:rsid w:val="00FD61F9"/>
    <w:rsid w:val="00FE11C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034E"/>
  <w15:docId w15:val="{854FD823-DA2C-4DB3-A3FF-AB1169289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6D4A5B"/>
    <w:pPr>
      <w:keepNext/>
      <w:keepLines/>
      <w:spacing w:before="240" w:after="0"/>
      <w:outlineLvl w:val="0"/>
    </w:pPr>
    <w:rPr>
      <w:rFonts w:asciiTheme="majorHAnsi" w:eastAsiaTheme="majorEastAsia" w:hAnsiTheme="majorHAnsi" w:cstheme="majorBidi"/>
      <w:color w:val="000000" w:themeColor="text1"/>
      <w:sz w:val="36"/>
      <w:szCs w:val="32"/>
    </w:rPr>
  </w:style>
  <w:style w:type="paragraph" w:styleId="Rubrik2">
    <w:name w:val="heading 2"/>
    <w:basedOn w:val="Normal"/>
    <w:next w:val="Normal"/>
    <w:link w:val="Rubrik2Char"/>
    <w:uiPriority w:val="9"/>
    <w:unhideWhenUsed/>
    <w:qFormat/>
    <w:rsid w:val="006D4A5B"/>
    <w:pPr>
      <w:keepNext/>
      <w:keepLines/>
      <w:spacing w:before="40" w:after="0"/>
      <w:outlineLvl w:val="1"/>
    </w:pPr>
    <w:rPr>
      <w:rFonts w:asciiTheme="majorHAnsi" w:eastAsiaTheme="majorEastAsia" w:hAnsiTheme="majorHAnsi" w:cstheme="majorBidi"/>
      <w:color w:val="000000" w:themeColor="text1"/>
      <w:sz w:val="28"/>
      <w:szCs w:val="26"/>
    </w:rPr>
  </w:style>
  <w:style w:type="paragraph" w:styleId="Rubrik3">
    <w:name w:val="heading 3"/>
    <w:basedOn w:val="Normal"/>
    <w:next w:val="Normal"/>
    <w:link w:val="Rubrik3Char"/>
    <w:uiPriority w:val="9"/>
    <w:unhideWhenUsed/>
    <w:qFormat/>
    <w:rsid w:val="00A45327"/>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0B386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B3862"/>
    <w:rPr>
      <w:rFonts w:ascii="Tahoma" w:hAnsi="Tahoma" w:cs="Tahoma"/>
      <w:sz w:val="16"/>
      <w:szCs w:val="16"/>
    </w:rPr>
  </w:style>
  <w:style w:type="paragraph" w:styleId="Liststycke">
    <w:name w:val="List Paragraph"/>
    <w:basedOn w:val="Normal"/>
    <w:uiPriority w:val="34"/>
    <w:qFormat/>
    <w:rsid w:val="002D2A97"/>
    <w:pPr>
      <w:ind w:left="720"/>
      <w:contextualSpacing/>
    </w:pPr>
  </w:style>
  <w:style w:type="character" w:styleId="Betoning">
    <w:name w:val="Emphasis"/>
    <w:basedOn w:val="Standardstycketeckensnitt"/>
    <w:uiPriority w:val="20"/>
    <w:qFormat/>
    <w:rsid w:val="000E568E"/>
    <w:rPr>
      <w:i/>
      <w:iCs/>
    </w:rPr>
  </w:style>
  <w:style w:type="paragraph" w:styleId="Normalwebb">
    <w:name w:val="Normal (Web)"/>
    <w:basedOn w:val="Normal"/>
    <w:uiPriority w:val="99"/>
    <w:semiHidden/>
    <w:unhideWhenUsed/>
    <w:rsid w:val="0073085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73085A"/>
    <w:rPr>
      <w:b/>
      <w:bCs/>
    </w:rPr>
  </w:style>
  <w:style w:type="paragraph" w:customStyle="1" w:styleId="Default">
    <w:name w:val="Default"/>
    <w:rsid w:val="00427042"/>
    <w:pPr>
      <w:autoSpaceDE w:val="0"/>
      <w:autoSpaceDN w:val="0"/>
      <w:adjustRightInd w:val="0"/>
      <w:spacing w:after="0" w:line="240" w:lineRule="auto"/>
    </w:pPr>
    <w:rPr>
      <w:rFonts w:ascii="Arial" w:hAnsi="Arial" w:cs="Arial"/>
      <w:color w:val="000000"/>
      <w:sz w:val="24"/>
      <w:szCs w:val="24"/>
    </w:rPr>
  </w:style>
  <w:style w:type="paragraph" w:customStyle="1" w:styleId="css-1o0t5d4">
    <w:name w:val="css-1o0t5d4"/>
    <w:basedOn w:val="Normal"/>
    <w:rsid w:val="00DA5FF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DA5FF8"/>
    <w:rPr>
      <w:color w:val="0000FF" w:themeColor="hyperlink"/>
      <w:u w:val="single"/>
    </w:rPr>
  </w:style>
  <w:style w:type="character" w:styleId="Fotnotsreferens">
    <w:name w:val="footnote reference"/>
    <w:basedOn w:val="Standardstycketeckensnitt"/>
    <w:uiPriority w:val="99"/>
    <w:semiHidden/>
    <w:unhideWhenUsed/>
    <w:rsid w:val="00DA5FF8"/>
    <w:rPr>
      <w:vertAlign w:val="superscript"/>
    </w:rPr>
  </w:style>
  <w:style w:type="paragraph" w:styleId="Citat">
    <w:name w:val="Quote"/>
    <w:basedOn w:val="Normal"/>
    <w:next w:val="Normal"/>
    <w:link w:val="CitatChar"/>
    <w:uiPriority w:val="29"/>
    <w:qFormat/>
    <w:rsid w:val="00A45327"/>
    <w:pPr>
      <w:spacing w:before="200" w:after="160"/>
      <w:ind w:left="864" w:right="864"/>
      <w:jc w:val="center"/>
    </w:pPr>
    <w:rPr>
      <w:i/>
      <w:iCs/>
      <w:color w:val="000000" w:themeColor="text1"/>
      <w:sz w:val="24"/>
    </w:rPr>
  </w:style>
  <w:style w:type="character" w:customStyle="1" w:styleId="CitatChar">
    <w:name w:val="Citat Char"/>
    <w:basedOn w:val="Standardstycketeckensnitt"/>
    <w:link w:val="Citat"/>
    <w:uiPriority w:val="29"/>
    <w:rsid w:val="00A45327"/>
    <w:rPr>
      <w:i/>
      <w:iCs/>
      <w:color w:val="000000" w:themeColor="text1"/>
      <w:sz w:val="24"/>
    </w:rPr>
  </w:style>
  <w:style w:type="character" w:styleId="Olstomnmnande">
    <w:name w:val="Unresolved Mention"/>
    <w:basedOn w:val="Standardstycketeckensnitt"/>
    <w:uiPriority w:val="99"/>
    <w:semiHidden/>
    <w:unhideWhenUsed/>
    <w:rsid w:val="00DA5FF8"/>
    <w:rPr>
      <w:color w:val="605E5C"/>
      <w:shd w:val="clear" w:color="auto" w:fill="E1DFDD"/>
    </w:rPr>
  </w:style>
  <w:style w:type="table" w:styleId="Ljuslista-dekorfrg4">
    <w:name w:val="Light List Accent 4"/>
    <w:basedOn w:val="Normaltabell"/>
    <w:uiPriority w:val="61"/>
    <w:rsid w:val="004F2E7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Framsida-Datum">
    <w:name w:val="Framsida - Datum"/>
    <w:basedOn w:val="Normal"/>
    <w:next w:val="Normal"/>
    <w:uiPriority w:val="1"/>
    <w:rsid w:val="004F2E7D"/>
    <w:pPr>
      <w:tabs>
        <w:tab w:val="left" w:pos="4253"/>
      </w:tabs>
      <w:spacing w:after="0" w:line="260" w:lineRule="atLeast"/>
      <w:ind w:left="170"/>
    </w:pPr>
    <w:rPr>
      <w:rFonts w:eastAsia="Times New Roman" w:cs="Times New Roman"/>
      <w:sz w:val="26"/>
      <w:szCs w:val="20"/>
    </w:rPr>
  </w:style>
  <w:style w:type="paragraph" w:customStyle="1" w:styleId="Framsida-Huvudrubrik">
    <w:name w:val="Framsida - Huvudrubrik"/>
    <w:basedOn w:val="Normal"/>
    <w:qFormat/>
    <w:rsid w:val="004F2E7D"/>
    <w:pPr>
      <w:spacing w:before="240" w:after="240" w:line="816" w:lineRule="exact"/>
      <w:ind w:left="170" w:right="1106"/>
    </w:pPr>
    <w:rPr>
      <w:rFonts w:eastAsia="Times New Roman" w:cs="Times New Roman"/>
      <w:b/>
      <w:color w:val="EEECE1" w:themeColor="background2"/>
      <w:sz w:val="68"/>
      <w:szCs w:val="76"/>
    </w:rPr>
  </w:style>
  <w:style w:type="table" w:customStyle="1" w:styleId="Ljuslista-dekorfrg41">
    <w:name w:val="Ljus lista - dekorfärg 41"/>
    <w:basedOn w:val="Normaltabell"/>
    <w:next w:val="Ljuslista-dekorfrg4"/>
    <w:uiPriority w:val="61"/>
    <w:rsid w:val="004F2E7D"/>
    <w:pPr>
      <w:spacing w:after="0" w:line="240" w:lineRule="auto"/>
    </w:p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Sidhuvud">
    <w:name w:val="header"/>
    <w:basedOn w:val="Normal"/>
    <w:link w:val="SidhuvudChar"/>
    <w:uiPriority w:val="99"/>
    <w:unhideWhenUsed/>
    <w:rsid w:val="004F2E7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F2E7D"/>
  </w:style>
  <w:style w:type="paragraph" w:styleId="Sidfot">
    <w:name w:val="footer"/>
    <w:basedOn w:val="Normal"/>
    <w:link w:val="SidfotChar"/>
    <w:uiPriority w:val="99"/>
    <w:unhideWhenUsed/>
    <w:rsid w:val="004F2E7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F2E7D"/>
  </w:style>
  <w:style w:type="paragraph" w:customStyle="1" w:styleId="Dokumenthuvud">
    <w:name w:val="Dokumenthuvud"/>
    <w:basedOn w:val="Normal"/>
    <w:uiPriority w:val="12"/>
    <w:rsid w:val="004F2E7D"/>
    <w:pPr>
      <w:tabs>
        <w:tab w:val="left" w:pos="4253"/>
      </w:tabs>
      <w:spacing w:after="0" w:line="240" w:lineRule="atLeast"/>
    </w:pPr>
    <w:rPr>
      <w:rFonts w:eastAsia="Times New Roman" w:cs="Times New Roman"/>
      <w:sz w:val="17"/>
      <w:szCs w:val="20"/>
    </w:rPr>
  </w:style>
  <w:style w:type="character" w:customStyle="1" w:styleId="KommentarerChar">
    <w:name w:val="Kommentarer Char"/>
    <w:basedOn w:val="Standardstycketeckensnitt"/>
    <w:link w:val="Kommentarer"/>
    <w:uiPriority w:val="99"/>
    <w:semiHidden/>
    <w:rsid w:val="004F2E7D"/>
    <w:rPr>
      <w:sz w:val="20"/>
      <w:szCs w:val="20"/>
    </w:rPr>
  </w:style>
  <w:style w:type="paragraph" w:styleId="Kommentarer">
    <w:name w:val="annotation text"/>
    <w:basedOn w:val="Normal"/>
    <w:link w:val="KommentarerChar"/>
    <w:uiPriority w:val="99"/>
    <w:semiHidden/>
    <w:unhideWhenUsed/>
    <w:rsid w:val="004F2E7D"/>
    <w:pPr>
      <w:spacing w:line="240" w:lineRule="auto"/>
    </w:pPr>
    <w:rPr>
      <w:sz w:val="20"/>
      <w:szCs w:val="20"/>
    </w:rPr>
  </w:style>
  <w:style w:type="character" w:customStyle="1" w:styleId="KommentarsmneChar">
    <w:name w:val="Kommentarsämne Char"/>
    <w:basedOn w:val="KommentarerChar"/>
    <w:link w:val="Kommentarsmne"/>
    <w:uiPriority w:val="99"/>
    <w:semiHidden/>
    <w:rsid w:val="004F2E7D"/>
    <w:rPr>
      <w:b/>
      <w:bCs/>
      <w:sz w:val="20"/>
      <w:szCs w:val="20"/>
    </w:rPr>
  </w:style>
  <w:style w:type="paragraph" w:styleId="Kommentarsmne">
    <w:name w:val="annotation subject"/>
    <w:basedOn w:val="Kommentarer"/>
    <w:next w:val="Kommentarer"/>
    <w:link w:val="KommentarsmneChar"/>
    <w:uiPriority w:val="99"/>
    <w:semiHidden/>
    <w:unhideWhenUsed/>
    <w:rsid w:val="004F2E7D"/>
    <w:rPr>
      <w:b/>
      <w:bCs/>
    </w:rPr>
  </w:style>
  <w:style w:type="character" w:customStyle="1" w:styleId="Rubrik1Char">
    <w:name w:val="Rubrik 1 Char"/>
    <w:basedOn w:val="Standardstycketeckensnitt"/>
    <w:link w:val="Rubrik1"/>
    <w:uiPriority w:val="9"/>
    <w:rsid w:val="006D4A5B"/>
    <w:rPr>
      <w:rFonts w:asciiTheme="majorHAnsi" w:eastAsiaTheme="majorEastAsia" w:hAnsiTheme="majorHAnsi" w:cstheme="majorBidi"/>
      <w:color w:val="000000" w:themeColor="text1"/>
      <w:sz w:val="36"/>
      <w:szCs w:val="32"/>
    </w:rPr>
  </w:style>
  <w:style w:type="character" w:customStyle="1" w:styleId="Rubrik2Char">
    <w:name w:val="Rubrik 2 Char"/>
    <w:basedOn w:val="Standardstycketeckensnitt"/>
    <w:link w:val="Rubrik2"/>
    <w:uiPriority w:val="9"/>
    <w:rsid w:val="006D4A5B"/>
    <w:rPr>
      <w:rFonts w:asciiTheme="majorHAnsi" w:eastAsiaTheme="majorEastAsia" w:hAnsiTheme="majorHAnsi" w:cstheme="majorBidi"/>
      <w:color w:val="000000" w:themeColor="text1"/>
      <w:sz w:val="28"/>
      <w:szCs w:val="26"/>
    </w:rPr>
  </w:style>
  <w:style w:type="character" w:customStyle="1" w:styleId="Rubrik3Char">
    <w:name w:val="Rubrik 3 Char"/>
    <w:basedOn w:val="Standardstycketeckensnitt"/>
    <w:link w:val="Rubrik3"/>
    <w:uiPriority w:val="9"/>
    <w:rsid w:val="00A45327"/>
    <w:rPr>
      <w:rFonts w:asciiTheme="majorHAnsi" w:eastAsiaTheme="majorEastAsia" w:hAnsiTheme="majorHAnsi" w:cstheme="majorBidi"/>
      <w:color w:val="000000" w:themeColor="text1"/>
      <w:sz w:val="24"/>
      <w:szCs w:val="24"/>
    </w:rPr>
  </w:style>
  <w:style w:type="character" w:styleId="Sidnummer">
    <w:name w:val="page number"/>
    <w:basedOn w:val="Standardstycketeckensnitt"/>
    <w:uiPriority w:val="99"/>
    <w:semiHidden/>
    <w:unhideWhenUsed/>
    <w:rsid w:val="00025E84"/>
  </w:style>
  <w:style w:type="paragraph" w:styleId="Innehll1">
    <w:name w:val="toc 1"/>
    <w:basedOn w:val="Normal"/>
    <w:next w:val="Normal"/>
    <w:autoRedefine/>
    <w:uiPriority w:val="39"/>
    <w:unhideWhenUsed/>
    <w:rsid w:val="002E68AE"/>
    <w:pPr>
      <w:spacing w:before="120" w:after="0"/>
    </w:pPr>
    <w:rPr>
      <w:b/>
      <w:bCs/>
      <w:i/>
      <w:iCs/>
      <w:sz w:val="24"/>
      <w:szCs w:val="24"/>
    </w:rPr>
  </w:style>
  <w:style w:type="paragraph" w:styleId="Innehll2">
    <w:name w:val="toc 2"/>
    <w:basedOn w:val="Normal"/>
    <w:next w:val="Normal"/>
    <w:autoRedefine/>
    <w:uiPriority w:val="39"/>
    <w:unhideWhenUsed/>
    <w:rsid w:val="002E68AE"/>
    <w:pPr>
      <w:spacing w:before="120" w:after="0"/>
      <w:ind w:left="220"/>
    </w:pPr>
    <w:rPr>
      <w:b/>
      <w:bCs/>
    </w:rPr>
  </w:style>
  <w:style w:type="paragraph" w:styleId="Innehll3">
    <w:name w:val="toc 3"/>
    <w:basedOn w:val="Normal"/>
    <w:next w:val="Normal"/>
    <w:autoRedefine/>
    <w:uiPriority w:val="39"/>
    <w:unhideWhenUsed/>
    <w:rsid w:val="002E68AE"/>
    <w:pPr>
      <w:spacing w:after="0"/>
      <w:ind w:left="440"/>
    </w:pPr>
    <w:rPr>
      <w:sz w:val="20"/>
      <w:szCs w:val="20"/>
    </w:rPr>
  </w:style>
  <w:style w:type="paragraph" w:styleId="Innehll4">
    <w:name w:val="toc 4"/>
    <w:basedOn w:val="Normal"/>
    <w:next w:val="Normal"/>
    <w:autoRedefine/>
    <w:uiPriority w:val="39"/>
    <w:unhideWhenUsed/>
    <w:rsid w:val="002E68AE"/>
    <w:pPr>
      <w:spacing w:after="0"/>
      <w:ind w:left="660"/>
    </w:pPr>
    <w:rPr>
      <w:sz w:val="20"/>
      <w:szCs w:val="20"/>
    </w:rPr>
  </w:style>
  <w:style w:type="paragraph" w:styleId="Innehll5">
    <w:name w:val="toc 5"/>
    <w:basedOn w:val="Normal"/>
    <w:next w:val="Normal"/>
    <w:autoRedefine/>
    <w:uiPriority w:val="39"/>
    <w:unhideWhenUsed/>
    <w:rsid w:val="002E68AE"/>
    <w:pPr>
      <w:spacing w:after="0"/>
      <w:ind w:left="880"/>
    </w:pPr>
    <w:rPr>
      <w:sz w:val="20"/>
      <w:szCs w:val="20"/>
    </w:rPr>
  </w:style>
  <w:style w:type="paragraph" w:styleId="Innehll6">
    <w:name w:val="toc 6"/>
    <w:basedOn w:val="Normal"/>
    <w:next w:val="Normal"/>
    <w:autoRedefine/>
    <w:uiPriority w:val="39"/>
    <w:unhideWhenUsed/>
    <w:rsid w:val="002E68AE"/>
    <w:pPr>
      <w:spacing w:after="0"/>
      <w:ind w:left="1100"/>
    </w:pPr>
    <w:rPr>
      <w:sz w:val="20"/>
      <w:szCs w:val="20"/>
    </w:rPr>
  </w:style>
  <w:style w:type="paragraph" w:styleId="Innehll7">
    <w:name w:val="toc 7"/>
    <w:basedOn w:val="Normal"/>
    <w:next w:val="Normal"/>
    <w:autoRedefine/>
    <w:uiPriority w:val="39"/>
    <w:unhideWhenUsed/>
    <w:rsid w:val="002E68AE"/>
    <w:pPr>
      <w:spacing w:after="0"/>
      <w:ind w:left="1320"/>
    </w:pPr>
    <w:rPr>
      <w:sz w:val="20"/>
      <w:szCs w:val="20"/>
    </w:rPr>
  </w:style>
  <w:style w:type="paragraph" w:styleId="Innehll8">
    <w:name w:val="toc 8"/>
    <w:basedOn w:val="Normal"/>
    <w:next w:val="Normal"/>
    <w:autoRedefine/>
    <w:uiPriority w:val="39"/>
    <w:unhideWhenUsed/>
    <w:rsid w:val="002E68AE"/>
    <w:pPr>
      <w:spacing w:after="0"/>
      <w:ind w:left="1540"/>
    </w:pPr>
    <w:rPr>
      <w:sz w:val="20"/>
      <w:szCs w:val="20"/>
    </w:rPr>
  </w:style>
  <w:style w:type="paragraph" w:styleId="Innehll9">
    <w:name w:val="toc 9"/>
    <w:basedOn w:val="Normal"/>
    <w:next w:val="Normal"/>
    <w:autoRedefine/>
    <w:uiPriority w:val="39"/>
    <w:unhideWhenUsed/>
    <w:rsid w:val="002E68AE"/>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1604">
      <w:bodyDiv w:val="1"/>
      <w:marLeft w:val="0"/>
      <w:marRight w:val="0"/>
      <w:marTop w:val="0"/>
      <w:marBottom w:val="0"/>
      <w:divBdr>
        <w:top w:val="none" w:sz="0" w:space="0" w:color="auto"/>
        <w:left w:val="none" w:sz="0" w:space="0" w:color="auto"/>
        <w:bottom w:val="none" w:sz="0" w:space="0" w:color="auto"/>
        <w:right w:val="none" w:sz="0" w:space="0" w:color="auto"/>
      </w:divBdr>
    </w:div>
    <w:div w:id="874587504">
      <w:bodyDiv w:val="1"/>
      <w:marLeft w:val="0"/>
      <w:marRight w:val="0"/>
      <w:marTop w:val="0"/>
      <w:marBottom w:val="0"/>
      <w:divBdr>
        <w:top w:val="none" w:sz="0" w:space="0" w:color="auto"/>
        <w:left w:val="none" w:sz="0" w:space="0" w:color="auto"/>
        <w:bottom w:val="none" w:sz="0" w:space="0" w:color="auto"/>
        <w:right w:val="none" w:sz="0" w:space="0" w:color="auto"/>
      </w:divBdr>
    </w:div>
    <w:div w:id="1183857089">
      <w:bodyDiv w:val="1"/>
      <w:marLeft w:val="0"/>
      <w:marRight w:val="0"/>
      <w:marTop w:val="0"/>
      <w:marBottom w:val="0"/>
      <w:divBdr>
        <w:top w:val="none" w:sz="0" w:space="0" w:color="auto"/>
        <w:left w:val="none" w:sz="0" w:space="0" w:color="auto"/>
        <w:bottom w:val="none" w:sz="0" w:space="0" w:color="auto"/>
        <w:right w:val="none" w:sz="0" w:space="0" w:color="auto"/>
      </w:divBdr>
    </w:div>
    <w:div w:id="1234196159">
      <w:bodyDiv w:val="1"/>
      <w:marLeft w:val="0"/>
      <w:marRight w:val="0"/>
      <w:marTop w:val="0"/>
      <w:marBottom w:val="0"/>
      <w:divBdr>
        <w:top w:val="none" w:sz="0" w:space="0" w:color="auto"/>
        <w:left w:val="none" w:sz="0" w:space="0" w:color="auto"/>
        <w:bottom w:val="none" w:sz="0" w:space="0" w:color="auto"/>
        <w:right w:val="none" w:sz="0" w:space="0" w:color="auto"/>
      </w:divBdr>
    </w:div>
    <w:div w:id="1286081807">
      <w:bodyDiv w:val="1"/>
      <w:marLeft w:val="0"/>
      <w:marRight w:val="0"/>
      <w:marTop w:val="0"/>
      <w:marBottom w:val="0"/>
      <w:divBdr>
        <w:top w:val="none" w:sz="0" w:space="0" w:color="auto"/>
        <w:left w:val="none" w:sz="0" w:space="0" w:color="auto"/>
        <w:bottom w:val="none" w:sz="0" w:space="0" w:color="auto"/>
        <w:right w:val="none" w:sz="0" w:space="0" w:color="auto"/>
      </w:divBdr>
    </w:div>
    <w:div w:id="1757021630">
      <w:bodyDiv w:val="1"/>
      <w:marLeft w:val="0"/>
      <w:marRight w:val="0"/>
      <w:marTop w:val="0"/>
      <w:marBottom w:val="0"/>
      <w:divBdr>
        <w:top w:val="none" w:sz="0" w:space="0" w:color="auto"/>
        <w:left w:val="none" w:sz="0" w:space="0" w:color="auto"/>
        <w:bottom w:val="none" w:sz="0" w:space="0" w:color="auto"/>
        <w:right w:val="none" w:sz="0" w:space="0" w:color="auto"/>
      </w:divBdr>
    </w:div>
    <w:div w:id="1801604633">
      <w:bodyDiv w:val="1"/>
      <w:marLeft w:val="0"/>
      <w:marRight w:val="0"/>
      <w:marTop w:val="0"/>
      <w:marBottom w:val="0"/>
      <w:divBdr>
        <w:top w:val="none" w:sz="0" w:space="0" w:color="auto"/>
        <w:left w:val="none" w:sz="0" w:space="0" w:color="auto"/>
        <w:bottom w:val="none" w:sz="0" w:space="0" w:color="auto"/>
        <w:right w:val="none" w:sz="0" w:space="0" w:color="auto"/>
      </w:divBdr>
    </w:div>
    <w:div w:id="184990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se.expensereduction.com/"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svensktnaringsliv.se/regioner/gotland/en-bortglomd-valfraga_1172149.html" TargetMode="External"/><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dagenssamhalle.se/opinion/debatt/svinn-i-upphandlingar-kan-minska-med-miljarder/" TargetMode="External"/><Relationship Id="rId27" Type="http://schemas.openxmlformats.org/officeDocument/2006/relationships/image" Target="media/image18.jpeg"/><Relationship Id="rId30" Type="http://schemas.openxmlformats.org/officeDocument/2006/relationships/hyperlink" Target="https://www.doppelmayr.se/linbanor" TargetMode="External"/><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2624</TotalTime>
  <Pages>1</Pages>
  <Words>14965</Words>
  <Characters>79319</Characters>
  <Application>Microsoft Office Word</Application>
  <DocSecurity>0</DocSecurity>
  <Lines>660</Lines>
  <Paragraphs>188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Jocke</dc:creator>
  <cp:lastModifiedBy>Joakim Granberg</cp:lastModifiedBy>
  <cp:revision>84</cp:revision>
  <cp:lastPrinted>2021-11-12T22:49:00Z</cp:lastPrinted>
  <dcterms:created xsi:type="dcterms:W3CDTF">2018-12-04T17:21:00Z</dcterms:created>
  <dcterms:modified xsi:type="dcterms:W3CDTF">2021-11-15T14:37:00Z</dcterms:modified>
</cp:coreProperties>
</file>